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791" w:rsidRDefault="008A1791" w:rsidP="008A1791"/>
    <w:p w:rsidR="007D3581" w:rsidRPr="007D3581" w:rsidRDefault="007D3581" w:rsidP="007D3581">
      <w:pPr>
        <w:jc w:val="center"/>
      </w:pPr>
      <w:r>
        <w:t xml:space="preserve">Değerli meslektaşlarım. Kurum Risk </w:t>
      </w:r>
      <w:r w:rsidR="00E41785">
        <w:t xml:space="preserve">Analizlerine </w:t>
      </w:r>
      <w:r w:rsidR="00E41785" w:rsidRPr="00E41785">
        <w:rPr>
          <w:b/>
          <w:sz w:val="28"/>
          <w:szCs w:val="28"/>
        </w:rPr>
        <w:t>PANDEMİ</w:t>
      </w:r>
      <w:r w:rsidRPr="007D3581">
        <w:rPr>
          <w:b/>
          <w:sz w:val="28"/>
          <w:szCs w:val="28"/>
        </w:rPr>
        <w:t xml:space="preserve"> </w:t>
      </w:r>
      <w:r>
        <w:t>Riskini ekleme işlemi aşağıdaki şekilde yapılacaktır.</w:t>
      </w:r>
    </w:p>
    <w:p w:rsidR="007D3581" w:rsidRDefault="007D3581" w:rsidP="008A1791"/>
    <w:p w:rsidR="0045791B" w:rsidRDefault="007D3581" w:rsidP="008A1791">
      <w:r>
        <w:t xml:space="preserve">MEBBİS </w:t>
      </w:r>
      <w:r w:rsidR="0045791B">
        <w:t xml:space="preserve">İşyeri sağlık ve güvenlik modülü altında yer alan, Kurum risk değerlendirme işlemleri </w:t>
      </w:r>
      <w:r>
        <w:t xml:space="preserve">ve bunun </w:t>
      </w:r>
      <w:r w:rsidR="0045791B">
        <w:t>altındaki kurum risk değerlendirme modülünde aşağıda görülen yeni (+) sekmesine tıklayınız.</w:t>
      </w:r>
    </w:p>
    <w:p w:rsidR="0045791B" w:rsidRPr="008A1791" w:rsidRDefault="00557A80" w:rsidP="008A1791">
      <w:r>
        <w:rPr>
          <w:noProof/>
          <w:lang w:eastAsia="tr-T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şağı Ok 8" o:spid="_x0000_s1026" type="#_x0000_t67" style="position:absolute;margin-left:43.9pt;margin-top:7.45pt;width:18.75pt;height:69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" adj="18665" fillcolor="red" strokecolor="#1f4d78 [1604]" strokeweight="1pt"/>
        </w:pict>
      </w:r>
      <w:r w:rsidR="0045791B">
        <w:rPr>
          <w:noProof/>
          <w:lang w:eastAsia="tr-TR"/>
        </w:rPr>
        <w:drawing>
          <wp:inline distT="0" distB="0" distL="0" distR="0">
            <wp:extent cx="5760720" cy="323913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791" w:rsidRPr="00B31A96" w:rsidRDefault="006860A6" w:rsidP="008A1791">
      <w:pPr>
        <w:rPr>
          <w:b/>
          <w:sz w:val="28"/>
          <w:szCs w:val="28"/>
        </w:rPr>
      </w:pPr>
      <w:r>
        <w:t xml:space="preserve">Aşağıdaki gibi </w:t>
      </w:r>
      <w:r w:rsidRPr="006860A6">
        <w:rPr>
          <w:rFonts w:ascii="Verdana" w:hAnsi="Verdana"/>
          <w:b/>
          <w:bCs/>
          <w:sz w:val="24"/>
          <w:szCs w:val="24"/>
        </w:rPr>
        <w:t>Kurum Risk Analizi Bilgi Giriş Ekranı</w:t>
      </w:r>
      <w:r w:rsidRPr="006860A6">
        <w:rPr>
          <w:rFonts w:ascii="Verdana" w:hAnsi="Verdana"/>
          <w:b/>
          <w:bCs/>
          <w:sz w:val="21"/>
          <w:szCs w:val="21"/>
        </w:rPr>
        <w:t> </w:t>
      </w:r>
      <w:r w:rsidRPr="006860A6">
        <w:rPr>
          <w:rFonts w:ascii="Verdana" w:hAnsi="Verdana"/>
          <w:bCs/>
          <w:sz w:val="21"/>
          <w:szCs w:val="21"/>
        </w:rPr>
        <w:t>açılacaktır.</w:t>
      </w:r>
      <w:r>
        <w:t xml:space="preserve"> Buradan </w:t>
      </w:r>
      <w:r w:rsidR="00B31A96">
        <w:t xml:space="preserve">Kontrol edilen birim sekmesinde </w:t>
      </w:r>
      <w:r w:rsidR="00B31A96" w:rsidRPr="00B31A96">
        <w:rPr>
          <w:b/>
          <w:sz w:val="28"/>
          <w:szCs w:val="28"/>
        </w:rPr>
        <w:t>kazalar/Hastalıklar</w:t>
      </w:r>
      <w:r w:rsidR="00B31A96">
        <w:rPr>
          <w:b/>
          <w:sz w:val="28"/>
          <w:szCs w:val="28"/>
        </w:rPr>
        <w:t xml:space="preserve"> </w:t>
      </w:r>
      <w:r w:rsidR="00B31A96" w:rsidRPr="00B31A96">
        <w:rPr>
          <w:sz w:val="24"/>
          <w:szCs w:val="24"/>
        </w:rPr>
        <w:t>bulup seçiniz.</w:t>
      </w:r>
      <w:r w:rsidR="00B31A96">
        <w:rPr>
          <w:sz w:val="24"/>
          <w:szCs w:val="24"/>
        </w:rPr>
        <w:t xml:space="preserve"> </w:t>
      </w:r>
      <w:r>
        <w:rPr>
          <w:sz w:val="24"/>
          <w:szCs w:val="24"/>
        </w:rPr>
        <w:t>Diğer b</w:t>
      </w:r>
      <w:r w:rsidR="00B31A96">
        <w:rPr>
          <w:sz w:val="24"/>
          <w:szCs w:val="24"/>
        </w:rPr>
        <w:t>oşlukları şekildeki gibi doldurunuz.</w:t>
      </w:r>
    </w:p>
    <w:p w:rsidR="0098321F" w:rsidRDefault="00557A80" w:rsidP="008A1791">
      <w:r>
        <w:rPr>
          <w:noProof/>
          <w:lang w:eastAsia="tr-TR"/>
        </w:rPr>
        <w:pict>
          <v:shape id="Aşağı Ok 9" o:spid="_x0000_s1029" type="#_x0000_t67" style="position:absolute;margin-left:295.9pt;margin-top:63.4pt;width:40.5pt;height:51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" adj="13148" fillcolor="red" strokecolor="#1f4d78 [1604]" strokeweight="1pt"/>
        </w:pict>
      </w:r>
      <w:r w:rsidR="0045791B">
        <w:rPr>
          <w:noProof/>
          <w:lang w:eastAsia="tr-TR"/>
        </w:rPr>
        <w:drawing>
          <wp:inline distT="0" distB="0" distL="0" distR="0">
            <wp:extent cx="5760720" cy="3820160"/>
            <wp:effectExtent l="0" t="0" r="0" b="889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91B" w:rsidRDefault="0045791B" w:rsidP="008A1791"/>
    <w:p w:rsidR="00B31A96" w:rsidRDefault="0045791B" w:rsidP="008A1791">
      <w:r>
        <w:rPr>
          <w:noProof/>
          <w:lang w:eastAsia="tr-TR"/>
        </w:rPr>
        <w:lastRenderedPageBreak/>
        <w:drawing>
          <wp:inline distT="0" distB="0" distL="0" distR="0">
            <wp:extent cx="5760720" cy="478155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A96" w:rsidRPr="00B31A96" w:rsidRDefault="00B31A96" w:rsidP="00B31A96">
      <w:r>
        <w:t xml:space="preserve">Aşağıdaki gibi </w:t>
      </w:r>
      <w:r w:rsidRPr="00030735">
        <w:rPr>
          <w:b/>
          <w:sz w:val="28"/>
          <w:szCs w:val="28"/>
        </w:rPr>
        <w:t xml:space="preserve">kaydet </w:t>
      </w:r>
      <w:r>
        <w:t>e tıklayıp kayıt ediniz.</w:t>
      </w:r>
      <w:r w:rsidR="00030735">
        <w:t xml:space="preserve"> Daha sonra </w:t>
      </w:r>
      <w:r w:rsidR="00030735" w:rsidRPr="00030735">
        <w:rPr>
          <w:b/>
          <w:sz w:val="28"/>
          <w:szCs w:val="28"/>
        </w:rPr>
        <w:t>rapor al</w:t>
      </w:r>
      <w:r w:rsidR="00030735">
        <w:t xml:space="preserve"> sekmesine tıklayıp raporu alınız. Raporun sununu risk değerlendirme ekibi üyeleri imzaladıktan sonra dokuz klasördeki </w:t>
      </w:r>
      <w:r w:rsidR="006A7884">
        <w:t xml:space="preserve">(RİSK DEĞERLENDİRME DOSYASI İÇNDEKİ F04) raporlarının bulunduğu dosyada </w:t>
      </w:r>
      <w:r w:rsidR="00030735">
        <w:t>muhafaza ediniz.</w:t>
      </w:r>
      <w:r w:rsidR="001D1E64" w:rsidRPr="001D1E64">
        <w:rPr>
          <w:b/>
          <w:sz w:val="24"/>
          <w:szCs w:val="24"/>
        </w:rPr>
        <w:t>NOT</w:t>
      </w:r>
      <w:r w:rsidR="001D1E64">
        <w:rPr>
          <w:b/>
          <w:sz w:val="24"/>
          <w:szCs w:val="24"/>
        </w:rPr>
        <w:t>: İLÇE MİLLİ EĞİTİM MÜDÜRLÜKLERİNİN</w:t>
      </w:r>
      <w:r w:rsidR="001D1E64" w:rsidRPr="001D1E64">
        <w:rPr>
          <w:b/>
          <w:sz w:val="24"/>
          <w:szCs w:val="24"/>
        </w:rPr>
        <w:t xml:space="preserve"> RİSK ANALİZLERİNE PANDEMİ TARAFIMDAN EKLENMİŞTİR. SADECE RAPOR ALIP İMZALAYIP İLGİLİ DOSYAYA KO</w:t>
      </w:r>
      <w:r w:rsidR="001D1E64">
        <w:rPr>
          <w:b/>
          <w:sz w:val="24"/>
          <w:szCs w:val="24"/>
        </w:rPr>
        <w:t>YACAKLARDIR.</w:t>
      </w:r>
    </w:p>
    <w:p w:rsidR="00B31A96" w:rsidRDefault="00B31A96" w:rsidP="00B31A96"/>
    <w:p w:rsidR="00B31A96" w:rsidRDefault="00557A80" w:rsidP="00B31A96">
      <w:pPr>
        <w:ind w:firstLine="708"/>
      </w:pPr>
      <w:r>
        <w:rPr>
          <w:noProof/>
          <w:lang w:eastAsia="tr-TR"/>
        </w:rPr>
        <w:pict>
          <v:shape id="Aşağı Ok 12" o:spid="_x0000_s1028" type="#_x0000_t67" style="position:absolute;left:0;text-align:left;margin-left:186.8pt;margin-top:12.75pt;width:26.25pt;height:30.7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" adj="12380" fillcolor="red" strokecolor="#1f4d78 [1604]" strokeweight="1pt"/>
        </w:pict>
      </w:r>
      <w:r>
        <w:rPr>
          <w:noProof/>
          <w:lang w:eastAsia="tr-TR"/>
        </w:rPr>
        <w:pict>
          <v:shape id="Aşağı Ok 11" o:spid="_x0000_s1027" type="#_x0000_t67" style="position:absolute;left:0;text-align:left;margin-left:109.15pt;margin-top:-31.1pt;width:26.25pt;height:69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" adj="17535" fillcolor="red" strokecolor="#1f4d78 [1604]" strokeweight="1pt"/>
        </w:pict>
      </w:r>
      <w:r w:rsidR="00B31A96">
        <w:rPr>
          <w:noProof/>
          <w:lang w:eastAsia="tr-TR"/>
        </w:rPr>
        <w:drawing>
          <wp:inline distT="0" distB="0" distL="0" distR="0">
            <wp:extent cx="5760720" cy="3239135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A96" w:rsidRDefault="00816EDD" w:rsidP="00E41785">
      <w:pPr>
        <w:jc w:val="center"/>
      </w:pPr>
      <w:r>
        <w:t>Cüneyt BUDAKOĞLU</w:t>
      </w:r>
    </w:p>
    <w:p w:rsidR="00E41785" w:rsidRDefault="00E41785" w:rsidP="00E41785">
      <w:pPr>
        <w:jc w:val="center"/>
      </w:pPr>
      <w:r>
        <w:t>İş Güvenliği Uzmanı</w:t>
      </w:r>
    </w:p>
    <w:p w:rsidR="0045791B" w:rsidRPr="00B31A96" w:rsidRDefault="00E41785" w:rsidP="00816EDD">
      <w:pPr>
        <w:jc w:val="center"/>
      </w:pPr>
      <w:r>
        <w:t>İlçe Koordinatörü</w:t>
      </w:r>
      <w:bookmarkStart w:id="0" w:name="_GoBack"/>
      <w:bookmarkEnd w:id="0"/>
    </w:p>
    <w:sectPr w:rsidR="0045791B" w:rsidRPr="00B31A96" w:rsidSect="00B31A9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A80" w:rsidRDefault="00557A80" w:rsidP="0045791B">
      <w:pPr>
        <w:spacing w:after="0" w:line="240" w:lineRule="auto"/>
      </w:pPr>
      <w:r>
        <w:separator/>
      </w:r>
    </w:p>
  </w:endnote>
  <w:endnote w:type="continuationSeparator" w:id="0">
    <w:p w:rsidR="00557A80" w:rsidRDefault="00557A80" w:rsidP="00457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A80" w:rsidRDefault="00557A80" w:rsidP="0045791B">
      <w:pPr>
        <w:spacing w:after="0" w:line="240" w:lineRule="auto"/>
      </w:pPr>
      <w:r>
        <w:separator/>
      </w:r>
    </w:p>
  </w:footnote>
  <w:footnote w:type="continuationSeparator" w:id="0">
    <w:p w:rsidR="00557A80" w:rsidRDefault="00557A80" w:rsidP="00457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18D"/>
    <w:rsid w:val="00030735"/>
    <w:rsid w:val="001D1E64"/>
    <w:rsid w:val="0045791B"/>
    <w:rsid w:val="004C48DA"/>
    <w:rsid w:val="00557A80"/>
    <w:rsid w:val="006860A6"/>
    <w:rsid w:val="006A7884"/>
    <w:rsid w:val="007D3581"/>
    <w:rsid w:val="00816EDD"/>
    <w:rsid w:val="008A1791"/>
    <w:rsid w:val="0098321F"/>
    <w:rsid w:val="00A57F0A"/>
    <w:rsid w:val="00A61620"/>
    <w:rsid w:val="00B31A96"/>
    <w:rsid w:val="00D8718D"/>
    <w:rsid w:val="00E41785"/>
    <w:rsid w:val="00E9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20322AF"/>
  <w15:docId w15:val="{9ED47C88-0B1F-48F8-A6BD-6B348BE8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8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1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179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57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5791B"/>
  </w:style>
  <w:style w:type="paragraph" w:styleId="AltBilgi">
    <w:name w:val="footer"/>
    <w:basedOn w:val="Normal"/>
    <w:link w:val="AltBilgiChar"/>
    <w:uiPriority w:val="99"/>
    <w:unhideWhenUsed/>
    <w:rsid w:val="00457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57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altun</dc:creator>
  <cp:keywords/>
  <dc:description/>
  <cp:lastModifiedBy>Windows Kullanıcısı</cp:lastModifiedBy>
  <cp:revision>11</cp:revision>
  <cp:lastPrinted>2020-03-26T09:43:00Z</cp:lastPrinted>
  <dcterms:created xsi:type="dcterms:W3CDTF">2020-03-26T09:38:00Z</dcterms:created>
  <dcterms:modified xsi:type="dcterms:W3CDTF">2020-08-05T21:32:00Z</dcterms:modified>
</cp:coreProperties>
</file>