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306"/>
        <w:tblOverlap w:val="never"/>
        <w:tblW w:w="9606" w:type="dxa"/>
        <w:tblBorders>
          <w:top w:val="thinThickMediumGap" w:sz="36" w:space="0" w:color="FF0000"/>
          <w:left w:val="thinThickMediumGap" w:sz="36" w:space="0" w:color="FF0000"/>
          <w:bottom w:val="thickThinMediumGap" w:sz="36" w:space="0" w:color="FF0000"/>
          <w:right w:val="thickThinMediumGap" w:sz="36" w:space="0" w:color="FF0000"/>
        </w:tblBorders>
        <w:tblLayout w:type="fixed"/>
        <w:tblLook w:val="04A0" w:firstRow="1" w:lastRow="0" w:firstColumn="1" w:lastColumn="0" w:noHBand="0" w:noVBand="1"/>
      </w:tblPr>
      <w:tblGrid>
        <w:gridCol w:w="1384"/>
        <w:gridCol w:w="4820"/>
        <w:gridCol w:w="283"/>
        <w:gridCol w:w="567"/>
        <w:gridCol w:w="284"/>
        <w:gridCol w:w="567"/>
        <w:gridCol w:w="1701"/>
      </w:tblGrid>
      <w:tr w:rsidR="00516E60" w:rsidRPr="00B4377A" w:rsidTr="007D2142">
        <w:trPr>
          <w:trHeight w:val="106"/>
        </w:trPr>
        <w:tc>
          <w:tcPr>
            <w:tcW w:w="1384" w:type="dxa"/>
            <w:vMerge w:val="restart"/>
            <w:tcBorders>
              <w:top w:val="thinThickMediumGap" w:sz="36" w:space="0" w:color="FF0000"/>
              <w:bottom w:val="nil"/>
              <w:right w:val="dotted" w:sz="12" w:space="0" w:color="FF0000"/>
            </w:tcBorders>
            <w:shd w:val="thinDiagStripe" w:color="FD635F" w:fill="auto"/>
            <w:textDirection w:val="btLr"/>
            <w:vAlign w:val="center"/>
          </w:tcPr>
          <w:p w:rsidR="00516E60" w:rsidRPr="00D320F5" w:rsidRDefault="00516E60" w:rsidP="00E25328">
            <w:pPr>
              <w:autoSpaceDE w:val="0"/>
              <w:autoSpaceDN w:val="0"/>
              <w:spacing w:before="120" w:after="120" w:line="240" w:lineRule="auto"/>
              <w:ind w:right="113"/>
              <w:rPr>
                <w:rFonts w:ascii="Times New Roman" w:hAnsi="Times New Roman"/>
                <w:b/>
                <w:sz w:val="28"/>
                <w:szCs w:val="28"/>
              </w:rPr>
            </w:pPr>
            <w:bookmarkStart w:id="0" w:name="_GoBack"/>
            <w:bookmarkEnd w:id="0"/>
          </w:p>
          <w:p w:rsidR="00516E60" w:rsidRPr="00D320F5" w:rsidRDefault="00516E60" w:rsidP="00E25328">
            <w:pPr>
              <w:autoSpaceDE w:val="0"/>
              <w:autoSpaceDN w:val="0"/>
              <w:spacing w:before="120" w:after="120" w:line="240" w:lineRule="auto"/>
              <w:ind w:right="113"/>
              <w:jc w:val="center"/>
              <w:rPr>
                <w:rFonts w:ascii="Times New Roman" w:hAnsi="Times New Roman"/>
                <w:b/>
                <w:sz w:val="28"/>
                <w:szCs w:val="28"/>
              </w:rPr>
            </w:pPr>
            <w:r w:rsidRPr="00D320F5">
              <w:rPr>
                <w:rFonts w:ascii="Times New Roman" w:hAnsi="Times New Roman"/>
                <w:b/>
                <w:sz w:val="28"/>
                <w:szCs w:val="28"/>
              </w:rPr>
              <w:t>Teftiş Kurulu Başkanlığı</w:t>
            </w:r>
          </w:p>
        </w:tc>
        <w:tc>
          <w:tcPr>
            <w:tcW w:w="8222" w:type="dxa"/>
            <w:gridSpan w:val="6"/>
            <w:tcBorders>
              <w:top w:val="thinThickMediumGap" w:sz="36" w:space="0" w:color="FF0000"/>
              <w:left w:val="dotted" w:sz="12" w:space="0" w:color="FF0000"/>
              <w:bottom w:val="nil"/>
              <w:right w:val="thinThickMediumGap" w:sz="36" w:space="0" w:color="FF0000"/>
            </w:tcBorders>
          </w:tcPr>
          <w:p w:rsidR="00516E60" w:rsidRPr="00B4377A" w:rsidRDefault="00516E60" w:rsidP="00E25328">
            <w:pPr>
              <w:autoSpaceDE w:val="0"/>
              <w:autoSpaceDN w:val="0"/>
              <w:spacing w:after="0" w:line="240" w:lineRule="auto"/>
              <w:jc w:val="center"/>
              <w:rPr>
                <w:rFonts w:ascii="Times New Roman" w:hAnsi="Times New Roman"/>
                <w:b/>
                <w:bCs/>
                <w:sz w:val="24"/>
                <w:szCs w:val="24"/>
              </w:rPr>
            </w:pPr>
          </w:p>
          <w:p w:rsidR="00516E60" w:rsidRPr="00B4377A" w:rsidRDefault="00516E60" w:rsidP="00D6778A">
            <w:pPr>
              <w:autoSpaceDE w:val="0"/>
              <w:autoSpaceDN w:val="0"/>
              <w:spacing w:after="0" w:line="240" w:lineRule="auto"/>
              <w:jc w:val="center"/>
              <w:rPr>
                <w:rFonts w:ascii="Times New Roman" w:hAnsi="Times New Roman"/>
                <w:b/>
                <w:bCs/>
                <w:sz w:val="24"/>
                <w:szCs w:val="24"/>
              </w:rPr>
            </w:pPr>
            <w:r w:rsidRPr="00B4377A">
              <w:rPr>
                <w:rFonts w:ascii="Times New Roman" w:hAnsi="Times New Roman"/>
                <w:b/>
                <w:bCs/>
                <w:sz w:val="24"/>
                <w:szCs w:val="24"/>
              </w:rPr>
              <w:t>T.C.</w:t>
            </w:r>
          </w:p>
          <w:p w:rsidR="00516E60" w:rsidRPr="00B4377A" w:rsidRDefault="00416FAD" w:rsidP="00D6778A">
            <w:pPr>
              <w:autoSpaceDE w:val="0"/>
              <w:autoSpaceDN w:val="0"/>
              <w:spacing w:after="0" w:line="240" w:lineRule="auto"/>
              <w:jc w:val="center"/>
              <w:rPr>
                <w:rFonts w:ascii="Times New Roman" w:hAnsi="Times New Roman"/>
                <w:b/>
                <w:bCs/>
                <w:sz w:val="24"/>
                <w:szCs w:val="24"/>
              </w:rPr>
            </w:pPr>
            <w:r w:rsidRPr="00B4377A">
              <w:rPr>
                <w:rFonts w:ascii="Times New Roman" w:hAnsi="Times New Roman"/>
                <w:b/>
                <w:bCs/>
                <w:sz w:val="24"/>
                <w:szCs w:val="24"/>
              </w:rPr>
              <w:t>MİL</w:t>
            </w:r>
            <w:r>
              <w:rPr>
                <w:rFonts w:ascii="Times New Roman" w:hAnsi="Times New Roman"/>
                <w:b/>
                <w:bCs/>
                <w:sz w:val="24"/>
                <w:szCs w:val="24"/>
              </w:rPr>
              <w:t>L</w:t>
            </w:r>
            <w:r w:rsidRPr="00B4377A">
              <w:rPr>
                <w:rFonts w:ascii="Times New Roman" w:hAnsi="Times New Roman"/>
                <w:b/>
                <w:sz w:val="24"/>
                <w:szCs w:val="24"/>
              </w:rPr>
              <w:t>Î</w:t>
            </w:r>
            <w:r w:rsidRPr="00B4377A">
              <w:rPr>
                <w:rFonts w:ascii="Times New Roman" w:hAnsi="Times New Roman"/>
                <w:b/>
                <w:bCs/>
                <w:sz w:val="24"/>
                <w:szCs w:val="24"/>
              </w:rPr>
              <w:t xml:space="preserve"> EĞİTİM BAKANLIĞI</w:t>
            </w:r>
          </w:p>
          <w:p w:rsidR="00516E60" w:rsidRPr="00B4377A" w:rsidRDefault="00516E60" w:rsidP="00D6778A">
            <w:pPr>
              <w:autoSpaceDE w:val="0"/>
              <w:autoSpaceDN w:val="0"/>
              <w:spacing w:after="0" w:line="240" w:lineRule="auto"/>
              <w:jc w:val="center"/>
              <w:rPr>
                <w:rFonts w:ascii="Times New Roman" w:hAnsi="Times New Roman"/>
                <w:b/>
                <w:bCs/>
                <w:sz w:val="24"/>
                <w:szCs w:val="24"/>
              </w:rPr>
            </w:pPr>
            <w:r w:rsidRPr="00B4377A">
              <w:rPr>
                <w:rFonts w:ascii="Times New Roman" w:hAnsi="Times New Roman"/>
                <w:b/>
                <w:bCs/>
                <w:sz w:val="24"/>
                <w:szCs w:val="24"/>
              </w:rPr>
              <w:t>Teftiş Kurulu</w:t>
            </w:r>
          </w:p>
          <w:p w:rsidR="00516E60" w:rsidRPr="00B4377A" w:rsidRDefault="00516E60" w:rsidP="00E25328">
            <w:pPr>
              <w:autoSpaceDE w:val="0"/>
              <w:autoSpaceDN w:val="0"/>
              <w:spacing w:before="120" w:after="120" w:line="240" w:lineRule="auto"/>
              <w:jc w:val="center"/>
              <w:rPr>
                <w:rFonts w:ascii="Times New Roman" w:hAnsi="Times New Roman"/>
                <w:b/>
                <w:sz w:val="24"/>
                <w:szCs w:val="24"/>
              </w:rPr>
            </w:pPr>
          </w:p>
        </w:tc>
      </w:tr>
      <w:tr w:rsidR="00516E60" w:rsidRPr="00B4377A" w:rsidTr="007D2142">
        <w:trPr>
          <w:trHeight w:val="106"/>
        </w:trPr>
        <w:tc>
          <w:tcPr>
            <w:tcW w:w="1384" w:type="dxa"/>
            <w:vMerge/>
            <w:tcBorders>
              <w:top w:val="nil"/>
              <w:bottom w:val="nil"/>
              <w:right w:val="dotted" w:sz="12" w:space="0" w:color="FF0000"/>
            </w:tcBorders>
            <w:shd w:val="thinDiagStripe" w:color="FD635F" w:fill="auto"/>
          </w:tcPr>
          <w:p w:rsidR="00516E60" w:rsidRPr="00B4377A" w:rsidRDefault="00516E60" w:rsidP="00E25328">
            <w:pPr>
              <w:autoSpaceDE w:val="0"/>
              <w:autoSpaceDN w:val="0"/>
              <w:spacing w:before="120" w:after="120" w:line="240" w:lineRule="auto"/>
              <w:jc w:val="center"/>
              <w:rPr>
                <w:rFonts w:ascii="Times New Roman" w:hAnsi="Times New Roman"/>
                <w:b/>
              </w:rPr>
            </w:pPr>
          </w:p>
        </w:tc>
        <w:tc>
          <w:tcPr>
            <w:tcW w:w="8222" w:type="dxa"/>
            <w:gridSpan w:val="6"/>
            <w:tcBorders>
              <w:top w:val="nil"/>
              <w:left w:val="dotted" w:sz="12" w:space="0" w:color="FF0000"/>
              <w:bottom w:val="nil"/>
              <w:right w:val="thinThickMediumGap" w:sz="36" w:space="0" w:color="FF0000"/>
            </w:tcBorders>
          </w:tcPr>
          <w:p w:rsidR="00516E60" w:rsidRPr="00B4377A" w:rsidRDefault="006C4F41" w:rsidP="00580E6C">
            <w:pPr>
              <w:autoSpaceDE w:val="0"/>
              <w:autoSpaceDN w:val="0"/>
              <w:spacing w:before="120" w:after="120" w:line="240" w:lineRule="auto"/>
              <w:jc w:val="center"/>
              <w:rPr>
                <w:rFonts w:ascii="Times New Roman" w:hAnsi="Times New Roman"/>
                <w:b/>
                <w:sz w:val="24"/>
                <w:szCs w:val="24"/>
              </w:rPr>
            </w:pPr>
            <w:r w:rsidRPr="008B7175">
              <w:rPr>
                <w:rFonts w:eastAsia="Calibri"/>
                <w:b/>
                <w:i/>
                <w:noProof/>
                <w:sz w:val="14"/>
                <w:szCs w:val="14"/>
              </w:rPr>
              <w:drawing>
                <wp:inline distT="0" distB="0" distL="0" distR="0">
                  <wp:extent cx="1371600" cy="1371600"/>
                  <wp:effectExtent l="0" t="0" r="0" b="0"/>
                  <wp:docPr id="7"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r>
      <w:tr w:rsidR="00516E60" w:rsidRPr="00B4377A" w:rsidTr="007D2142">
        <w:trPr>
          <w:trHeight w:val="106"/>
        </w:trPr>
        <w:tc>
          <w:tcPr>
            <w:tcW w:w="1384" w:type="dxa"/>
            <w:vMerge/>
            <w:tcBorders>
              <w:top w:val="nil"/>
              <w:bottom w:val="nil"/>
              <w:right w:val="dotted" w:sz="12" w:space="0" w:color="FF0000"/>
            </w:tcBorders>
            <w:shd w:val="thinDiagStripe" w:color="FD635F" w:fill="auto"/>
          </w:tcPr>
          <w:p w:rsidR="00516E60" w:rsidRPr="00B4377A" w:rsidRDefault="00516E60" w:rsidP="00E25328">
            <w:pPr>
              <w:autoSpaceDE w:val="0"/>
              <w:autoSpaceDN w:val="0"/>
              <w:spacing w:before="120" w:after="120" w:line="240" w:lineRule="auto"/>
              <w:jc w:val="center"/>
              <w:rPr>
                <w:rFonts w:ascii="Times New Roman" w:hAnsi="Times New Roman"/>
                <w:b/>
              </w:rPr>
            </w:pPr>
          </w:p>
        </w:tc>
        <w:tc>
          <w:tcPr>
            <w:tcW w:w="8222" w:type="dxa"/>
            <w:gridSpan w:val="6"/>
            <w:tcBorders>
              <w:top w:val="nil"/>
              <w:left w:val="dotted" w:sz="12" w:space="0" w:color="FF0000"/>
              <w:bottom w:val="nil"/>
              <w:right w:val="thinThickMediumGap" w:sz="36" w:space="0" w:color="FF0000"/>
            </w:tcBorders>
          </w:tcPr>
          <w:p w:rsidR="00516E60" w:rsidRPr="00B4377A" w:rsidRDefault="00516E60" w:rsidP="00E25328">
            <w:pPr>
              <w:autoSpaceDE w:val="0"/>
              <w:autoSpaceDN w:val="0"/>
              <w:spacing w:before="120" w:after="120" w:line="240" w:lineRule="auto"/>
              <w:jc w:val="center"/>
              <w:rPr>
                <w:rFonts w:ascii="Times New Roman" w:hAnsi="Times New Roman"/>
                <w:b/>
                <w:sz w:val="24"/>
                <w:szCs w:val="24"/>
              </w:rPr>
            </w:pPr>
          </w:p>
        </w:tc>
      </w:tr>
      <w:tr w:rsidR="00516E60" w:rsidRPr="00B4377A" w:rsidTr="007D2142">
        <w:trPr>
          <w:trHeight w:val="106"/>
        </w:trPr>
        <w:tc>
          <w:tcPr>
            <w:tcW w:w="1384" w:type="dxa"/>
            <w:vMerge/>
            <w:tcBorders>
              <w:top w:val="nil"/>
              <w:bottom w:val="nil"/>
              <w:right w:val="dotted" w:sz="12" w:space="0" w:color="FF0000"/>
            </w:tcBorders>
            <w:shd w:val="thinDiagStripe" w:color="FD635F" w:fill="auto"/>
          </w:tcPr>
          <w:p w:rsidR="00516E60" w:rsidRPr="00B4377A" w:rsidRDefault="00516E60" w:rsidP="00E25328">
            <w:pPr>
              <w:autoSpaceDE w:val="0"/>
              <w:autoSpaceDN w:val="0"/>
              <w:spacing w:before="120" w:after="120" w:line="240" w:lineRule="auto"/>
              <w:jc w:val="center"/>
              <w:rPr>
                <w:rFonts w:ascii="Times New Roman" w:hAnsi="Times New Roman"/>
                <w:b/>
              </w:rPr>
            </w:pPr>
          </w:p>
        </w:tc>
        <w:tc>
          <w:tcPr>
            <w:tcW w:w="8222" w:type="dxa"/>
            <w:gridSpan w:val="6"/>
            <w:tcBorders>
              <w:top w:val="nil"/>
              <w:left w:val="dotted" w:sz="12" w:space="0" w:color="FF0000"/>
              <w:bottom w:val="nil"/>
              <w:right w:val="thinThickMediumGap" w:sz="36" w:space="0" w:color="FF0000"/>
            </w:tcBorders>
          </w:tcPr>
          <w:p w:rsidR="00516E60" w:rsidRPr="00B4377A" w:rsidRDefault="00516E60" w:rsidP="00580E6C">
            <w:pPr>
              <w:autoSpaceDE w:val="0"/>
              <w:autoSpaceDN w:val="0"/>
              <w:spacing w:after="0" w:line="240" w:lineRule="auto"/>
              <w:jc w:val="center"/>
              <w:rPr>
                <w:rFonts w:ascii="Times New Roman" w:hAnsi="Times New Roman"/>
                <w:b/>
                <w:bCs/>
                <w:sz w:val="24"/>
                <w:szCs w:val="24"/>
              </w:rPr>
            </w:pPr>
            <w:proofErr w:type="gramStart"/>
            <w:r w:rsidRPr="00B4377A">
              <w:rPr>
                <w:rFonts w:ascii="Times New Roman" w:hAnsi="Times New Roman"/>
                <w:b/>
                <w:bCs/>
                <w:sz w:val="24"/>
                <w:szCs w:val="24"/>
              </w:rPr>
              <w:t>…..</w:t>
            </w:r>
            <w:proofErr w:type="gramEnd"/>
            <w:r w:rsidRPr="00B4377A">
              <w:rPr>
                <w:rFonts w:ascii="Times New Roman" w:hAnsi="Times New Roman"/>
                <w:b/>
                <w:bCs/>
                <w:sz w:val="24"/>
                <w:szCs w:val="24"/>
              </w:rPr>
              <w:t xml:space="preserve"> İL</w:t>
            </w:r>
            <w:r w:rsidR="00FF11E8">
              <w:rPr>
                <w:rFonts w:ascii="Times New Roman" w:hAnsi="Times New Roman"/>
                <w:b/>
                <w:bCs/>
                <w:sz w:val="24"/>
                <w:szCs w:val="24"/>
              </w:rPr>
              <w:t>/</w:t>
            </w:r>
            <w:r w:rsidRPr="00B4377A">
              <w:rPr>
                <w:rFonts w:ascii="Times New Roman" w:hAnsi="Times New Roman"/>
                <w:b/>
                <w:bCs/>
                <w:sz w:val="24"/>
                <w:szCs w:val="24"/>
              </w:rPr>
              <w:t>İLÇE MİLL</w:t>
            </w:r>
            <w:r w:rsidR="00DC3C62" w:rsidRPr="00B4377A">
              <w:rPr>
                <w:rFonts w:ascii="Times New Roman" w:hAnsi="Times New Roman"/>
                <w:b/>
                <w:sz w:val="24"/>
                <w:szCs w:val="24"/>
              </w:rPr>
              <w:t>Î</w:t>
            </w:r>
            <w:r w:rsidRPr="00B4377A">
              <w:rPr>
                <w:rFonts w:ascii="Times New Roman" w:hAnsi="Times New Roman"/>
                <w:b/>
                <w:bCs/>
                <w:sz w:val="24"/>
                <w:szCs w:val="24"/>
              </w:rPr>
              <w:t xml:space="preserve"> EĞİTİM MÜDÜRLÜĞÜ</w:t>
            </w:r>
          </w:p>
          <w:p w:rsidR="00516E60" w:rsidRPr="00B4377A" w:rsidRDefault="00516E60" w:rsidP="00E25328">
            <w:pPr>
              <w:autoSpaceDE w:val="0"/>
              <w:autoSpaceDN w:val="0"/>
              <w:spacing w:after="0" w:line="240" w:lineRule="auto"/>
              <w:jc w:val="center"/>
              <w:rPr>
                <w:rFonts w:ascii="Times New Roman" w:hAnsi="Times New Roman"/>
                <w:sz w:val="24"/>
                <w:szCs w:val="24"/>
              </w:rPr>
            </w:pPr>
            <w:r w:rsidRPr="00B4377A">
              <w:rPr>
                <w:rFonts w:ascii="Times New Roman" w:hAnsi="Times New Roman"/>
                <w:sz w:val="24"/>
                <w:szCs w:val="24"/>
              </w:rPr>
              <w:t>(DENETİM RAPORU)</w:t>
            </w:r>
          </w:p>
          <w:p w:rsidR="00516E60" w:rsidRPr="00B4377A" w:rsidRDefault="00516E60" w:rsidP="00E25328">
            <w:pPr>
              <w:autoSpaceDE w:val="0"/>
              <w:autoSpaceDN w:val="0"/>
              <w:spacing w:after="0" w:line="240" w:lineRule="auto"/>
              <w:jc w:val="center"/>
              <w:rPr>
                <w:rFonts w:ascii="Times New Roman" w:hAnsi="Times New Roman"/>
                <w:sz w:val="24"/>
                <w:szCs w:val="24"/>
              </w:rPr>
            </w:pPr>
          </w:p>
        </w:tc>
      </w:tr>
      <w:tr w:rsidR="00516E60" w:rsidRPr="00B4377A" w:rsidTr="007D2142">
        <w:trPr>
          <w:trHeight w:val="288"/>
        </w:trPr>
        <w:tc>
          <w:tcPr>
            <w:tcW w:w="1384" w:type="dxa"/>
            <w:vMerge/>
            <w:tcBorders>
              <w:top w:val="nil"/>
              <w:bottom w:val="nil"/>
              <w:right w:val="dotted" w:sz="12" w:space="0" w:color="FF0000"/>
            </w:tcBorders>
            <w:shd w:val="thinDiagStripe" w:color="FD635F" w:fill="auto"/>
          </w:tcPr>
          <w:p w:rsidR="00516E60" w:rsidRPr="00B4377A" w:rsidRDefault="00516E60" w:rsidP="00E25328">
            <w:pPr>
              <w:autoSpaceDE w:val="0"/>
              <w:autoSpaceDN w:val="0"/>
              <w:spacing w:before="120" w:after="120" w:line="240" w:lineRule="auto"/>
              <w:jc w:val="center"/>
              <w:rPr>
                <w:rFonts w:ascii="Times New Roman" w:hAnsi="Times New Roman"/>
                <w:b/>
              </w:rPr>
            </w:pPr>
          </w:p>
        </w:tc>
        <w:tc>
          <w:tcPr>
            <w:tcW w:w="5103" w:type="dxa"/>
            <w:gridSpan w:val="2"/>
            <w:tcBorders>
              <w:top w:val="nil"/>
              <w:left w:val="dotted" w:sz="12" w:space="0" w:color="FF0000"/>
              <w:bottom w:val="dotted" w:sz="12" w:space="0" w:color="auto"/>
            </w:tcBorders>
            <w:shd w:val="diagStripe" w:color="FD635F" w:fill="auto"/>
          </w:tcPr>
          <w:p w:rsidR="00516E60" w:rsidRPr="00B4377A" w:rsidRDefault="00516E60" w:rsidP="00E25328">
            <w:pPr>
              <w:autoSpaceDE w:val="0"/>
              <w:autoSpaceDN w:val="0"/>
              <w:spacing w:after="0" w:line="240" w:lineRule="auto"/>
              <w:jc w:val="center"/>
              <w:rPr>
                <w:rFonts w:ascii="Times New Roman" w:hAnsi="Times New Roman"/>
                <w:b/>
                <w:sz w:val="24"/>
                <w:szCs w:val="24"/>
              </w:rPr>
            </w:pPr>
          </w:p>
        </w:tc>
        <w:tc>
          <w:tcPr>
            <w:tcW w:w="3119" w:type="dxa"/>
            <w:gridSpan w:val="4"/>
            <w:tcBorders>
              <w:top w:val="nil"/>
              <w:bottom w:val="dotted" w:sz="12" w:space="0" w:color="auto"/>
              <w:right w:val="thinThickMediumGap" w:sz="36" w:space="0" w:color="FF0000"/>
            </w:tcBorders>
          </w:tcPr>
          <w:p w:rsidR="00516E60" w:rsidRPr="00B4377A" w:rsidRDefault="00516E60" w:rsidP="00E25328">
            <w:pPr>
              <w:autoSpaceDE w:val="0"/>
              <w:autoSpaceDN w:val="0"/>
              <w:spacing w:after="0" w:line="240" w:lineRule="auto"/>
              <w:jc w:val="center"/>
              <w:rPr>
                <w:rFonts w:ascii="Times New Roman" w:hAnsi="Times New Roman"/>
                <w:b/>
                <w:sz w:val="24"/>
                <w:szCs w:val="24"/>
              </w:rPr>
            </w:pPr>
          </w:p>
        </w:tc>
      </w:tr>
      <w:tr w:rsidR="00A74653" w:rsidRPr="00B4377A" w:rsidTr="007D2142">
        <w:trPr>
          <w:cantSplit/>
          <w:trHeight w:hRule="exact" w:val="305"/>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4820"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napToGrid w:val="0"/>
              <w:spacing w:after="0"/>
              <w:rPr>
                <w:rFonts w:ascii="Times New Roman" w:hAnsi="Times New Roman"/>
                <w:bCs/>
                <w:sz w:val="24"/>
                <w:szCs w:val="24"/>
              </w:rPr>
            </w:pPr>
            <w:r w:rsidRPr="00B4377A">
              <w:rPr>
                <w:rFonts w:ascii="Times New Roman" w:hAnsi="Times New Roman"/>
                <w:bCs/>
                <w:sz w:val="24"/>
                <w:szCs w:val="24"/>
              </w:rPr>
              <w:t xml:space="preserve">▪  </w:t>
            </w:r>
            <w:r w:rsidR="00FF11E8">
              <w:rPr>
                <w:rFonts w:ascii="Times New Roman" w:hAnsi="Times New Roman"/>
                <w:bCs/>
                <w:sz w:val="24"/>
                <w:szCs w:val="24"/>
              </w:rPr>
              <w:t>İl/</w:t>
            </w:r>
            <w:r w:rsidRPr="00B4377A">
              <w:rPr>
                <w:rFonts w:ascii="Times New Roman" w:hAnsi="Times New Roman"/>
                <w:bCs/>
                <w:sz w:val="24"/>
                <w:szCs w:val="24"/>
              </w:rPr>
              <w:t>İlçe Nüfusu</w:t>
            </w:r>
          </w:p>
        </w:tc>
        <w:tc>
          <w:tcPr>
            <w:tcW w:w="283"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tc>
        <w:tc>
          <w:tcPr>
            <w:tcW w:w="3119" w:type="dxa"/>
            <w:gridSpan w:val="4"/>
            <w:tcBorders>
              <w:top w:val="dotted" w:sz="12" w:space="0" w:color="auto"/>
              <w:left w:val="dotted" w:sz="12" w:space="0" w:color="auto"/>
              <w:bottom w:val="dotted" w:sz="12" w:space="0" w:color="auto"/>
              <w:right w:val="thinThickMediumGap" w:sz="36" w:space="0" w:color="FF0000"/>
            </w:tcBorders>
          </w:tcPr>
          <w:p w:rsidR="00A74653" w:rsidRPr="00B4377A" w:rsidRDefault="00A74653" w:rsidP="00A74653">
            <w:pPr>
              <w:autoSpaceDE w:val="0"/>
              <w:autoSpaceDN w:val="0"/>
              <w:spacing w:after="0" w:line="240" w:lineRule="auto"/>
              <w:rPr>
                <w:rFonts w:ascii="Times New Roman" w:hAnsi="Times New Roman"/>
                <w:b/>
                <w:sz w:val="24"/>
                <w:szCs w:val="24"/>
              </w:rPr>
            </w:pPr>
          </w:p>
        </w:tc>
      </w:tr>
      <w:tr w:rsidR="00A74653" w:rsidRPr="00B4377A" w:rsidTr="007D2142">
        <w:trPr>
          <w:cantSplit/>
          <w:trHeight w:hRule="exact" w:val="305"/>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8222" w:type="dxa"/>
            <w:gridSpan w:val="6"/>
            <w:tcBorders>
              <w:top w:val="dotted" w:sz="12" w:space="0" w:color="auto"/>
              <w:left w:val="dotted" w:sz="12" w:space="0" w:color="auto"/>
              <w:bottom w:val="dotted" w:sz="12" w:space="0" w:color="auto"/>
              <w:right w:val="thinThickMediumGap" w:sz="36" w:space="0" w:color="FF0000"/>
            </w:tcBorders>
          </w:tcPr>
          <w:p w:rsidR="00A74653" w:rsidRPr="00B4377A" w:rsidRDefault="00A74653" w:rsidP="00A74653">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 xml:space="preserve">   KURUM GENEL BİLGİLERİ</w:t>
            </w:r>
          </w:p>
        </w:tc>
      </w:tr>
      <w:tr w:rsidR="00A74653" w:rsidRPr="00B4377A" w:rsidTr="007D2142">
        <w:trPr>
          <w:cantSplit/>
          <w:trHeight w:hRule="exact" w:val="305"/>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4820"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napToGrid w:val="0"/>
              <w:spacing w:after="0"/>
              <w:rPr>
                <w:rFonts w:ascii="Times New Roman" w:hAnsi="Times New Roman"/>
                <w:bCs/>
                <w:sz w:val="24"/>
                <w:szCs w:val="24"/>
              </w:rPr>
            </w:pPr>
            <w:r w:rsidRPr="00B4377A">
              <w:rPr>
                <w:rFonts w:ascii="Times New Roman" w:hAnsi="Times New Roman"/>
                <w:bCs/>
                <w:sz w:val="24"/>
                <w:szCs w:val="24"/>
              </w:rPr>
              <w:t xml:space="preserve">▪  Kurum </w:t>
            </w:r>
            <w:r w:rsidR="00DC3C62" w:rsidRPr="00B4377A">
              <w:rPr>
                <w:rFonts w:ascii="Times New Roman" w:hAnsi="Times New Roman"/>
                <w:bCs/>
                <w:sz w:val="24"/>
                <w:szCs w:val="24"/>
              </w:rPr>
              <w:t>Kodu</w:t>
            </w:r>
          </w:p>
        </w:tc>
        <w:tc>
          <w:tcPr>
            <w:tcW w:w="283"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tc>
        <w:tc>
          <w:tcPr>
            <w:tcW w:w="3119" w:type="dxa"/>
            <w:gridSpan w:val="4"/>
            <w:tcBorders>
              <w:top w:val="dotted" w:sz="12" w:space="0" w:color="auto"/>
              <w:left w:val="dotted" w:sz="12" w:space="0" w:color="auto"/>
              <w:bottom w:val="dotted" w:sz="12" w:space="0" w:color="auto"/>
              <w:right w:val="thinThickMediumGap" w:sz="36" w:space="0" w:color="FF0000"/>
            </w:tcBorders>
          </w:tcPr>
          <w:p w:rsidR="00A74653" w:rsidRPr="00B4377A" w:rsidRDefault="00A74653" w:rsidP="00A74653">
            <w:pPr>
              <w:autoSpaceDE w:val="0"/>
              <w:autoSpaceDN w:val="0"/>
              <w:spacing w:after="0" w:line="240" w:lineRule="auto"/>
              <w:rPr>
                <w:rFonts w:ascii="Times New Roman" w:hAnsi="Times New Roman"/>
                <w:b/>
                <w:sz w:val="24"/>
                <w:szCs w:val="24"/>
              </w:rPr>
            </w:pPr>
          </w:p>
        </w:tc>
      </w:tr>
      <w:tr w:rsidR="00A74653" w:rsidRPr="00B4377A" w:rsidTr="007D2142">
        <w:trPr>
          <w:cantSplit/>
          <w:trHeight w:hRule="exact" w:val="332"/>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4820"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napToGrid w:val="0"/>
              <w:spacing w:after="0"/>
              <w:rPr>
                <w:rFonts w:ascii="Times New Roman" w:hAnsi="Times New Roman"/>
                <w:bCs/>
                <w:sz w:val="24"/>
                <w:szCs w:val="24"/>
              </w:rPr>
            </w:pPr>
            <w:r w:rsidRPr="00B4377A">
              <w:rPr>
                <w:rFonts w:ascii="Times New Roman" w:hAnsi="Times New Roman"/>
                <w:bCs/>
                <w:sz w:val="24"/>
                <w:szCs w:val="24"/>
              </w:rPr>
              <w:t xml:space="preserve">▪  Web </w:t>
            </w:r>
            <w:r w:rsidR="00DC3C62" w:rsidRPr="00B4377A">
              <w:rPr>
                <w:rFonts w:ascii="Times New Roman" w:hAnsi="Times New Roman"/>
                <w:bCs/>
                <w:sz w:val="24"/>
                <w:szCs w:val="24"/>
              </w:rPr>
              <w:t>Adresi</w:t>
            </w:r>
          </w:p>
        </w:tc>
        <w:tc>
          <w:tcPr>
            <w:tcW w:w="283"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tc>
        <w:tc>
          <w:tcPr>
            <w:tcW w:w="3119" w:type="dxa"/>
            <w:gridSpan w:val="4"/>
            <w:tcBorders>
              <w:top w:val="dotted" w:sz="12" w:space="0" w:color="auto"/>
              <w:left w:val="dotted" w:sz="12" w:space="0" w:color="auto"/>
              <w:bottom w:val="dotted" w:sz="12" w:space="0" w:color="auto"/>
              <w:right w:val="thinThickMediumGap" w:sz="36" w:space="0" w:color="FF0000"/>
            </w:tcBorders>
          </w:tcPr>
          <w:p w:rsidR="00A74653" w:rsidRPr="00B4377A" w:rsidRDefault="00A74653" w:rsidP="00A74653">
            <w:pPr>
              <w:autoSpaceDE w:val="0"/>
              <w:autoSpaceDN w:val="0"/>
              <w:spacing w:after="0" w:line="240" w:lineRule="auto"/>
              <w:rPr>
                <w:rFonts w:ascii="Times New Roman" w:hAnsi="Times New Roman"/>
                <w:b/>
                <w:i/>
                <w:sz w:val="24"/>
                <w:szCs w:val="24"/>
              </w:rPr>
            </w:pPr>
          </w:p>
        </w:tc>
      </w:tr>
      <w:tr w:rsidR="00A74653" w:rsidRPr="00B4377A" w:rsidTr="007D2142">
        <w:trPr>
          <w:cantSplit/>
          <w:trHeight w:hRule="exact" w:val="332"/>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4820"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napToGrid w:val="0"/>
              <w:spacing w:after="0"/>
              <w:rPr>
                <w:rFonts w:ascii="Times New Roman" w:hAnsi="Times New Roman"/>
                <w:bCs/>
                <w:sz w:val="24"/>
                <w:szCs w:val="24"/>
              </w:rPr>
            </w:pPr>
            <w:r w:rsidRPr="00B4377A">
              <w:rPr>
                <w:rFonts w:ascii="Times New Roman" w:hAnsi="Times New Roman"/>
                <w:bCs/>
                <w:sz w:val="24"/>
                <w:szCs w:val="24"/>
              </w:rPr>
              <w:t xml:space="preserve">▪  </w:t>
            </w:r>
            <w:r w:rsidR="00DC3C62" w:rsidRPr="00B4377A">
              <w:rPr>
                <w:rFonts w:ascii="Times New Roman" w:hAnsi="Times New Roman"/>
                <w:bCs/>
                <w:sz w:val="24"/>
                <w:szCs w:val="24"/>
              </w:rPr>
              <w:t>E-Posta Adresi</w:t>
            </w:r>
          </w:p>
          <w:p w:rsidR="00A74653" w:rsidRPr="00B4377A" w:rsidRDefault="00A74653" w:rsidP="00A74653">
            <w:pPr>
              <w:autoSpaceDE w:val="0"/>
              <w:autoSpaceDN w:val="0"/>
              <w:snapToGrid w:val="0"/>
              <w:spacing w:after="0"/>
              <w:rPr>
                <w:rFonts w:ascii="Times New Roman" w:hAnsi="Times New Roman"/>
                <w:bCs/>
                <w:sz w:val="24"/>
                <w:szCs w:val="24"/>
              </w:rPr>
            </w:pPr>
          </w:p>
        </w:tc>
        <w:tc>
          <w:tcPr>
            <w:tcW w:w="283"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tc>
        <w:tc>
          <w:tcPr>
            <w:tcW w:w="3119" w:type="dxa"/>
            <w:gridSpan w:val="4"/>
            <w:tcBorders>
              <w:top w:val="dotted" w:sz="12" w:space="0" w:color="auto"/>
              <w:left w:val="dotted" w:sz="12" w:space="0" w:color="auto"/>
              <w:bottom w:val="dotted" w:sz="12" w:space="0" w:color="auto"/>
              <w:right w:val="thinThickMediumGap" w:sz="36" w:space="0" w:color="FF0000"/>
            </w:tcBorders>
          </w:tcPr>
          <w:p w:rsidR="00A74653" w:rsidRPr="00B4377A" w:rsidRDefault="00A74653" w:rsidP="00A74653">
            <w:pPr>
              <w:autoSpaceDE w:val="0"/>
              <w:autoSpaceDN w:val="0"/>
              <w:spacing w:after="0" w:line="240" w:lineRule="auto"/>
              <w:rPr>
                <w:rFonts w:ascii="Times New Roman" w:hAnsi="Times New Roman"/>
                <w:b/>
                <w:i/>
                <w:sz w:val="24"/>
                <w:szCs w:val="24"/>
              </w:rPr>
            </w:pPr>
          </w:p>
        </w:tc>
      </w:tr>
      <w:tr w:rsidR="00A74653" w:rsidRPr="00B4377A" w:rsidTr="007D2142">
        <w:trPr>
          <w:cantSplit/>
          <w:trHeight w:hRule="exact" w:val="355"/>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4820"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napToGrid w:val="0"/>
              <w:spacing w:after="0"/>
              <w:rPr>
                <w:rFonts w:ascii="Times New Roman" w:hAnsi="Times New Roman"/>
                <w:bCs/>
                <w:sz w:val="24"/>
                <w:szCs w:val="24"/>
              </w:rPr>
            </w:pPr>
            <w:r w:rsidRPr="00B4377A">
              <w:rPr>
                <w:rFonts w:ascii="Times New Roman" w:hAnsi="Times New Roman"/>
                <w:bCs/>
                <w:sz w:val="24"/>
                <w:szCs w:val="24"/>
              </w:rPr>
              <w:t>▪  Telefon</w:t>
            </w:r>
            <w:r w:rsidR="00DC3C62" w:rsidRPr="00B4377A">
              <w:rPr>
                <w:rFonts w:ascii="Times New Roman" w:hAnsi="Times New Roman"/>
                <w:bCs/>
                <w:sz w:val="24"/>
                <w:szCs w:val="24"/>
              </w:rPr>
              <w:t xml:space="preserve">-Faks No                                                                                               </w:t>
            </w:r>
          </w:p>
        </w:tc>
        <w:tc>
          <w:tcPr>
            <w:tcW w:w="283"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tc>
        <w:tc>
          <w:tcPr>
            <w:tcW w:w="3119" w:type="dxa"/>
            <w:gridSpan w:val="4"/>
            <w:tcBorders>
              <w:top w:val="dotted" w:sz="12" w:space="0" w:color="auto"/>
              <w:left w:val="dotted" w:sz="12" w:space="0" w:color="auto"/>
              <w:bottom w:val="dotted" w:sz="12" w:space="0" w:color="auto"/>
              <w:right w:val="thinThickMediumGap" w:sz="36" w:space="0" w:color="FF0000"/>
            </w:tcBorders>
          </w:tcPr>
          <w:p w:rsidR="00A74653" w:rsidRPr="00B4377A" w:rsidRDefault="00A74653" w:rsidP="00A74653">
            <w:pPr>
              <w:autoSpaceDE w:val="0"/>
              <w:autoSpaceDN w:val="0"/>
              <w:spacing w:after="0" w:line="240" w:lineRule="auto"/>
              <w:rPr>
                <w:rFonts w:ascii="Times New Roman" w:hAnsi="Times New Roman"/>
                <w:b/>
                <w:sz w:val="24"/>
                <w:szCs w:val="24"/>
              </w:rPr>
            </w:pPr>
          </w:p>
        </w:tc>
      </w:tr>
      <w:tr w:rsidR="00A74653" w:rsidRPr="00B4377A" w:rsidTr="007D2142">
        <w:trPr>
          <w:cantSplit/>
          <w:trHeight w:hRule="exact" w:val="295"/>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4820"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napToGrid w:val="0"/>
              <w:spacing w:after="0"/>
              <w:rPr>
                <w:rFonts w:ascii="Times New Roman" w:hAnsi="Times New Roman"/>
                <w:bCs/>
                <w:sz w:val="24"/>
                <w:szCs w:val="24"/>
              </w:rPr>
            </w:pPr>
            <w:r w:rsidRPr="00B4377A">
              <w:rPr>
                <w:rFonts w:ascii="Times New Roman" w:hAnsi="Times New Roman"/>
                <w:bCs/>
                <w:sz w:val="24"/>
                <w:szCs w:val="24"/>
              </w:rPr>
              <w:t xml:space="preserve">▪  Bir </w:t>
            </w:r>
            <w:r w:rsidR="00DC3C62" w:rsidRPr="00B4377A">
              <w:rPr>
                <w:rFonts w:ascii="Times New Roman" w:hAnsi="Times New Roman"/>
                <w:bCs/>
                <w:sz w:val="24"/>
                <w:szCs w:val="24"/>
              </w:rPr>
              <w:t>Önceki Denetim Tarihi</w:t>
            </w:r>
          </w:p>
        </w:tc>
        <w:tc>
          <w:tcPr>
            <w:tcW w:w="283"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tc>
        <w:tc>
          <w:tcPr>
            <w:tcW w:w="3119" w:type="dxa"/>
            <w:gridSpan w:val="4"/>
            <w:tcBorders>
              <w:top w:val="dotted" w:sz="12" w:space="0" w:color="auto"/>
              <w:left w:val="dotted" w:sz="12" w:space="0" w:color="auto"/>
              <w:bottom w:val="dotted" w:sz="12" w:space="0" w:color="auto"/>
              <w:right w:val="thinThickMediumGap" w:sz="36" w:space="0" w:color="FF0000"/>
            </w:tcBorders>
          </w:tcPr>
          <w:p w:rsidR="00A74653" w:rsidRPr="00B4377A" w:rsidRDefault="00A74653" w:rsidP="00A74653">
            <w:pPr>
              <w:autoSpaceDE w:val="0"/>
              <w:autoSpaceDN w:val="0"/>
              <w:spacing w:after="0" w:line="240" w:lineRule="auto"/>
              <w:rPr>
                <w:rFonts w:ascii="Times New Roman" w:hAnsi="Times New Roman"/>
                <w:b/>
                <w:sz w:val="24"/>
                <w:szCs w:val="24"/>
              </w:rPr>
            </w:pPr>
          </w:p>
        </w:tc>
      </w:tr>
      <w:tr w:rsidR="00A74653" w:rsidRPr="00B4377A" w:rsidTr="007D2142">
        <w:trPr>
          <w:cantSplit/>
          <w:trHeight w:hRule="exact" w:val="295"/>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8222" w:type="dxa"/>
            <w:gridSpan w:val="6"/>
            <w:tcBorders>
              <w:top w:val="dotted" w:sz="12" w:space="0" w:color="auto"/>
              <w:left w:val="dotted" w:sz="12" w:space="0" w:color="auto"/>
              <w:bottom w:val="dotted" w:sz="12" w:space="0" w:color="auto"/>
              <w:right w:val="thinThickMediumGap" w:sz="36" w:space="0" w:color="FF0000"/>
            </w:tcBorders>
          </w:tcPr>
          <w:p w:rsidR="00A74653" w:rsidRPr="00B4377A" w:rsidRDefault="00A74653" w:rsidP="0095150E">
            <w:pPr>
              <w:autoSpaceDE w:val="0"/>
              <w:autoSpaceDN w:val="0"/>
              <w:spacing w:after="0" w:line="240" w:lineRule="auto"/>
              <w:rPr>
                <w:rFonts w:ascii="Times New Roman" w:hAnsi="Times New Roman"/>
                <w:b/>
                <w:sz w:val="24"/>
                <w:szCs w:val="24"/>
              </w:rPr>
            </w:pPr>
            <w:r w:rsidRPr="00B4377A">
              <w:rPr>
                <w:rFonts w:ascii="Times New Roman" w:hAnsi="Times New Roman"/>
                <w:b/>
                <w:bCs/>
                <w:sz w:val="24"/>
                <w:szCs w:val="24"/>
              </w:rPr>
              <w:t xml:space="preserve">   </w:t>
            </w:r>
            <w:r w:rsidR="0095150E" w:rsidRPr="00B4377A">
              <w:rPr>
                <w:rFonts w:ascii="Times New Roman" w:hAnsi="Times New Roman"/>
                <w:b/>
                <w:bCs/>
                <w:sz w:val="24"/>
                <w:szCs w:val="24"/>
              </w:rPr>
              <w:t xml:space="preserve"> </w:t>
            </w:r>
            <w:r w:rsidR="00FF11E8">
              <w:rPr>
                <w:rFonts w:ascii="Times New Roman" w:hAnsi="Times New Roman"/>
                <w:b/>
                <w:bCs/>
                <w:sz w:val="24"/>
                <w:szCs w:val="24"/>
              </w:rPr>
              <w:t>İL/</w:t>
            </w:r>
            <w:r w:rsidRPr="00B4377A">
              <w:rPr>
                <w:rFonts w:ascii="Times New Roman" w:hAnsi="Times New Roman"/>
                <w:b/>
                <w:bCs/>
                <w:sz w:val="24"/>
                <w:szCs w:val="24"/>
              </w:rPr>
              <w:t>İLÇEDEKİ</w:t>
            </w:r>
            <w:r w:rsidRPr="00B4377A">
              <w:rPr>
                <w:rFonts w:ascii="Times New Roman" w:hAnsi="Times New Roman"/>
                <w:bCs/>
                <w:sz w:val="24"/>
                <w:szCs w:val="24"/>
              </w:rPr>
              <w:t xml:space="preserve"> </w:t>
            </w:r>
            <w:r w:rsidRPr="00B4377A">
              <w:rPr>
                <w:rFonts w:ascii="Times New Roman" w:hAnsi="Times New Roman"/>
                <w:b/>
                <w:bCs/>
                <w:sz w:val="24"/>
                <w:szCs w:val="24"/>
              </w:rPr>
              <w:t xml:space="preserve">OKULLARA AİT GENEL </w:t>
            </w:r>
            <w:r w:rsidR="00200A89" w:rsidRPr="00B4377A">
              <w:rPr>
                <w:rFonts w:ascii="Times New Roman" w:hAnsi="Times New Roman"/>
                <w:b/>
                <w:bCs/>
                <w:sz w:val="24"/>
                <w:szCs w:val="24"/>
              </w:rPr>
              <w:t>BİLGİLER</w:t>
            </w:r>
          </w:p>
        </w:tc>
      </w:tr>
      <w:tr w:rsidR="00A74653" w:rsidRPr="00B4377A" w:rsidTr="007D2142">
        <w:trPr>
          <w:cantSplit/>
          <w:trHeight w:hRule="exact" w:val="295"/>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4820"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napToGrid w:val="0"/>
              <w:spacing w:after="0"/>
              <w:rPr>
                <w:rFonts w:ascii="Times New Roman" w:hAnsi="Times New Roman"/>
                <w:b/>
                <w:bCs/>
                <w:sz w:val="24"/>
                <w:szCs w:val="24"/>
              </w:rPr>
            </w:pPr>
            <w:r w:rsidRPr="00B4377A">
              <w:rPr>
                <w:rFonts w:ascii="Times New Roman" w:hAnsi="Times New Roman"/>
                <w:bCs/>
                <w:sz w:val="24"/>
                <w:szCs w:val="24"/>
              </w:rPr>
              <w:t xml:space="preserve">    </w:t>
            </w:r>
            <w:r w:rsidRPr="00B4377A">
              <w:rPr>
                <w:rFonts w:ascii="Times New Roman" w:hAnsi="Times New Roman"/>
                <w:b/>
                <w:bCs/>
                <w:sz w:val="24"/>
                <w:szCs w:val="24"/>
              </w:rPr>
              <w:t>Okul Türü</w:t>
            </w:r>
          </w:p>
        </w:tc>
        <w:tc>
          <w:tcPr>
            <w:tcW w:w="283"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p>
        </w:tc>
        <w:tc>
          <w:tcPr>
            <w:tcW w:w="1418" w:type="dxa"/>
            <w:gridSpan w:val="3"/>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jc w:val="center"/>
              <w:rPr>
                <w:rFonts w:ascii="Times New Roman" w:hAnsi="Times New Roman"/>
                <w:b/>
                <w:sz w:val="24"/>
                <w:szCs w:val="24"/>
              </w:rPr>
            </w:pPr>
            <w:r w:rsidRPr="00B4377A">
              <w:rPr>
                <w:rFonts w:ascii="Times New Roman" w:hAnsi="Times New Roman"/>
                <w:b/>
                <w:sz w:val="24"/>
                <w:szCs w:val="24"/>
              </w:rPr>
              <w:t>Resmi</w:t>
            </w:r>
          </w:p>
        </w:tc>
        <w:tc>
          <w:tcPr>
            <w:tcW w:w="1701" w:type="dxa"/>
            <w:tcBorders>
              <w:top w:val="dotted" w:sz="12" w:space="0" w:color="auto"/>
              <w:left w:val="dotted" w:sz="12" w:space="0" w:color="auto"/>
              <w:bottom w:val="dotted" w:sz="12" w:space="0" w:color="auto"/>
              <w:right w:val="thinThickMediumGap" w:sz="36" w:space="0" w:color="FF0000"/>
            </w:tcBorders>
          </w:tcPr>
          <w:p w:rsidR="00A74653" w:rsidRPr="00B4377A" w:rsidRDefault="00A74653" w:rsidP="00A74653">
            <w:pPr>
              <w:autoSpaceDE w:val="0"/>
              <w:autoSpaceDN w:val="0"/>
              <w:spacing w:after="0" w:line="240" w:lineRule="auto"/>
              <w:jc w:val="center"/>
              <w:rPr>
                <w:rFonts w:ascii="Times New Roman" w:hAnsi="Times New Roman"/>
                <w:b/>
                <w:sz w:val="24"/>
                <w:szCs w:val="24"/>
              </w:rPr>
            </w:pPr>
            <w:r w:rsidRPr="00B4377A">
              <w:rPr>
                <w:rFonts w:ascii="Times New Roman" w:hAnsi="Times New Roman"/>
                <w:b/>
                <w:sz w:val="24"/>
                <w:szCs w:val="24"/>
              </w:rPr>
              <w:t>Özel</w:t>
            </w:r>
          </w:p>
        </w:tc>
      </w:tr>
      <w:tr w:rsidR="00A74653" w:rsidRPr="00B4377A" w:rsidTr="007D2142">
        <w:trPr>
          <w:cantSplit/>
          <w:trHeight w:hRule="exact" w:val="295"/>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4820"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napToGrid w:val="0"/>
              <w:spacing w:after="0"/>
              <w:rPr>
                <w:rFonts w:ascii="Times New Roman" w:hAnsi="Times New Roman"/>
                <w:bCs/>
                <w:sz w:val="24"/>
                <w:szCs w:val="24"/>
              </w:rPr>
            </w:pPr>
            <w:r w:rsidRPr="00B4377A">
              <w:rPr>
                <w:rFonts w:ascii="Times New Roman" w:hAnsi="Times New Roman"/>
                <w:bCs/>
                <w:sz w:val="24"/>
                <w:szCs w:val="24"/>
              </w:rPr>
              <w:t>▪  Bağımsız Anaokulu Sayısı</w:t>
            </w:r>
          </w:p>
        </w:tc>
        <w:tc>
          <w:tcPr>
            <w:tcW w:w="283"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tc>
        <w:tc>
          <w:tcPr>
            <w:tcW w:w="1418" w:type="dxa"/>
            <w:gridSpan w:val="3"/>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p>
        </w:tc>
        <w:tc>
          <w:tcPr>
            <w:tcW w:w="1701" w:type="dxa"/>
            <w:tcBorders>
              <w:top w:val="dotted" w:sz="12" w:space="0" w:color="auto"/>
              <w:left w:val="dotted" w:sz="12" w:space="0" w:color="auto"/>
              <w:bottom w:val="dotted" w:sz="12" w:space="0" w:color="auto"/>
              <w:right w:val="thinThickMediumGap" w:sz="36" w:space="0" w:color="FF0000"/>
            </w:tcBorders>
          </w:tcPr>
          <w:p w:rsidR="00A74653" w:rsidRPr="00B4377A" w:rsidRDefault="00A74653" w:rsidP="00A74653">
            <w:pPr>
              <w:autoSpaceDE w:val="0"/>
              <w:autoSpaceDN w:val="0"/>
              <w:spacing w:after="0" w:line="240" w:lineRule="auto"/>
              <w:rPr>
                <w:rFonts w:ascii="Times New Roman" w:hAnsi="Times New Roman"/>
                <w:b/>
                <w:sz w:val="24"/>
                <w:szCs w:val="24"/>
              </w:rPr>
            </w:pPr>
          </w:p>
        </w:tc>
      </w:tr>
      <w:tr w:rsidR="00A74653" w:rsidRPr="00B4377A" w:rsidTr="007D2142">
        <w:trPr>
          <w:cantSplit/>
          <w:trHeight w:hRule="exact" w:val="285"/>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4820"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napToGrid w:val="0"/>
              <w:spacing w:after="0"/>
              <w:rPr>
                <w:rFonts w:ascii="Times New Roman" w:hAnsi="Times New Roman"/>
                <w:bCs/>
                <w:sz w:val="24"/>
                <w:szCs w:val="24"/>
              </w:rPr>
            </w:pPr>
            <w:r w:rsidRPr="00B4377A">
              <w:rPr>
                <w:rFonts w:ascii="Times New Roman" w:hAnsi="Times New Roman"/>
                <w:bCs/>
                <w:sz w:val="24"/>
                <w:szCs w:val="24"/>
              </w:rPr>
              <w:t xml:space="preserve">▪  İlkokul Sayısı </w:t>
            </w:r>
          </w:p>
        </w:tc>
        <w:tc>
          <w:tcPr>
            <w:tcW w:w="283"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p w:rsidR="00A74653" w:rsidRPr="00B4377A" w:rsidRDefault="00A74653" w:rsidP="00A74653">
            <w:pPr>
              <w:autoSpaceDE w:val="0"/>
              <w:autoSpaceDN w:val="0"/>
              <w:spacing w:after="0" w:line="240" w:lineRule="auto"/>
              <w:rPr>
                <w:rFonts w:ascii="Times New Roman" w:hAnsi="Times New Roman"/>
                <w:b/>
                <w:sz w:val="24"/>
                <w:szCs w:val="24"/>
              </w:rPr>
            </w:pPr>
          </w:p>
        </w:tc>
        <w:tc>
          <w:tcPr>
            <w:tcW w:w="1418" w:type="dxa"/>
            <w:gridSpan w:val="3"/>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p>
        </w:tc>
        <w:tc>
          <w:tcPr>
            <w:tcW w:w="1701" w:type="dxa"/>
            <w:tcBorders>
              <w:top w:val="dotted" w:sz="12" w:space="0" w:color="auto"/>
              <w:left w:val="dotted" w:sz="12" w:space="0" w:color="auto"/>
              <w:bottom w:val="dotted" w:sz="12" w:space="0" w:color="auto"/>
              <w:right w:val="thinThickMediumGap" w:sz="36" w:space="0" w:color="FF0000"/>
            </w:tcBorders>
          </w:tcPr>
          <w:p w:rsidR="00A74653" w:rsidRPr="00B4377A" w:rsidRDefault="00A74653" w:rsidP="00A74653">
            <w:pPr>
              <w:autoSpaceDE w:val="0"/>
              <w:autoSpaceDN w:val="0"/>
              <w:spacing w:after="0" w:line="240" w:lineRule="auto"/>
              <w:rPr>
                <w:rFonts w:ascii="Times New Roman" w:hAnsi="Times New Roman"/>
                <w:b/>
                <w:sz w:val="24"/>
                <w:szCs w:val="24"/>
              </w:rPr>
            </w:pPr>
          </w:p>
        </w:tc>
      </w:tr>
      <w:tr w:rsidR="00A74653" w:rsidRPr="00B4377A" w:rsidTr="007D2142">
        <w:trPr>
          <w:cantSplit/>
          <w:trHeight w:hRule="exact" w:val="304"/>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4820"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napToGrid w:val="0"/>
              <w:spacing w:after="0"/>
              <w:rPr>
                <w:rFonts w:ascii="Times New Roman" w:hAnsi="Times New Roman"/>
                <w:bCs/>
                <w:sz w:val="24"/>
                <w:szCs w:val="24"/>
              </w:rPr>
            </w:pPr>
            <w:r w:rsidRPr="00B4377A">
              <w:rPr>
                <w:rFonts w:ascii="Times New Roman" w:hAnsi="Times New Roman"/>
                <w:bCs/>
                <w:sz w:val="24"/>
                <w:szCs w:val="24"/>
              </w:rPr>
              <w:t>▪  Ortaokul Sayısı</w:t>
            </w:r>
          </w:p>
          <w:p w:rsidR="00A74653" w:rsidRPr="00B4377A" w:rsidRDefault="00A74653" w:rsidP="00A74653">
            <w:pPr>
              <w:autoSpaceDE w:val="0"/>
              <w:autoSpaceDN w:val="0"/>
              <w:snapToGrid w:val="0"/>
              <w:spacing w:after="0"/>
              <w:rPr>
                <w:rFonts w:ascii="Times New Roman" w:hAnsi="Times New Roman"/>
                <w:bCs/>
                <w:sz w:val="24"/>
                <w:szCs w:val="24"/>
              </w:rPr>
            </w:pPr>
          </w:p>
        </w:tc>
        <w:tc>
          <w:tcPr>
            <w:tcW w:w="283"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tc>
        <w:tc>
          <w:tcPr>
            <w:tcW w:w="1418" w:type="dxa"/>
            <w:gridSpan w:val="3"/>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p>
        </w:tc>
        <w:tc>
          <w:tcPr>
            <w:tcW w:w="1701" w:type="dxa"/>
            <w:tcBorders>
              <w:top w:val="dotted" w:sz="12" w:space="0" w:color="auto"/>
              <w:left w:val="dotted" w:sz="12" w:space="0" w:color="auto"/>
              <w:bottom w:val="dotted" w:sz="12" w:space="0" w:color="auto"/>
              <w:right w:val="thinThickMediumGap" w:sz="36" w:space="0" w:color="FF0000"/>
            </w:tcBorders>
          </w:tcPr>
          <w:p w:rsidR="00A74653" w:rsidRPr="00B4377A" w:rsidRDefault="00A74653" w:rsidP="00A74653">
            <w:pPr>
              <w:autoSpaceDE w:val="0"/>
              <w:autoSpaceDN w:val="0"/>
              <w:spacing w:after="0" w:line="240" w:lineRule="auto"/>
              <w:rPr>
                <w:rFonts w:ascii="Times New Roman" w:hAnsi="Times New Roman"/>
                <w:b/>
                <w:sz w:val="24"/>
                <w:szCs w:val="24"/>
              </w:rPr>
            </w:pPr>
          </w:p>
        </w:tc>
      </w:tr>
      <w:tr w:rsidR="00A74653" w:rsidRPr="00B4377A" w:rsidTr="007D2142">
        <w:trPr>
          <w:cantSplit/>
          <w:trHeight w:hRule="exact" w:val="344"/>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4820"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napToGrid w:val="0"/>
              <w:spacing w:after="0"/>
              <w:rPr>
                <w:rFonts w:ascii="Times New Roman" w:hAnsi="Times New Roman"/>
                <w:bCs/>
                <w:sz w:val="24"/>
                <w:szCs w:val="24"/>
              </w:rPr>
            </w:pPr>
            <w:r w:rsidRPr="00B4377A">
              <w:rPr>
                <w:rFonts w:ascii="Times New Roman" w:hAnsi="Times New Roman"/>
                <w:bCs/>
                <w:sz w:val="24"/>
                <w:szCs w:val="24"/>
              </w:rPr>
              <w:t>▪  Ortaöğ</w:t>
            </w:r>
            <w:r w:rsidR="007D2142">
              <w:rPr>
                <w:rFonts w:ascii="Times New Roman" w:hAnsi="Times New Roman"/>
                <w:bCs/>
                <w:sz w:val="24"/>
                <w:szCs w:val="24"/>
              </w:rPr>
              <w:t xml:space="preserve">retim Kurumu Sayısı </w:t>
            </w:r>
          </w:p>
          <w:p w:rsidR="00A74653" w:rsidRPr="00B4377A" w:rsidRDefault="00A74653" w:rsidP="00A74653">
            <w:pPr>
              <w:autoSpaceDE w:val="0"/>
              <w:autoSpaceDN w:val="0"/>
              <w:snapToGrid w:val="0"/>
              <w:spacing w:after="0"/>
              <w:rPr>
                <w:rFonts w:ascii="Times New Roman" w:hAnsi="Times New Roman"/>
                <w:bCs/>
                <w:sz w:val="24"/>
                <w:szCs w:val="24"/>
              </w:rPr>
            </w:pPr>
          </w:p>
        </w:tc>
        <w:tc>
          <w:tcPr>
            <w:tcW w:w="283"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tc>
        <w:tc>
          <w:tcPr>
            <w:tcW w:w="1418" w:type="dxa"/>
            <w:gridSpan w:val="3"/>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p>
        </w:tc>
        <w:tc>
          <w:tcPr>
            <w:tcW w:w="1701" w:type="dxa"/>
            <w:tcBorders>
              <w:top w:val="dotted" w:sz="12" w:space="0" w:color="auto"/>
              <w:left w:val="dotted" w:sz="12" w:space="0" w:color="auto"/>
              <w:bottom w:val="dotted" w:sz="12" w:space="0" w:color="auto"/>
              <w:right w:val="thinThickMediumGap" w:sz="36" w:space="0" w:color="FF0000"/>
            </w:tcBorders>
          </w:tcPr>
          <w:p w:rsidR="00A74653" w:rsidRPr="00B4377A" w:rsidRDefault="00A74653" w:rsidP="00A74653">
            <w:pPr>
              <w:autoSpaceDE w:val="0"/>
              <w:autoSpaceDN w:val="0"/>
              <w:spacing w:after="0" w:line="240" w:lineRule="auto"/>
              <w:rPr>
                <w:rFonts w:ascii="Times New Roman" w:hAnsi="Times New Roman"/>
                <w:b/>
                <w:sz w:val="24"/>
                <w:szCs w:val="24"/>
              </w:rPr>
            </w:pPr>
          </w:p>
        </w:tc>
      </w:tr>
      <w:tr w:rsidR="004D1CF5" w:rsidRPr="00B4377A" w:rsidTr="007D2142">
        <w:trPr>
          <w:cantSplit/>
          <w:trHeight w:hRule="exact" w:val="344"/>
        </w:trPr>
        <w:tc>
          <w:tcPr>
            <w:tcW w:w="1384" w:type="dxa"/>
            <w:vMerge/>
            <w:tcBorders>
              <w:top w:val="nil"/>
              <w:bottom w:val="nil"/>
              <w:right w:val="dotted" w:sz="12" w:space="0" w:color="auto"/>
            </w:tcBorders>
            <w:shd w:val="thinDiagStripe" w:color="FD635F" w:fill="auto"/>
          </w:tcPr>
          <w:p w:rsidR="004D1CF5" w:rsidRPr="00B4377A" w:rsidRDefault="004D1CF5" w:rsidP="004D1CF5">
            <w:pPr>
              <w:autoSpaceDE w:val="0"/>
              <w:autoSpaceDN w:val="0"/>
              <w:spacing w:after="0" w:line="240" w:lineRule="auto"/>
              <w:jc w:val="center"/>
              <w:rPr>
                <w:rFonts w:ascii="Times New Roman" w:hAnsi="Times New Roman"/>
                <w:b/>
              </w:rPr>
            </w:pPr>
          </w:p>
        </w:tc>
        <w:tc>
          <w:tcPr>
            <w:tcW w:w="4820" w:type="dxa"/>
            <w:tcBorders>
              <w:top w:val="dotted" w:sz="12" w:space="0" w:color="auto"/>
              <w:left w:val="dotted" w:sz="12" w:space="0" w:color="auto"/>
              <w:bottom w:val="dotted" w:sz="12" w:space="0" w:color="auto"/>
              <w:right w:val="dotted" w:sz="12" w:space="0" w:color="auto"/>
            </w:tcBorders>
          </w:tcPr>
          <w:p w:rsidR="004D1CF5" w:rsidRPr="0058307A" w:rsidRDefault="004D1CF5" w:rsidP="004D1CF5">
            <w:pPr>
              <w:autoSpaceDE w:val="0"/>
              <w:autoSpaceDN w:val="0"/>
              <w:snapToGrid w:val="0"/>
              <w:spacing w:after="0"/>
              <w:rPr>
                <w:rFonts w:ascii="Times New Roman" w:hAnsi="Times New Roman"/>
                <w:bCs/>
                <w:sz w:val="24"/>
                <w:szCs w:val="24"/>
              </w:rPr>
            </w:pPr>
            <w:r w:rsidRPr="0058307A">
              <w:rPr>
                <w:rFonts w:ascii="Times New Roman" w:hAnsi="Times New Roman"/>
                <w:bCs/>
                <w:sz w:val="24"/>
                <w:szCs w:val="24"/>
              </w:rPr>
              <w:t>▪  Pansiyon/Yurt Sayısı</w:t>
            </w:r>
          </w:p>
        </w:tc>
        <w:tc>
          <w:tcPr>
            <w:tcW w:w="283" w:type="dxa"/>
            <w:tcBorders>
              <w:top w:val="dotted" w:sz="12" w:space="0" w:color="auto"/>
              <w:left w:val="dotted" w:sz="12" w:space="0" w:color="auto"/>
              <w:bottom w:val="dotted" w:sz="12" w:space="0" w:color="auto"/>
              <w:right w:val="dotted" w:sz="12" w:space="0" w:color="auto"/>
            </w:tcBorders>
          </w:tcPr>
          <w:p w:rsidR="004D1CF5" w:rsidRPr="00B4377A" w:rsidRDefault="004D1CF5" w:rsidP="004D1CF5">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p w:rsidR="004D1CF5" w:rsidRPr="00B4377A" w:rsidRDefault="004D1CF5" w:rsidP="004D1CF5">
            <w:pPr>
              <w:autoSpaceDE w:val="0"/>
              <w:autoSpaceDN w:val="0"/>
              <w:spacing w:after="0" w:line="240" w:lineRule="auto"/>
              <w:rPr>
                <w:rFonts w:ascii="Times New Roman" w:hAnsi="Times New Roman"/>
                <w:b/>
                <w:sz w:val="24"/>
                <w:szCs w:val="24"/>
              </w:rPr>
            </w:pPr>
          </w:p>
        </w:tc>
        <w:tc>
          <w:tcPr>
            <w:tcW w:w="1418" w:type="dxa"/>
            <w:gridSpan w:val="3"/>
            <w:tcBorders>
              <w:top w:val="dotted" w:sz="12" w:space="0" w:color="auto"/>
              <w:left w:val="dotted" w:sz="12" w:space="0" w:color="auto"/>
              <w:bottom w:val="dotted" w:sz="12" w:space="0" w:color="auto"/>
              <w:right w:val="dotted" w:sz="12" w:space="0" w:color="auto"/>
            </w:tcBorders>
          </w:tcPr>
          <w:p w:rsidR="004D1CF5" w:rsidRPr="00B4377A" w:rsidRDefault="004D1CF5" w:rsidP="004D1CF5">
            <w:pPr>
              <w:autoSpaceDE w:val="0"/>
              <w:autoSpaceDN w:val="0"/>
              <w:spacing w:after="0" w:line="240" w:lineRule="auto"/>
              <w:rPr>
                <w:rFonts w:ascii="Times New Roman" w:hAnsi="Times New Roman"/>
                <w:b/>
                <w:sz w:val="24"/>
                <w:szCs w:val="24"/>
              </w:rPr>
            </w:pPr>
          </w:p>
        </w:tc>
        <w:tc>
          <w:tcPr>
            <w:tcW w:w="1701" w:type="dxa"/>
            <w:tcBorders>
              <w:top w:val="dotted" w:sz="12" w:space="0" w:color="auto"/>
              <w:left w:val="dotted" w:sz="12" w:space="0" w:color="auto"/>
              <w:bottom w:val="dotted" w:sz="12" w:space="0" w:color="auto"/>
              <w:right w:val="thinThickMediumGap" w:sz="36" w:space="0" w:color="FF0000"/>
            </w:tcBorders>
          </w:tcPr>
          <w:p w:rsidR="004D1CF5" w:rsidRPr="00B4377A" w:rsidRDefault="004D1CF5" w:rsidP="004D1CF5">
            <w:pPr>
              <w:autoSpaceDE w:val="0"/>
              <w:autoSpaceDN w:val="0"/>
              <w:spacing w:after="0" w:line="240" w:lineRule="auto"/>
              <w:rPr>
                <w:rFonts w:ascii="Times New Roman" w:hAnsi="Times New Roman"/>
                <w:b/>
                <w:sz w:val="24"/>
                <w:szCs w:val="24"/>
              </w:rPr>
            </w:pPr>
          </w:p>
        </w:tc>
      </w:tr>
      <w:tr w:rsidR="004D1CF5" w:rsidRPr="00B4377A" w:rsidTr="007D2142">
        <w:trPr>
          <w:cantSplit/>
          <w:trHeight w:hRule="exact" w:val="344"/>
        </w:trPr>
        <w:tc>
          <w:tcPr>
            <w:tcW w:w="1384" w:type="dxa"/>
            <w:vMerge/>
            <w:tcBorders>
              <w:top w:val="nil"/>
              <w:bottom w:val="nil"/>
              <w:right w:val="dotted" w:sz="12" w:space="0" w:color="auto"/>
            </w:tcBorders>
            <w:shd w:val="thinDiagStripe" w:color="FD635F" w:fill="auto"/>
          </w:tcPr>
          <w:p w:rsidR="004D1CF5" w:rsidRPr="00B4377A" w:rsidRDefault="004D1CF5" w:rsidP="004D1CF5">
            <w:pPr>
              <w:autoSpaceDE w:val="0"/>
              <w:autoSpaceDN w:val="0"/>
              <w:spacing w:after="0" w:line="240" w:lineRule="auto"/>
              <w:jc w:val="center"/>
              <w:rPr>
                <w:rFonts w:ascii="Times New Roman" w:hAnsi="Times New Roman"/>
                <w:b/>
              </w:rPr>
            </w:pPr>
          </w:p>
        </w:tc>
        <w:tc>
          <w:tcPr>
            <w:tcW w:w="4820" w:type="dxa"/>
            <w:tcBorders>
              <w:top w:val="dotted" w:sz="12" w:space="0" w:color="auto"/>
              <w:left w:val="dotted" w:sz="12" w:space="0" w:color="auto"/>
              <w:bottom w:val="dotted" w:sz="12" w:space="0" w:color="auto"/>
              <w:right w:val="dotted" w:sz="12" w:space="0" w:color="auto"/>
            </w:tcBorders>
          </w:tcPr>
          <w:p w:rsidR="004D1CF5" w:rsidRPr="0058307A" w:rsidRDefault="004D1CF5" w:rsidP="004D1CF5">
            <w:pPr>
              <w:autoSpaceDE w:val="0"/>
              <w:autoSpaceDN w:val="0"/>
              <w:snapToGrid w:val="0"/>
              <w:spacing w:after="0"/>
              <w:rPr>
                <w:rFonts w:ascii="Times New Roman" w:hAnsi="Times New Roman"/>
                <w:bCs/>
                <w:sz w:val="24"/>
                <w:szCs w:val="24"/>
              </w:rPr>
            </w:pPr>
            <w:r w:rsidRPr="0058307A">
              <w:rPr>
                <w:rFonts w:ascii="Times New Roman" w:hAnsi="Times New Roman"/>
                <w:bCs/>
                <w:sz w:val="24"/>
                <w:szCs w:val="24"/>
              </w:rPr>
              <w:t>▪  Özel Eğitim Kurumu Sayısı</w:t>
            </w:r>
          </w:p>
        </w:tc>
        <w:tc>
          <w:tcPr>
            <w:tcW w:w="283" w:type="dxa"/>
            <w:tcBorders>
              <w:top w:val="dotted" w:sz="12" w:space="0" w:color="auto"/>
              <w:left w:val="dotted" w:sz="12" w:space="0" w:color="auto"/>
              <w:bottom w:val="dotted" w:sz="12" w:space="0" w:color="auto"/>
              <w:right w:val="dotted" w:sz="12" w:space="0" w:color="auto"/>
            </w:tcBorders>
          </w:tcPr>
          <w:p w:rsidR="004D1CF5" w:rsidRPr="00B4377A" w:rsidRDefault="004D1CF5" w:rsidP="004D1CF5">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p w:rsidR="004D1CF5" w:rsidRPr="00B4377A" w:rsidRDefault="004D1CF5" w:rsidP="004D1CF5">
            <w:pPr>
              <w:autoSpaceDE w:val="0"/>
              <w:autoSpaceDN w:val="0"/>
              <w:spacing w:after="0" w:line="240" w:lineRule="auto"/>
              <w:rPr>
                <w:rFonts w:ascii="Times New Roman" w:hAnsi="Times New Roman"/>
                <w:b/>
                <w:sz w:val="24"/>
                <w:szCs w:val="24"/>
              </w:rPr>
            </w:pPr>
          </w:p>
        </w:tc>
        <w:tc>
          <w:tcPr>
            <w:tcW w:w="1418" w:type="dxa"/>
            <w:gridSpan w:val="3"/>
            <w:tcBorders>
              <w:top w:val="dotted" w:sz="12" w:space="0" w:color="auto"/>
              <w:left w:val="dotted" w:sz="12" w:space="0" w:color="auto"/>
              <w:bottom w:val="dotted" w:sz="12" w:space="0" w:color="auto"/>
              <w:right w:val="dotted" w:sz="12" w:space="0" w:color="auto"/>
            </w:tcBorders>
          </w:tcPr>
          <w:p w:rsidR="004D1CF5" w:rsidRPr="00B4377A" w:rsidRDefault="004D1CF5" w:rsidP="004D1CF5">
            <w:pPr>
              <w:autoSpaceDE w:val="0"/>
              <w:autoSpaceDN w:val="0"/>
              <w:spacing w:after="0" w:line="240" w:lineRule="auto"/>
              <w:rPr>
                <w:rFonts w:ascii="Times New Roman" w:hAnsi="Times New Roman"/>
                <w:b/>
                <w:sz w:val="24"/>
                <w:szCs w:val="24"/>
              </w:rPr>
            </w:pPr>
          </w:p>
        </w:tc>
        <w:tc>
          <w:tcPr>
            <w:tcW w:w="1701" w:type="dxa"/>
            <w:tcBorders>
              <w:top w:val="dotted" w:sz="12" w:space="0" w:color="auto"/>
              <w:left w:val="dotted" w:sz="12" w:space="0" w:color="auto"/>
              <w:bottom w:val="dotted" w:sz="12" w:space="0" w:color="auto"/>
              <w:right w:val="thinThickMediumGap" w:sz="36" w:space="0" w:color="FF0000"/>
            </w:tcBorders>
          </w:tcPr>
          <w:p w:rsidR="004D1CF5" w:rsidRPr="00B4377A" w:rsidRDefault="004D1CF5" w:rsidP="004D1CF5">
            <w:pPr>
              <w:autoSpaceDE w:val="0"/>
              <w:autoSpaceDN w:val="0"/>
              <w:spacing w:after="0" w:line="240" w:lineRule="auto"/>
              <w:rPr>
                <w:rFonts w:ascii="Times New Roman" w:hAnsi="Times New Roman"/>
                <w:b/>
                <w:sz w:val="24"/>
                <w:szCs w:val="24"/>
              </w:rPr>
            </w:pPr>
          </w:p>
        </w:tc>
      </w:tr>
      <w:tr w:rsidR="004D1CF5" w:rsidRPr="00B4377A" w:rsidTr="00686FEA">
        <w:trPr>
          <w:cantSplit/>
          <w:trHeight w:hRule="exact" w:val="344"/>
        </w:trPr>
        <w:tc>
          <w:tcPr>
            <w:tcW w:w="1384" w:type="dxa"/>
            <w:vMerge/>
            <w:tcBorders>
              <w:top w:val="nil"/>
              <w:bottom w:val="nil"/>
              <w:right w:val="dotted" w:sz="12" w:space="0" w:color="auto"/>
            </w:tcBorders>
            <w:shd w:val="thinDiagStripe" w:color="FD635F" w:fill="auto"/>
          </w:tcPr>
          <w:p w:rsidR="004D1CF5" w:rsidRPr="00B4377A" w:rsidRDefault="004D1CF5" w:rsidP="004D1CF5">
            <w:pPr>
              <w:autoSpaceDE w:val="0"/>
              <w:autoSpaceDN w:val="0"/>
              <w:spacing w:after="0" w:line="240" w:lineRule="auto"/>
              <w:jc w:val="center"/>
              <w:rPr>
                <w:rFonts w:ascii="Times New Roman" w:hAnsi="Times New Roman"/>
                <w:b/>
              </w:rPr>
            </w:pPr>
          </w:p>
        </w:tc>
        <w:tc>
          <w:tcPr>
            <w:tcW w:w="4820" w:type="dxa"/>
            <w:tcBorders>
              <w:top w:val="dotted" w:sz="12" w:space="0" w:color="auto"/>
              <w:left w:val="dotted" w:sz="12" w:space="0" w:color="auto"/>
              <w:bottom w:val="dotted" w:sz="12" w:space="0" w:color="auto"/>
              <w:right w:val="dotted" w:sz="12" w:space="0" w:color="auto"/>
            </w:tcBorders>
          </w:tcPr>
          <w:p w:rsidR="004D1CF5" w:rsidRPr="0058307A" w:rsidRDefault="004D1CF5" w:rsidP="004D1CF5">
            <w:pPr>
              <w:autoSpaceDE w:val="0"/>
              <w:autoSpaceDN w:val="0"/>
              <w:snapToGrid w:val="0"/>
              <w:spacing w:after="0"/>
              <w:rPr>
                <w:rFonts w:ascii="Times New Roman" w:hAnsi="Times New Roman"/>
                <w:bCs/>
                <w:sz w:val="24"/>
                <w:szCs w:val="24"/>
              </w:rPr>
            </w:pPr>
            <w:r w:rsidRPr="0058307A">
              <w:rPr>
                <w:rFonts w:ascii="Times New Roman" w:hAnsi="Times New Roman"/>
                <w:bCs/>
                <w:sz w:val="24"/>
                <w:szCs w:val="24"/>
              </w:rPr>
              <w:t>▪  MTSK Sayısı</w:t>
            </w:r>
          </w:p>
        </w:tc>
        <w:tc>
          <w:tcPr>
            <w:tcW w:w="283" w:type="dxa"/>
            <w:tcBorders>
              <w:top w:val="dotted" w:sz="12" w:space="0" w:color="auto"/>
              <w:left w:val="dotted" w:sz="12" w:space="0" w:color="auto"/>
              <w:bottom w:val="dotted" w:sz="12" w:space="0" w:color="auto"/>
              <w:right w:val="dotted" w:sz="12" w:space="0" w:color="auto"/>
            </w:tcBorders>
          </w:tcPr>
          <w:p w:rsidR="004D1CF5" w:rsidRPr="00B4377A" w:rsidRDefault="004D1CF5" w:rsidP="004D1CF5">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p w:rsidR="004D1CF5" w:rsidRPr="00B4377A" w:rsidRDefault="004D1CF5" w:rsidP="004D1CF5">
            <w:pPr>
              <w:autoSpaceDE w:val="0"/>
              <w:autoSpaceDN w:val="0"/>
              <w:spacing w:after="0" w:line="240" w:lineRule="auto"/>
              <w:rPr>
                <w:rFonts w:ascii="Times New Roman" w:hAnsi="Times New Roman"/>
                <w:b/>
                <w:sz w:val="24"/>
                <w:szCs w:val="24"/>
              </w:rPr>
            </w:pPr>
          </w:p>
        </w:tc>
        <w:tc>
          <w:tcPr>
            <w:tcW w:w="3119" w:type="dxa"/>
            <w:gridSpan w:val="4"/>
            <w:tcBorders>
              <w:top w:val="dotted" w:sz="12" w:space="0" w:color="auto"/>
              <w:left w:val="dotted" w:sz="12" w:space="0" w:color="auto"/>
              <w:bottom w:val="dotted" w:sz="12" w:space="0" w:color="auto"/>
              <w:right w:val="thinThickMediumGap" w:sz="36" w:space="0" w:color="FF0000"/>
            </w:tcBorders>
          </w:tcPr>
          <w:p w:rsidR="004D1CF5" w:rsidRPr="00B4377A" w:rsidRDefault="004D1CF5" w:rsidP="004D1CF5">
            <w:pPr>
              <w:autoSpaceDE w:val="0"/>
              <w:autoSpaceDN w:val="0"/>
              <w:spacing w:after="0" w:line="240" w:lineRule="auto"/>
              <w:rPr>
                <w:rFonts w:ascii="Times New Roman" w:hAnsi="Times New Roman"/>
                <w:b/>
                <w:sz w:val="24"/>
                <w:szCs w:val="24"/>
              </w:rPr>
            </w:pPr>
          </w:p>
        </w:tc>
      </w:tr>
      <w:tr w:rsidR="004D1CF5" w:rsidRPr="00B4377A" w:rsidTr="00686FEA">
        <w:trPr>
          <w:cantSplit/>
          <w:trHeight w:hRule="exact" w:val="344"/>
        </w:trPr>
        <w:tc>
          <w:tcPr>
            <w:tcW w:w="1384" w:type="dxa"/>
            <w:vMerge/>
            <w:tcBorders>
              <w:top w:val="nil"/>
              <w:bottom w:val="nil"/>
              <w:right w:val="dotted" w:sz="12" w:space="0" w:color="auto"/>
            </w:tcBorders>
            <w:shd w:val="thinDiagStripe" w:color="FD635F" w:fill="auto"/>
          </w:tcPr>
          <w:p w:rsidR="004D1CF5" w:rsidRPr="00B4377A" w:rsidRDefault="004D1CF5" w:rsidP="004D1CF5">
            <w:pPr>
              <w:autoSpaceDE w:val="0"/>
              <w:autoSpaceDN w:val="0"/>
              <w:spacing w:after="0" w:line="240" w:lineRule="auto"/>
              <w:jc w:val="center"/>
              <w:rPr>
                <w:rFonts w:ascii="Times New Roman" w:hAnsi="Times New Roman"/>
                <w:b/>
              </w:rPr>
            </w:pPr>
          </w:p>
        </w:tc>
        <w:tc>
          <w:tcPr>
            <w:tcW w:w="4820" w:type="dxa"/>
            <w:tcBorders>
              <w:top w:val="dotted" w:sz="12" w:space="0" w:color="auto"/>
              <w:left w:val="dotted" w:sz="12" w:space="0" w:color="auto"/>
              <w:bottom w:val="dotted" w:sz="12" w:space="0" w:color="auto"/>
              <w:right w:val="dotted" w:sz="12" w:space="0" w:color="auto"/>
            </w:tcBorders>
          </w:tcPr>
          <w:p w:rsidR="004D1CF5" w:rsidRPr="0058307A" w:rsidRDefault="004D1CF5" w:rsidP="004D1CF5">
            <w:pPr>
              <w:autoSpaceDE w:val="0"/>
              <w:autoSpaceDN w:val="0"/>
              <w:snapToGrid w:val="0"/>
              <w:spacing w:after="0"/>
              <w:rPr>
                <w:rFonts w:ascii="Times New Roman" w:hAnsi="Times New Roman"/>
                <w:bCs/>
                <w:sz w:val="24"/>
                <w:szCs w:val="24"/>
              </w:rPr>
            </w:pPr>
            <w:r w:rsidRPr="0058307A">
              <w:rPr>
                <w:rFonts w:ascii="Times New Roman" w:hAnsi="Times New Roman"/>
                <w:bCs/>
                <w:sz w:val="24"/>
                <w:szCs w:val="24"/>
              </w:rPr>
              <w:t>▪  Muhtelif Kurslar/Özel Öğretim Kursu Sayısı</w:t>
            </w:r>
          </w:p>
        </w:tc>
        <w:tc>
          <w:tcPr>
            <w:tcW w:w="283" w:type="dxa"/>
            <w:tcBorders>
              <w:top w:val="dotted" w:sz="12" w:space="0" w:color="auto"/>
              <w:left w:val="dotted" w:sz="12" w:space="0" w:color="auto"/>
              <w:bottom w:val="dotted" w:sz="12" w:space="0" w:color="auto"/>
              <w:right w:val="dotted" w:sz="12" w:space="0" w:color="auto"/>
            </w:tcBorders>
          </w:tcPr>
          <w:p w:rsidR="004D1CF5" w:rsidRPr="00B4377A" w:rsidRDefault="004D1CF5" w:rsidP="004D1CF5">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p w:rsidR="004D1CF5" w:rsidRPr="00B4377A" w:rsidRDefault="004D1CF5" w:rsidP="004D1CF5">
            <w:pPr>
              <w:autoSpaceDE w:val="0"/>
              <w:autoSpaceDN w:val="0"/>
              <w:spacing w:after="0" w:line="240" w:lineRule="auto"/>
              <w:rPr>
                <w:rFonts w:ascii="Times New Roman" w:hAnsi="Times New Roman"/>
                <w:b/>
                <w:sz w:val="24"/>
                <w:szCs w:val="24"/>
              </w:rPr>
            </w:pPr>
          </w:p>
        </w:tc>
        <w:tc>
          <w:tcPr>
            <w:tcW w:w="3119" w:type="dxa"/>
            <w:gridSpan w:val="4"/>
            <w:tcBorders>
              <w:top w:val="dotted" w:sz="12" w:space="0" w:color="auto"/>
              <w:left w:val="dotted" w:sz="12" w:space="0" w:color="auto"/>
              <w:bottom w:val="dotted" w:sz="12" w:space="0" w:color="auto"/>
              <w:right w:val="thinThickMediumGap" w:sz="36" w:space="0" w:color="FF0000"/>
            </w:tcBorders>
          </w:tcPr>
          <w:p w:rsidR="004D1CF5" w:rsidRPr="00B4377A" w:rsidRDefault="004D1CF5" w:rsidP="004D1CF5">
            <w:pPr>
              <w:autoSpaceDE w:val="0"/>
              <w:autoSpaceDN w:val="0"/>
              <w:spacing w:after="0" w:line="240" w:lineRule="auto"/>
              <w:rPr>
                <w:rFonts w:ascii="Times New Roman" w:hAnsi="Times New Roman"/>
                <w:b/>
                <w:sz w:val="24"/>
                <w:szCs w:val="24"/>
              </w:rPr>
            </w:pPr>
          </w:p>
        </w:tc>
      </w:tr>
      <w:tr w:rsidR="00A74653" w:rsidRPr="00B4377A" w:rsidTr="007D2142">
        <w:trPr>
          <w:cantSplit/>
          <w:trHeight w:hRule="exact" w:val="344"/>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8222" w:type="dxa"/>
            <w:gridSpan w:val="6"/>
            <w:tcBorders>
              <w:top w:val="dotted" w:sz="12" w:space="0" w:color="auto"/>
              <w:left w:val="dotted" w:sz="12" w:space="0" w:color="auto"/>
              <w:bottom w:val="dotted" w:sz="12" w:space="0" w:color="auto"/>
              <w:right w:val="thinThickMediumGap" w:sz="36" w:space="0" w:color="FF0000"/>
            </w:tcBorders>
          </w:tcPr>
          <w:p w:rsidR="00A74653" w:rsidRPr="00B4377A" w:rsidRDefault="00200A89" w:rsidP="00217D15">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 xml:space="preserve">    </w:t>
            </w:r>
            <w:r w:rsidR="00FF11E8">
              <w:rPr>
                <w:rFonts w:ascii="Times New Roman" w:hAnsi="Times New Roman"/>
                <w:b/>
                <w:sz w:val="24"/>
                <w:szCs w:val="24"/>
              </w:rPr>
              <w:t>İLDEKİ/</w:t>
            </w:r>
            <w:r w:rsidRPr="00B4377A">
              <w:rPr>
                <w:rFonts w:ascii="Times New Roman" w:hAnsi="Times New Roman"/>
                <w:b/>
                <w:sz w:val="24"/>
                <w:szCs w:val="24"/>
              </w:rPr>
              <w:t>İLÇEDEKİ PERSONEL/ÖĞRETMEN BİLGİLERİ</w:t>
            </w:r>
          </w:p>
        </w:tc>
      </w:tr>
      <w:tr w:rsidR="00A74653" w:rsidRPr="00B4377A" w:rsidTr="00143277">
        <w:trPr>
          <w:cantSplit/>
          <w:trHeight w:hRule="exact" w:val="344"/>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5670" w:type="dxa"/>
            <w:gridSpan w:val="3"/>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napToGrid w:val="0"/>
              <w:spacing w:after="0"/>
              <w:rPr>
                <w:rFonts w:ascii="Times New Roman" w:hAnsi="Times New Roman"/>
                <w:bCs/>
                <w:sz w:val="24"/>
                <w:szCs w:val="24"/>
              </w:rPr>
            </w:pPr>
            <w:r w:rsidRPr="00B4377A">
              <w:rPr>
                <w:rFonts w:ascii="Times New Roman" w:hAnsi="Times New Roman"/>
                <w:bCs/>
                <w:sz w:val="24"/>
                <w:szCs w:val="24"/>
              </w:rPr>
              <w:t>▪  Çalışan Personel Sayısı (</w:t>
            </w:r>
            <w:r w:rsidR="00FF11E8">
              <w:rPr>
                <w:rFonts w:ascii="Times New Roman" w:hAnsi="Times New Roman"/>
                <w:bCs/>
                <w:sz w:val="24"/>
                <w:szCs w:val="24"/>
              </w:rPr>
              <w:t>İl/</w:t>
            </w:r>
            <w:r w:rsidRPr="00B4377A">
              <w:rPr>
                <w:rFonts w:ascii="Times New Roman" w:hAnsi="Times New Roman"/>
                <w:bCs/>
                <w:sz w:val="24"/>
                <w:szCs w:val="24"/>
              </w:rPr>
              <w:t>İlçe</w:t>
            </w:r>
            <w:r w:rsidR="00200A89" w:rsidRPr="00B4377A">
              <w:rPr>
                <w:rFonts w:ascii="Times New Roman" w:hAnsi="Times New Roman"/>
                <w:bCs/>
                <w:sz w:val="24"/>
                <w:szCs w:val="24"/>
              </w:rPr>
              <w:t xml:space="preserve"> MEM)</w:t>
            </w:r>
            <w:r w:rsidRPr="00B4377A">
              <w:rPr>
                <w:rFonts w:ascii="Times New Roman" w:hAnsi="Times New Roman"/>
                <w:bCs/>
                <w:sz w:val="24"/>
                <w:szCs w:val="24"/>
              </w:rPr>
              <w:t xml:space="preserve"> </w:t>
            </w:r>
          </w:p>
          <w:p w:rsidR="00A74653" w:rsidRPr="00B4377A" w:rsidRDefault="00A74653" w:rsidP="00A74653">
            <w:pPr>
              <w:autoSpaceDE w:val="0"/>
              <w:autoSpaceDN w:val="0"/>
              <w:snapToGrid w:val="0"/>
              <w:spacing w:after="0"/>
              <w:rPr>
                <w:rFonts w:ascii="Times New Roman" w:hAnsi="Times New Roman"/>
                <w:bCs/>
                <w:sz w:val="24"/>
                <w:szCs w:val="24"/>
              </w:rPr>
            </w:pPr>
          </w:p>
        </w:tc>
        <w:tc>
          <w:tcPr>
            <w:tcW w:w="284"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tc>
        <w:tc>
          <w:tcPr>
            <w:tcW w:w="2268" w:type="dxa"/>
            <w:gridSpan w:val="2"/>
            <w:tcBorders>
              <w:top w:val="dotted" w:sz="12" w:space="0" w:color="auto"/>
              <w:left w:val="dotted" w:sz="12" w:space="0" w:color="auto"/>
              <w:bottom w:val="dotted" w:sz="12" w:space="0" w:color="auto"/>
              <w:right w:val="thinThickMediumGap" w:sz="36" w:space="0" w:color="FF0000"/>
            </w:tcBorders>
          </w:tcPr>
          <w:p w:rsidR="00A74653" w:rsidRPr="00B4377A" w:rsidRDefault="00A74653" w:rsidP="00A74653">
            <w:pPr>
              <w:autoSpaceDE w:val="0"/>
              <w:autoSpaceDN w:val="0"/>
              <w:spacing w:after="0" w:line="240" w:lineRule="auto"/>
              <w:rPr>
                <w:rFonts w:ascii="Times New Roman" w:hAnsi="Times New Roman"/>
                <w:b/>
                <w:sz w:val="24"/>
                <w:szCs w:val="24"/>
              </w:rPr>
            </w:pPr>
          </w:p>
        </w:tc>
      </w:tr>
      <w:tr w:rsidR="00A74653" w:rsidRPr="00B4377A" w:rsidTr="00143277">
        <w:trPr>
          <w:cantSplit/>
          <w:trHeight w:hRule="exact" w:val="344"/>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5670" w:type="dxa"/>
            <w:gridSpan w:val="3"/>
            <w:tcBorders>
              <w:top w:val="dotted" w:sz="12" w:space="0" w:color="auto"/>
              <w:left w:val="dotted" w:sz="12" w:space="0" w:color="auto"/>
              <w:bottom w:val="dotted" w:sz="12" w:space="0" w:color="auto"/>
              <w:right w:val="dotted" w:sz="12" w:space="0" w:color="auto"/>
            </w:tcBorders>
          </w:tcPr>
          <w:p w:rsidR="00A74653" w:rsidRPr="00DC3C62" w:rsidRDefault="00A74653" w:rsidP="00A74653">
            <w:pPr>
              <w:autoSpaceDE w:val="0"/>
              <w:autoSpaceDN w:val="0"/>
              <w:snapToGrid w:val="0"/>
              <w:spacing w:after="0"/>
              <w:rPr>
                <w:rFonts w:ascii="Times New Roman" w:hAnsi="Times New Roman"/>
                <w:bCs/>
                <w:sz w:val="24"/>
                <w:szCs w:val="24"/>
              </w:rPr>
            </w:pPr>
            <w:r w:rsidRPr="00DC3C62">
              <w:rPr>
                <w:rFonts w:ascii="Times New Roman" w:hAnsi="Times New Roman"/>
                <w:bCs/>
                <w:sz w:val="24"/>
                <w:szCs w:val="24"/>
              </w:rPr>
              <w:t xml:space="preserve">▪  </w:t>
            </w:r>
            <w:r w:rsidR="00FF11E8" w:rsidRPr="00DC3C62">
              <w:rPr>
                <w:rFonts w:ascii="Times New Roman" w:hAnsi="Times New Roman"/>
                <w:bCs/>
                <w:sz w:val="24"/>
                <w:szCs w:val="24"/>
              </w:rPr>
              <w:t>İl</w:t>
            </w:r>
            <w:r w:rsidR="00DC3C62" w:rsidRPr="00DC3C62">
              <w:rPr>
                <w:rFonts w:ascii="Times New Roman" w:hAnsi="Times New Roman"/>
                <w:bCs/>
                <w:sz w:val="24"/>
                <w:szCs w:val="24"/>
              </w:rPr>
              <w:t>/</w:t>
            </w:r>
            <w:r w:rsidRPr="00DC3C62">
              <w:rPr>
                <w:rFonts w:ascii="Times New Roman" w:hAnsi="Times New Roman"/>
                <w:bCs/>
                <w:sz w:val="24"/>
                <w:szCs w:val="24"/>
              </w:rPr>
              <w:t xml:space="preserve">İlçenin </w:t>
            </w:r>
            <w:r w:rsidR="00DC3C62" w:rsidRPr="00DC3C62">
              <w:rPr>
                <w:rFonts w:ascii="Times New Roman" w:hAnsi="Times New Roman"/>
                <w:bCs/>
                <w:sz w:val="24"/>
                <w:szCs w:val="24"/>
              </w:rPr>
              <w:t>Öğretmen Norm Sayısı</w:t>
            </w:r>
          </w:p>
          <w:p w:rsidR="00A74653" w:rsidRPr="00DC3C62" w:rsidRDefault="00A74653" w:rsidP="00A74653">
            <w:pPr>
              <w:autoSpaceDE w:val="0"/>
              <w:autoSpaceDN w:val="0"/>
              <w:snapToGrid w:val="0"/>
              <w:spacing w:after="0"/>
              <w:rPr>
                <w:rFonts w:ascii="Times New Roman" w:hAnsi="Times New Roman"/>
                <w:bCs/>
                <w:sz w:val="24"/>
                <w:szCs w:val="24"/>
              </w:rPr>
            </w:pPr>
          </w:p>
        </w:tc>
        <w:tc>
          <w:tcPr>
            <w:tcW w:w="284"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tc>
        <w:tc>
          <w:tcPr>
            <w:tcW w:w="2268" w:type="dxa"/>
            <w:gridSpan w:val="2"/>
            <w:tcBorders>
              <w:top w:val="dotted" w:sz="12" w:space="0" w:color="auto"/>
              <w:left w:val="dotted" w:sz="12" w:space="0" w:color="auto"/>
              <w:bottom w:val="dotted" w:sz="12" w:space="0" w:color="auto"/>
              <w:right w:val="thinThickMediumGap" w:sz="36" w:space="0" w:color="FF0000"/>
            </w:tcBorders>
          </w:tcPr>
          <w:p w:rsidR="00A74653" w:rsidRPr="00B4377A" w:rsidRDefault="00A74653" w:rsidP="00A74653">
            <w:pPr>
              <w:autoSpaceDE w:val="0"/>
              <w:autoSpaceDN w:val="0"/>
              <w:spacing w:after="0" w:line="240" w:lineRule="auto"/>
              <w:rPr>
                <w:rFonts w:ascii="Times New Roman" w:hAnsi="Times New Roman"/>
                <w:b/>
                <w:sz w:val="24"/>
                <w:szCs w:val="24"/>
              </w:rPr>
            </w:pPr>
          </w:p>
        </w:tc>
      </w:tr>
      <w:tr w:rsidR="00A74653" w:rsidRPr="00B4377A" w:rsidTr="00143277">
        <w:trPr>
          <w:cantSplit/>
          <w:trHeight w:hRule="exact" w:val="344"/>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5670" w:type="dxa"/>
            <w:gridSpan w:val="3"/>
            <w:tcBorders>
              <w:top w:val="dotted" w:sz="12" w:space="0" w:color="auto"/>
              <w:left w:val="dotted" w:sz="12" w:space="0" w:color="auto"/>
              <w:bottom w:val="dotted" w:sz="12" w:space="0" w:color="auto"/>
              <w:right w:val="dotted" w:sz="12" w:space="0" w:color="auto"/>
            </w:tcBorders>
          </w:tcPr>
          <w:p w:rsidR="00A74653" w:rsidRPr="00DC3C62" w:rsidRDefault="00A74653" w:rsidP="00A74653">
            <w:pPr>
              <w:autoSpaceDE w:val="0"/>
              <w:autoSpaceDN w:val="0"/>
              <w:snapToGrid w:val="0"/>
              <w:spacing w:after="0"/>
              <w:rPr>
                <w:rFonts w:ascii="Times New Roman" w:hAnsi="Times New Roman"/>
                <w:bCs/>
                <w:sz w:val="24"/>
                <w:szCs w:val="24"/>
              </w:rPr>
            </w:pPr>
            <w:r w:rsidRPr="00DC3C62">
              <w:rPr>
                <w:rFonts w:ascii="Times New Roman" w:hAnsi="Times New Roman"/>
                <w:bCs/>
                <w:sz w:val="24"/>
                <w:szCs w:val="24"/>
              </w:rPr>
              <w:t xml:space="preserve">▪  </w:t>
            </w:r>
            <w:r w:rsidR="00FF11E8" w:rsidRPr="00DC3C62">
              <w:rPr>
                <w:rFonts w:ascii="Times New Roman" w:hAnsi="Times New Roman"/>
                <w:bCs/>
                <w:sz w:val="24"/>
                <w:szCs w:val="24"/>
              </w:rPr>
              <w:t>İl</w:t>
            </w:r>
            <w:r w:rsidR="00DC3C62" w:rsidRPr="00DC3C62">
              <w:rPr>
                <w:rFonts w:ascii="Times New Roman" w:hAnsi="Times New Roman"/>
                <w:bCs/>
                <w:sz w:val="24"/>
                <w:szCs w:val="24"/>
              </w:rPr>
              <w:t>/</w:t>
            </w:r>
            <w:r w:rsidRPr="00DC3C62">
              <w:rPr>
                <w:rFonts w:ascii="Times New Roman" w:hAnsi="Times New Roman"/>
                <w:bCs/>
                <w:sz w:val="24"/>
                <w:szCs w:val="24"/>
              </w:rPr>
              <w:t xml:space="preserve">İlçede </w:t>
            </w:r>
            <w:r w:rsidR="00DC3C62" w:rsidRPr="00DC3C62">
              <w:rPr>
                <w:rFonts w:ascii="Times New Roman" w:hAnsi="Times New Roman"/>
                <w:bCs/>
                <w:sz w:val="24"/>
                <w:szCs w:val="24"/>
              </w:rPr>
              <w:t xml:space="preserve">Görev Yapan Kadrolu Öğretmen </w:t>
            </w:r>
            <w:r w:rsidR="00143277">
              <w:rPr>
                <w:rFonts w:ascii="Times New Roman" w:hAnsi="Times New Roman"/>
                <w:bCs/>
                <w:sz w:val="24"/>
                <w:szCs w:val="24"/>
              </w:rPr>
              <w:t>Sayısı</w:t>
            </w:r>
          </w:p>
          <w:p w:rsidR="00A74653" w:rsidRPr="00DC3C62" w:rsidRDefault="00A74653" w:rsidP="00A74653">
            <w:pPr>
              <w:autoSpaceDE w:val="0"/>
              <w:autoSpaceDN w:val="0"/>
              <w:snapToGrid w:val="0"/>
              <w:spacing w:after="0"/>
              <w:rPr>
                <w:rFonts w:ascii="Times New Roman" w:hAnsi="Times New Roman"/>
                <w:bCs/>
                <w:sz w:val="24"/>
                <w:szCs w:val="24"/>
              </w:rPr>
            </w:pPr>
          </w:p>
        </w:tc>
        <w:tc>
          <w:tcPr>
            <w:tcW w:w="284"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tc>
        <w:tc>
          <w:tcPr>
            <w:tcW w:w="2268" w:type="dxa"/>
            <w:gridSpan w:val="2"/>
            <w:tcBorders>
              <w:top w:val="dotted" w:sz="12" w:space="0" w:color="auto"/>
              <w:left w:val="dotted" w:sz="12" w:space="0" w:color="auto"/>
              <w:bottom w:val="dotted" w:sz="12" w:space="0" w:color="auto"/>
              <w:right w:val="thinThickMediumGap" w:sz="36" w:space="0" w:color="FF0000"/>
            </w:tcBorders>
          </w:tcPr>
          <w:p w:rsidR="00A74653" w:rsidRPr="00B4377A" w:rsidRDefault="00A74653" w:rsidP="00A74653">
            <w:pPr>
              <w:autoSpaceDE w:val="0"/>
              <w:autoSpaceDN w:val="0"/>
              <w:spacing w:after="0" w:line="240" w:lineRule="auto"/>
              <w:rPr>
                <w:rFonts w:ascii="Times New Roman" w:hAnsi="Times New Roman"/>
                <w:b/>
                <w:sz w:val="24"/>
                <w:szCs w:val="24"/>
              </w:rPr>
            </w:pPr>
          </w:p>
        </w:tc>
      </w:tr>
      <w:tr w:rsidR="00A74653" w:rsidRPr="00B4377A" w:rsidTr="00143277">
        <w:trPr>
          <w:cantSplit/>
          <w:trHeight w:hRule="exact" w:val="344"/>
        </w:trPr>
        <w:tc>
          <w:tcPr>
            <w:tcW w:w="1384" w:type="dxa"/>
            <w:vMerge/>
            <w:tcBorders>
              <w:top w:val="nil"/>
              <w:bottom w:val="nil"/>
              <w:right w:val="dotted" w:sz="12" w:space="0" w:color="auto"/>
            </w:tcBorders>
            <w:shd w:val="thinDiagStripe" w:color="FD635F" w:fill="auto"/>
          </w:tcPr>
          <w:p w:rsidR="00A74653" w:rsidRPr="00B4377A" w:rsidRDefault="00A74653" w:rsidP="00A74653">
            <w:pPr>
              <w:autoSpaceDE w:val="0"/>
              <w:autoSpaceDN w:val="0"/>
              <w:spacing w:after="0" w:line="240" w:lineRule="auto"/>
              <w:jc w:val="center"/>
              <w:rPr>
                <w:rFonts w:ascii="Times New Roman" w:hAnsi="Times New Roman"/>
                <w:b/>
              </w:rPr>
            </w:pPr>
          </w:p>
        </w:tc>
        <w:tc>
          <w:tcPr>
            <w:tcW w:w="5670" w:type="dxa"/>
            <w:gridSpan w:val="3"/>
            <w:tcBorders>
              <w:top w:val="dotted" w:sz="12" w:space="0" w:color="auto"/>
              <w:left w:val="dotted" w:sz="12" w:space="0" w:color="auto"/>
              <w:bottom w:val="dotted" w:sz="12" w:space="0" w:color="auto"/>
              <w:right w:val="dotted" w:sz="12" w:space="0" w:color="auto"/>
            </w:tcBorders>
          </w:tcPr>
          <w:p w:rsidR="00A74653" w:rsidRPr="00DC3C62" w:rsidRDefault="00A74653" w:rsidP="00A74653">
            <w:pPr>
              <w:autoSpaceDE w:val="0"/>
              <w:autoSpaceDN w:val="0"/>
              <w:snapToGrid w:val="0"/>
              <w:spacing w:after="0"/>
              <w:rPr>
                <w:rFonts w:ascii="Times New Roman" w:hAnsi="Times New Roman"/>
                <w:bCs/>
                <w:sz w:val="24"/>
                <w:szCs w:val="24"/>
              </w:rPr>
            </w:pPr>
            <w:r w:rsidRPr="00DC3C62">
              <w:rPr>
                <w:rFonts w:ascii="Times New Roman" w:hAnsi="Times New Roman"/>
                <w:bCs/>
                <w:sz w:val="24"/>
                <w:szCs w:val="24"/>
              </w:rPr>
              <w:t xml:space="preserve">▪  </w:t>
            </w:r>
            <w:r w:rsidR="00FF11E8" w:rsidRPr="00DC3C62">
              <w:rPr>
                <w:rFonts w:ascii="Times New Roman" w:hAnsi="Times New Roman"/>
                <w:bCs/>
                <w:sz w:val="24"/>
                <w:szCs w:val="24"/>
              </w:rPr>
              <w:t>İl</w:t>
            </w:r>
            <w:r w:rsidR="00DC3C62" w:rsidRPr="00DC3C62">
              <w:rPr>
                <w:rFonts w:ascii="Times New Roman" w:hAnsi="Times New Roman"/>
                <w:bCs/>
                <w:sz w:val="24"/>
                <w:szCs w:val="24"/>
              </w:rPr>
              <w:t>/</w:t>
            </w:r>
            <w:r w:rsidRPr="00DC3C62">
              <w:rPr>
                <w:rFonts w:ascii="Times New Roman" w:hAnsi="Times New Roman"/>
                <w:bCs/>
                <w:sz w:val="24"/>
                <w:szCs w:val="24"/>
              </w:rPr>
              <w:t xml:space="preserve">İlçede </w:t>
            </w:r>
            <w:r w:rsidR="00DC3C62" w:rsidRPr="00DC3C62">
              <w:rPr>
                <w:rFonts w:ascii="Times New Roman" w:hAnsi="Times New Roman"/>
                <w:bCs/>
                <w:sz w:val="24"/>
                <w:szCs w:val="24"/>
              </w:rPr>
              <w:t xml:space="preserve">Görev Yapan Sözleşmeli Öğretmen </w:t>
            </w:r>
            <w:r w:rsidR="00143277">
              <w:rPr>
                <w:rFonts w:ascii="Times New Roman" w:hAnsi="Times New Roman"/>
                <w:bCs/>
                <w:sz w:val="24"/>
                <w:szCs w:val="24"/>
              </w:rPr>
              <w:t>Sayısı</w:t>
            </w:r>
          </w:p>
          <w:p w:rsidR="00A74653" w:rsidRPr="00DC3C62" w:rsidRDefault="00A74653" w:rsidP="00A74653">
            <w:pPr>
              <w:autoSpaceDE w:val="0"/>
              <w:autoSpaceDN w:val="0"/>
              <w:snapToGrid w:val="0"/>
              <w:spacing w:after="0"/>
              <w:rPr>
                <w:rFonts w:ascii="Times New Roman" w:hAnsi="Times New Roman"/>
                <w:bCs/>
                <w:sz w:val="24"/>
                <w:szCs w:val="24"/>
              </w:rPr>
            </w:pPr>
          </w:p>
        </w:tc>
        <w:tc>
          <w:tcPr>
            <w:tcW w:w="284" w:type="dxa"/>
            <w:tcBorders>
              <w:top w:val="dotted" w:sz="12" w:space="0" w:color="auto"/>
              <w:left w:val="dotted" w:sz="12" w:space="0" w:color="auto"/>
              <w:bottom w:val="dotted" w:sz="12" w:space="0" w:color="auto"/>
              <w:right w:val="dotted" w:sz="12" w:space="0" w:color="auto"/>
            </w:tcBorders>
          </w:tcPr>
          <w:p w:rsidR="00A74653" w:rsidRPr="00B4377A" w:rsidRDefault="00A74653" w:rsidP="00A74653">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tc>
        <w:tc>
          <w:tcPr>
            <w:tcW w:w="2268" w:type="dxa"/>
            <w:gridSpan w:val="2"/>
            <w:tcBorders>
              <w:top w:val="dotted" w:sz="12" w:space="0" w:color="auto"/>
              <w:left w:val="dotted" w:sz="12" w:space="0" w:color="auto"/>
              <w:bottom w:val="dotted" w:sz="12" w:space="0" w:color="auto"/>
              <w:right w:val="thinThickMediumGap" w:sz="36" w:space="0" w:color="FF0000"/>
            </w:tcBorders>
          </w:tcPr>
          <w:p w:rsidR="00A74653" w:rsidRPr="00B4377A" w:rsidRDefault="00A74653" w:rsidP="00A74653">
            <w:pPr>
              <w:autoSpaceDE w:val="0"/>
              <w:autoSpaceDN w:val="0"/>
              <w:spacing w:after="0" w:line="240" w:lineRule="auto"/>
              <w:rPr>
                <w:rFonts w:ascii="Times New Roman" w:hAnsi="Times New Roman"/>
                <w:b/>
                <w:sz w:val="24"/>
                <w:szCs w:val="24"/>
              </w:rPr>
            </w:pPr>
          </w:p>
        </w:tc>
      </w:tr>
      <w:tr w:rsidR="00217D15" w:rsidRPr="00B4377A" w:rsidTr="00143277">
        <w:trPr>
          <w:cantSplit/>
          <w:trHeight w:hRule="exact" w:val="344"/>
        </w:trPr>
        <w:tc>
          <w:tcPr>
            <w:tcW w:w="1384" w:type="dxa"/>
            <w:vMerge/>
            <w:tcBorders>
              <w:top w:val="nil"/>
              <w:bottom w:val="nil"/>
              <w:right w:val="dotted" w:sz="12" w:space="0" w:color="auto"/>
            </w:tcBorders>
            <w:shd w:val="thinDiagStripe" w:color="FD635F" w:fill="auto"/>
          </w:tcPr>
          <w:p w:rsidR="00217D15" w:rsidRPr="00B4377A" w:rsidRDefault="00217D15" w:rsidP="00217D15">
            <w:pPr>
              <w:autoSpaceDE w:val="0"/>
              <w:autoSpaceDN w:val="0"/>
              <w:spacing w:after="0" w:line="240" w:lineRule="auto"/>
              <w:jc w:val="center"/>
              <w:rPr>
                <w:rFonts w:ascii="Times New Roman" w:hAnsi="Times New Roman"/>
                <w:b/>
              </w:rPr>
            </w:pPr>
          </w:p>
        </w:tc>
        <w:tc>
          <w:tcPr>
            <w:tcW w:w="5670" w:type="dxa"/>
            <w:gridSpan w:val="3"/>
            <w:tcBorders>
              <w:top w:val="dotted" w:sz="12" w:space="0" w:color="auto"/>
              <w:left w:val="dotted" w:sz="12" w:space="0" w:color="auto"/>
              <w:bottom w:val="dotted" w:sz="12" w:space="0" w:color="auto"/>
              <w:right w:val="dotted" w:sz="12" w:space="0" w:color="auto"/>
            </w:tcBorders>
          </w:tcPr>
          <w:p w:rsidR="00217D15" w:rsidRPr="00DC3C62" w:rsidRDefault="00217D15" w:rsidP="00217D15">
            <w:pPr>
              <w:autoSpaceDE w:val="0"/>
              <w:autoSpaceDN w:val="0"/>
              <w:snapToGrid w:val="0"/>
              <w:spacing w:after="0"/>
              <w:rPr>
                <w:rFonts w:ascii="Times New Roman" w:hAnsi="Times New Roman"/>
                <w:bCs/>
                <w:sz w:val="24"/>
                <w:szCs w:val="24"/>
              </w:rPr>
            </w:pPr>
            <w:r w:rsidRPr="00DC3C62">
              <w:rPr>
                <w:rFonts w:ascii="Times New Roman" w:hAnsi="Times New Roman"/>
                <w:bCs/>
                <w:sz w:val="24"/>
                <w:szCs w:val="24"/>
              </w:rPr>
              <w:t xml:space="preserve">▪  </w:t>
            </w:r>
            <w:r w:rsidR="00FF11E8" w:rsidRPr="00DC3C62">
              <w:rPr>
                <w:rFonts w:ascii="Times New Roman" w:hAnsi="Times New Roman"/>
                <w:bCs/>
                <w:sz w:val="24"/>
                <w:szCs w:val="24"/>
              </w:rPr>
              <w:t>İl</w:t>
            </w:r>
            <w:r w:rsidR="00DC3C62" w:rsidRPr="00DC3C62">
              <w:rPr>
                <w:rFonts w:ascii="Times New Roman" w:hAnsi="Times New Roman"/>
                <w:bCs/>
                <w:sz w:val="24"/>
                <w:szCs w:val="24"/>
              </w:rPr>
              <w:t>/</w:t>
            </w:r>
            <w:r w:rsidRPr="00DC3C62">
              <w:rPr>
                <w:rFonts w:ascii="Times New Roman" w:hAnsi="Times New Roman"/>
                <w:bCs/>
                <w:sz w:val="24"/>
                <w:szCs w:val="24"/>
              </w:rPr>
              <w:t xml:space="preserve">İlçede </w:t>
            </w:r>
            <w:r w:rsidR="00DC3C62" w:rsidRPr="00DC3C62">
              <w:rPr>
                <w:rFonts w:ascii="Times New Roman" w:hAnsi="Times New Roman"/>
                <w:bCs/>
                <w:sz w:val="24"/>
                <w:szCs w:val="24"/>
              </w:rPr>
              <w:t xml:space="preserve">Görev Yapan Ücretli </w:t>
            </w:r>
            <w:proofErr w:type="gramStart"/>
            <w:r w:rsidR="005740A1">
              <w:rPr>
                <w:rFonts w:ascii="Times New Roman" w:hAnsi="Times New Roman"/>
                <w:bCs/>
                <w:sz w:val="24"/>
                <w:szCs w:val="24"/>
              </w:rPr>
              <w:t>Ö</w:t>
            </w:r>
            <w:r w:rsidR="00DC3C62" w:rsidRPr="00DC3C62">
              <w:rPr>
                <w:rFonts w:ascii="Times New Roman" w:hAnsi="Times New Roman"/>
                <w:bCs/>
                <w:sz w:val="24"/>
                <w:szCs w:val="24"/>
              </w:rPr>
              <w:t xml:space="preserve">ğretmen </w:t>
            </w:r>
            <w:r w:rsidR="00143277">
              <w:rPr>
                <w:rFonts w:ascii="Times New Roman" w:hAnsi="Times New Roman"/>
                <w:bCs/>
                <w:sz w:val="24"/>
                <w:szCs w:val="24"/>
              </w:rPr>
              <w:t xml:space="preserve"> Sayısı</w:t>
            </w:r>
            <w:proofErr w:type="gramEnd"/>
          </w:p>
          <w:p w:rsidR="00217D15" w:rsidRPr="00DC3C62" w:rsidRDefault="00217D15" w:rsidP="00217D15">
            <w:pPr>
              <w:autoSpaceDE w:val="0"/>
              <w:autoSpaceDN w:val="0"/>
              <w:snapToGrid w:val="0"/>
              <w:spacing w:after="0"/>
              <w:rPr>
                <w:rFonts w:ascii="Times New Roman" w:hAnsi="Times New Roman"/>
                <w:bCs/>
                <w:sz w:val="24"/>
                <w:szCs w:val="24"/>
              </w:rPr>
            </w:pPr>
          </w:p>
        </w:tc>
        <w:tc>
          <w:tcPr>
            <w:tcW w:w="284" w:type="dxa"/>
            <w:tcBorders>
              <w:top w:val="dotted" w:sz="12" w:space="0" w:color="auto"/>
              <w:left w:val="dotted" w:sz="12" w:space="0" w:color="auto"/>
              <w:bottom w:val="dotted" w:sz="12" w:space="0" w:color="auto"/>
              <w:right w:val="dotted" w:sz="12" w:space="0" w:color="auto"/>
            </w:tcBorders>
          </w:tcPr>
          <w:p w:rsidR="00217D15" w:rsidRPr="00B4377A" w:rsidRDefault="00217D15" w:rsidP="00217D15">
            <w:pPr>
              <w:autoSpaceDE w:val="0"/>
              <w:autoSpaceDN w:val="0"/>
              <w:spacing w:after="0" w:line="240" w:lineRule="auto"/>
              <w:rPr>
                <w:rFonts w:ascii="Times New Roman" w:hAnsi="Times New Roman"/>
                <w:b/>
                <w:sz w:val="24"/>
                <w:szCs w:val="24"/>
              </w:rPr>
            </w:pPr>
            <w:r w:rsidRPr="00B4377A">
              <w:rPr>
                <w:rFonts w:ascii="Times New Roman" w:hAnsi="Times New Roman"/>
                <w:b/>
                <w:sz w:val="24"/>
                <w:szCs w:val="24"/>
              </w:rPr>
              <w:t>:</w:t>
            </w:r>
          </w:p>
        </w:tc>
        <w:tc>
          <w:tcPr>
            <w:tcW w:w="2268" w:type="dxa"/>
            <w:gridSpan w:val="2"/>
            <w:tcBorders>
              <w:top w:val="dotted" w:sz="12" w:space="0" w:color="auto"/>
              <w:left w:val="dotted" w:sz="12" w:space="0" w:color="auto"/>
              <w:bottom w:val="dotted" w:sz="12" w:space="0" w:color="auto"/>
              <w:right w:val="thinThickMediumGap" w:sz="36" w:space="0" w:color="FF0000"/>
            </w:tcBorders>
          </w:tcPr>
          <w:p w:rsidR="00217D15" w:rsidRPr="00B4377A" w:rsidRDefault="00217D15" w:rsidP="00217D15">
            <w:pPr>
              <w:autoSpaceDE w:val="0"/>
              <w:autoSpaceDN w:val="0"/>
              <w:spacing w:after="0" w:line="240" w:lineRule="auto"/>
              <w:rPr>
                <w:rFonts w:ascii="Times New Roman" w:hAnsi="Times New Roman"/>
                <w:b/>
                <w:sz w:val="24"/>
                <w:szCs w:val="24"/>
              </w:rPr>
            </w:pPr>
          </w:p>
        </w:tc>
      </w:tr>
      <w:tr w:rsidR="00217D15" w:rsidRPr="00B4377A" w:rsidTr="00143277">
        <w:trPr>
          <w:cantSplit/>
          <w:trHeight w:hRule="exact" w:val="293"/>
        </w:trPr>
        <w:tc>
          <w:tcPr>
            <w:tcW w:w="1384" w:type="dxa"/>
            <w:vMerge/>
            <w:tcBorders>
              <w:top w:val="nil"/>
              <w:bottom w:val="nil"/>
              <w:right w:val="dotted" w:sz="12" w:space="0" w:color="FF0000"/>
            </w:tcBorders>
            <w:shd w:val="thinDiagStripe" w:color="FD635F" w:fill="auto"/>
          </w:tcPr>
          <w:p w:rsidR="00217D15" w:rsidRPr="00B4377A" w:rsidRDefault="00217D15" w:rsidP="00217D15">
            <w:pPr>
              <w:autoSpaceDE w:val="0"/>
              <w:autoSpaceDN w:val="0"/>
              <w:spacing w:after="0" w:line="240" w:lineRule="auto"/>
              <w:jc w:val="center"/>
              <w:rPr>
                <w:rFonts w:ascii="Times New Roman" w:hAnsi="Times New Roman"/>
                <w:b/>
              </w:rPr>
            </w:pPr>
          </w:p>
        </w:tc>
        <w:tc>
          <w:tcPr>
            <w:tcW w:w="5670" w:type="dxa"/>
            <w:gridSpan w:val="3"/>
            <w:tcBorders>
              <w:top w:val="nil"/>
              <w:left w:val="dotted" w:sz="12" w:space="0" w:color="FF0000"/>
              <w:bottom w:val="nil"/>
            </w:tcBorders>
            <w:vAlign w:val="center"/>
          </w:tcPr>
          <w:p w:rsidR="00217D15" w:rsidRPr="00B4377A" w:rsidRDefault="00217D15" w:rsidP="00217D15">
            <w:pPr>
              <w:autoSpaceDE w:val="0"/>
              <w:autoSpaceDN w:val="0"/>
              <w:snapToGrid w:val="0"/>
              <w:spacing w:after="0"/>
              <w:rPr>
                <w:rFonts w:ascii="Times New Roman" w:hAnsi="Times New Roman"/>
                <w:bCs/>
                <w:sz w:val="24"/>
                <w:szCs w:val="24"/>
              </w:rPr>
            </w:pPr>
          </w:p>
        </w:tc>
        <w:tc>
          <w:tcPr>
            <w:tcW w:w="284" w:type="dxa"/>
            <w:tcBorders>
              <w:top w:val="nil"/>
              <w:bottom w:val="nil"/>
            </w:tcBorders>
            <w:vAlign w:val="center"/>
          </w:tcPr>
          <w:p w:rsidR="00217D15" w:rsidRPr="00B4377A" w:rsidRDefault="00217D15" w:rsidP="00217D15">
            <w:pPr>
              <w:autoSpaceDE w:val="0"/>
              <w:autoSpaceDN w:val="0"/>
              <w:spacing w:after="0" w:line="240" w:lineRule="auto"/>
              <w:rPr>
                <w:rFonts w:ascii="Times New Roman" w:hAnsi="Times New Roman"/>
                <w:b/>
                <w:sz w:val="24"/>
                <w:szCs w:val="24"/>
              </w:rPr>
            </w:pPr>
          </w:p>
        </w:tc>
        <w:tc>
          <w:tcPr>
            <w:tcW w:w="2268" w:type="dxa"/>
            <w:gridSpan w:val="2"/>
            <w:tcBorders>
              <w:top w:val="nil"/>
              <w:bottom w:val="nil"/>
              <w:right w:val="thinThickMediumGap" w:sz="36" w:space="0" w:color="FF0000"/>
            </w:tcBorders>
            <w:vAlign w:val="center"/>
          </w:tcPr>
          <w:p w:rsidR="00217D15" w:rsidRPr="00B4377A" w:rsidRDefault="00217D15" w:rsidP="00217D15">
            <w:pPr>
              <w:autoSpaceDE w:val="0"/>
              <w:autoSpaceDN w:val="0"/>
              <w:snapToGrid w:val="0"/>
              <w:spacing w:after="0" w:line="240" w:lineRule="auto"/>
              <w:rPr>
                <w:rFonts w:ascii="Times New Roman" w:hAnsi="Times New Roman"/>
                <w:b/>
                <w:bCs/>
                <w:sz w:val="24"/>
                <w:szCs w:val="24"/>
              </w:rPr>
            </w:pPr>
          </w:p>
        </w:tc>
      </w:tr>
      <w:tr w:rsidR="00217D15" w:rsidRPr="00B4377A" w:rsidTr="007D2142">
        <w:trPr>
          <w:cantSplit/>
          <w:trHeight w:hRule="exact" w:val="74"/>
        </w:trPr>
        <w:tc>
          <w:tcPr>
            <w:tcW w:w="1384" w:type="dxa"/>
            <w:vMerge/>
            <w:tcBorders>
              <w:top w:val="nil"/>
              <w:bottom w:val="thickThinMediumGap" w:sz="36" w:space="0" w:color="FF0000"/>
              <w:right w:val="dotted" w:sz="12" w:space="0" w:color="FF0000"/>
            </w:tcBorders>
            <w:shd w:val="thinDiagStripe" w:color="FD635F" w:fill="auto"/>
          </w:tcPr>
          <w:p w:rsidR="00217D15" w:rsidRPr="00B4377A" w:rsidRDefault="00217D15" w:rsidP="00217D15">
            <w:pPr>
              <w:autoSpaceDE w:val="0"/>
              <w:autoSpaceDN w:val="0"/>
              <w:spacing w:after="0" w:line="240" w:lineRule="auto"/>
              <w:jc w:val="center"/>
              <w:rPr>
                <w:rFonts w:ascii="Times New Roman" w:hAnsi="Times New Roman"/>
                <w:b/>
              </w:rPr>
            </w:pPr>
          </w:p>
        </w:tc>
        <w:tc>
          <w:tcPr>
            <w:tcW w:w="8222" w:type="dxa"/>
            <w:gridSpan w:val="6"/>
            <w:tcBorders>
              <w:top w:val="nil"/>
              <w:left w:val="dotted" w:sz="12" w:space="0" w:color="FF0000"/>
              <w:bottom w:val="thickThinMediumGap" w:sz="36" w:space="0" w:color="FF0000"/>
              <w:right w:val="thinThickMediumGap" w:sz="36" w:space="0" w:color="FF0000"/>
            </w:tcBorders>
            <w:vAlign w:val="bottom"/>
          </w:tcPr>
          <w:p w:rsidR="00217D15" w:rsidRPr="00B4377A" w:rsidRDefault="00217D15" w:rsidP="00217D15">
            <w:pPr>
              <w:autoSpaceDE w:val="0"/>
              <w:autoSpaceDN w:val="0"/>
              <w:spacing w:before="120" w:after="120" w:line="240" w:lineRule="auto"/>
              <w:rPr>
                <w:rFonts w:ascii="Times New Roman" w:hAnsi="Times New Roman"/>
                <w:b/>
              </w:rPr>
            </w:pPr>
          </w:p>
        </w:tc>
      </w:tr>
    </w:tbl>
    <w:p w:rsidR="00516E60" w:rsidRPr="00B4377A" w:rsidRDefault="00516E60" w:rsidP="00130AAF">
      <w:pPr>
        <w:widowControl w:val="0"/>
        <w:autoSpaceDE w:val="0"/>
        <w:autoSpaceDN w:val="0"/>
        <w:adjustRightInd w:val="0"/>
        <w:spacing w:after="0" w:line="240" w:lineRule="auto"/>
        <w:ind w:left="1416" w:right="3731" w:firstLine="708"/>
        <w:jc w:val="center"/>
        <w:rPr>
          <w:rFonts w:ascii="Times New Roman" w:hAnsi="Times New Roman"/>
          <w:b/>
          <w:bCs/>
          <w:sz w:val="24"/>
          <w:szCs w:val="24"/>
        </w:rPr>
      </w:pPr>
    </w:p>
    <w:p w:rsidR="00CD4B8C" w:rsidRPr="00B4377A" w:rsidRDefault="00CD4B8C" w:rsidP="00130AAF">
      <w:pPr>
        <w:widowControl w:val="0"/>
        <w:autoSpaceDE w:val="0"/>
        <w:autoSpaceDN w:val="0"/>
        <w:adjustRightInd w:val="0"/>
        <w:spacing w:after="0" w:line="240" w:lineRule="auto"/>
        <w:ind w:left="1416" w:right="3731" w:firstLine="708"/>
        <w:jc w:val="center"/>
        <w:rPr>
          <w:rFonts w:ascii="Times New Roman" w:hAnsi="Times New Roman"/>
          <w:b/>
          <w:bCs/>
          <w:sz w:val="24"/>
          <w:szCs w:val="24"/>
        </w:rPr>
      </w:pPr>
    </w:p>
    <w:p w:rsidR="00CD4B8C" w:rsidRPr="00B4377A" w:rsidRDefault="00CD4B8C" w:rsidP="00130AAF">
      <w:pPr>
        <w:widowControl w:val="0"/>
        <w:autoSpaceDE w:val="0"/>
        <w:autoSpaceDN w:val="0"/>
        <w:adjustRightInd w:val="0"/>
        <w:spacing w:after="0" w:line="240" w:lineRule="auto"/>
        <w:ind w:left="1416" w:right="3731" w:firstLine="708"/>
        <w:jc w:val="center"/>
        <w:rPr>
          <w:rFonts w:ascii="Times New Roman" w:hAnsi="Times New Roman"/>
          <w:b/>
          <w:bCs/>
          <w:sz w:val="24"/>
          <w:szCs w:val="24"/>
        </w:rPr>
      </w:pPr>
    </w:p>
    <w:p w:rsidR="0083281A" w:rsidRPr="00B4377A" w:rsidRDefault="0083281A" w:rsidP="00B4377A">
      <w:pPr>
        <w:widowControl w:val="0"/>
        <w:autoSpaceDE w:val="0"/>
        <w:autoSpaceDN w:val="0"/>
        <w:adjustRightInd w:val="0"/>
        <w:spacing w:after="0" w:line="240" w:lineRule="auto"/>
        <w:ind w:right="-1"/>
        <w:jc w:val="center"/>
        <w:rPr>
          <w:rFonts w:ascii="Times New Roman" w:hAnsi="Times New Roman"/>
          <w:b/>
          <w:bCs/>
          <w:sz w:val="24"/>
          <w:szCs w:val="24"/>
        </w:rPr>
      </w:pPr>
      <w:r w:rsidRPr="00B4377A">
        <w:rPr>
          <w:rFonts w:ascii="Times New Roman" w:hAnsi="Times New Roman"/>
          <w:b/>
          <w:bCs/>
          <w:sz w:val="24"/>
          <w:szCs w:val="24"/>
        </w:rPr>
        <w:lastRenderedPageBreak/>
        <w:t>T.C.</w:t>
      </w:r>
    </w:p>
    <w:p w:rsidR="0083281A" w:rsidRPr="00B4377A" w:rsidRDefault="0083281A" w:rsidP="00B4377A">
      <w:pPr>
        <w:widowControl w:val="0"/>
        <w:autoSpaceDE w:val="0"/>
        <w:autoSpaceDN w:val="0"/>
        <w:adjustRightInd w:val="0"/>
        <w:spacing w:after="0" w:line="240" w:lineRule="auto"/>
        <w:ind w:right="-1"/>
        <w:jc w:val="center"/>
        <w:rPr>
          <w:rFonts w:ascii="Times New Roman" w:hAnsi="Times New Roman"/>
          <w:b/>
          <w:bCs/>
          <w:sz w:val="24"/>
          <w:szCs w:val="24"/>
        </w:rPr>
      </w:pPr>
      <w:r w:rsidRPr="00B4377A">
        <w:rPr>
          <w:rFonts w:ascii="Times New Roman" w:hAnsi="Times New Roman"/>
          <w:b/>
          <w:bCs/>
          <w:sz w:val="24"/>
          <w:szCs w:val="24"/>
        </w:rPr>
        <w:t>MİLL</w:t>
      </w:r>
      <w:r w:rsidR="00B76552" w:rsidRPr="00B4377A">
        <w:rPr>
          <w:rFonts w:ascii="Times New Roman" w:hAnsi="Times New Roman"/>
          <w:b/>
          <w:sz w:val="24"/>
          <w:szCs w:val="24"/>
        </w:rPr>
        <w:t>Î</w:t>
      </w:r>
      <w:r w:rsidRPr="00B4377A">
        <w:rPr>
          <w:rFonts w:ascii="Times New Roman" w:hAnsi="Times New Roman"/>
          <w:b/>
          <w:bCs/>
          <w:sz w:val="24"/>
          <w:szCs w:val="24"/>
        </w:rPr>
        <w:t xml:space="preserve"> EĞİTİM BAKANLIĞI</w:t>
      </w:r>
    </w:p>
    <w:p w:rsidR="0083281A" w:rsidRPr="00B4377A" w:rsidRDefault="0083281A" w:rsidP="00B4377A">
      <w:pPr>
        <w:widowControl w:val="0"/>
        <w:autoSpaceDE w:val="0"/>
        <w:autoSpaceDN w:val="0"/>
        <w:adjustRightInd w:val="0"/>
        <w:spacing w:after="0" w:line="240" w:lineRule="auto"/>
        <w:ind w:right="-1"/>
        <w:jc w:val="center"/>
        <w:rPr>
          <w:rFonts w:ascii="Times New Roman" w:hAnsi="Times New Roman"/>
          <w:b/>
          <w:bCs/>
          <w:sz w:val="24"/>
          <w:szCs w:val="24"/>
        </w:rPr>
      </w:pPr>
      <w:r w:rsidRPr="00B4377A">
        <w:rPr>
          <w:rFonts w:ascii="Times New Roman" w:hAnsi="Times New Roman"/>
          <w:b/>
          <w:bCs/>
          <w:sz w:val="24"/>
          <w:szCs w:val="24"/>
        </w:rPr>
        <w:t xml:space="preserve">Teftiş Kurulu </w:t>
      </w:r>
    </w:p>
    <w:p w:rsidR="0083281A" w:rsidRPr="00B4377A" w:rsidRDefault="0083281A" w:rsidP="0083281A">
      <w:pPr>
        <w:widowControl w:val="0"/>
        <w:autoSpaceDE w:val="0"/>
        <w:autoSpaceDN w:val="0"/>
        <w:adjustRightInd w:val="0"/>
        <w:spacing w:after="0" w:line="240" w:lineRule="auto"/>
        <w:ind w:right="2111"/>
        <w:jc w:val="center"/>
        <w:rPr>
          <w:rFonts w:ascii="Times New Roman" w:hAnsi="Times New Roman"/>
          <w:b/>
          <w:bCs/>
          <w:sz w:val="24"/>
          <w:szCs w:val="24"/>
        </w:rPr>
      </w:pPr>
    </w:p>
    <w:p w:rsidR="0083281A" w:rsidRPr="00B4377A" w:rsidRDefault="0083281A" w:rsidP="0083281A">
      <w:pPr>
        <w:widowControl w:val="0"/>
        <w:tabs>
          <w:tab w:val="right" w:pos="8364"/>
        </w:tabs>
        <w:autoSpaceDE w:val="0"/>
        <w:autoSpaceDN w:val="0"/>
        <w:adjustRightInd w:val="0"/>
        <w:spacing w:after="0" w:line="240" w:lineRule="auto"/>
        <w:ind w:right="3731"/>
        <w:rPr>
          <w:rFonts w:ascii="Times New Roman" w:hAnsi="Times New Roman"/>
          <w:b/>
          <w:bCs/>
          <w:sz w:val="24"/>
          <w:szCs w:val="24"/>
        </w:rPr>
      </w:pPr>
      <w:r w:rsidRPr="00B4377A">
        <w:rPr>
          <w:rFonts w:ascii="Times New Roman" w:hAnsi="Times New Roman"/>
          <w:b/>
          <w:bCs/>
          <w:sz w:val="24"/>
          <w:szCs w:val="24"/>
        </w:rPr>
        <w:t>Sayı  :</w:t>
      </w:r>
      <w:r w:rsidRPr="00B4377A">
        <w:rPr>
          <w:rFonts w:ascii="Times New Roman" w:hAnsi="Times New Roman"/>
          <w:b/>
          <w:bCs/>
          <w:sz w:val="24"/>
          <w:szCs w:val="24"/>
        </w:rPr>
        <w:tab/>
        <w:t xml:space="preserve">                                              Tarih</w:t>
      </w:r>
    </w:p>
    <w:p w:rsidR="0083281A" w:rsidRPr="00B4377A" w:rsidRDefault="0083281A" w:rsidP="0083281A">
      <w:pPr>
        <w:widowControl w:val="0"/>
        <w:autoSpaceDE w:val="0"/>
        <w:autoSpaceDN w:val="0"/>
        <w:adjustRightInd w:val="0"/>
        <w:spacing w:after="0" w:line="240" w:lineRule="auto"/>
        <w:ind w:right="3731"/>
        <w:rPr>
          <w:rFonts w:ascii="Times New Roman" w:hAnsi="Times New Roman"/>
          <w:b/>
          <w:bCs/>
          <w:sz w:val="24"/>
          <w:szCs w:val="24"/>
        </w:rPr>
      </w:pPr>
      <w:r w:rsidRPr="00B4377A">
        <w:rPr>
          <w:rFonts w:ascii="Times New Roman" w:hAnsi="Times New Roman"/>
          <w:b/>
          <w:bCs/>
          <w:sz w:val="24"/>
          <w:szCs w:val="24"/>
        </w:rPr>
        <w:t>Konu:</w:t>
      </w:r>
    </w:p>
    <w:p w:rsidR="00A151C7" w:rsidRPr="00B4377A" w:rsidRDefault="00A151C7" w:rsidP="00A151C7">
      <w:pPr>
        <w:widowControl w:val="0"/>
        <w:autoSpaceDE w:val="0"/>
        <w:autoSpaceDN w:val="0"/>
        <w:adjustRightInd w:val="0"/>
        <w:spacing w:after="120" w:line="240" w:lineRule="auto"/>
        <w:ind w:left="708" w:right="2111"/>
        <w:rPr>
          <w:rFonts w:ascii="Times New Roman" w:hAnsi="Times New Roman"/>
          <w:b/>
          <w:bCs/>
        </w:rPr>
      </w:pPr>
    </w:p>
    <w:p w:rsidR="00A151C7" w:rsidRPr="00B4377A" w:rsidRDefault="00A151C7" w:rsidP="001452F7">
      <w:pPr>
        <w:widowControl w:val="0"/>
        <w:tabs>
          <w:tab w:val="right" w:pos="9356"/>
        </w:tabs>
        <w:autoSpaceDE w:val="0"/>
        <w:autoSpaceDN w:val="0"/>
        <w:adjustRightInd w:val="0"/>
        <w:spacing w:after="120" w:line="240" w:lineRule="auto"/>
        <w:ind w:left="708" w:right="-1" w:hanging="708"/>
        <w:jc w:val="center"/>
        <w:rPr>
          <w:rFonts w:ascii="Times New Roman" w:hAnsi="Times New Roman"/>
          <w:b/>
          <w:bCs/>
          <w:sz w:val="24"/>
          <w:szCs w:val="24"/>
        </w:rPr>
      </w:pPr>
      <w:r w:rsidRPr="00B4377A">
        <w:rPr>
          <w:rFonts w:ascii="Times New Roman" w:hAnsi="Times New Roman"/>
          <w:b/>
          <w:bCs/>
          <w:sz w:val="24"/>
          <w:szCs w:val="24"/>
        </w:rPr>
        <w:t>MİLL</w:t>
      </w:r>
      <w:r w:rsidRPr="00B4377A">
        <w:rPr>
          <w:rFonts w:ascii="Times New Roman" w:hAnsi="Times New Roman"/>
          <w:b/>
          <w:sz w:val="24"/>
          <w:szCs w:val="24"/>
        </w:rPr>
        <w:t>Î</w:t>
      </w:r>
      <w:r w:rsidRPr="00B4377A">
        <w:rPr>
          <w:rFonts w:ascii="Times New Roman" w:hAnsi="Times New Roman"/>
          <w:b/>
          <w:bCs/>
          <w:sz w:val="24"/>
          <w:szCs w:val="24"/>
        </w:rPr>
        <w:t xml:space="preserve"> EĞİTİM BAKANLIĞINA</w:t>
      </w:r>
    </w:p>
    <w:p w:rsidR="00045261" w:rsidRPr="00B4377A" w:rsidRDefault="00954272" w:rsidP="00D12CDB">
      <w:pPr>
        <w:pStyle w:val="Balk2"/>
      </w:pPr>
      <w:bookmarkStart w:id="1" w:name="_Toc362866374"/>
      <w:bookmarkStart w:id="2" w:name="_Toc398114354"/>
      <w:bookmarkStart w:id="3" w:name="_Toc466637528"/>
      <w:r w:rsidRPr="00B4377A">
        <w:t>1.</w:t>
      </w:r>
      <w:r w:rsidR="00045261" w:rsidRPr="00B4377A">
        <w:t>GİRİŞ</w:t>
      </w:r>
      <w:bookmarkEnd w:id="1"/>
      <w:bookmarkEnd w:id="2"/>
      <w:bookmarkEnd w:id="3"/>
      <w:r w:rsidR="00045261" w:rsidRPr="00B4377A">
        <w:t xml:space="preserve"> </w:t>
      </w:r>
    </w:p>
    <w:p w:rsidR="00F653E3" w:rsidRPr="00B4377A" w:rsidRDefault="00F653E3" w:rsidP="00580E6C">
      <w:pPr>
        <w:spacing w:after="120"/>
        <w:ind w:firstLine="709"/>
        <w:jc w:val="both"/>
        <w:rPr>
          <w:rFonts w:ascii="Times New Roman" w:hAnsi="Times New Roman"/>
          <w:sz w:val="24"/>
          <w:szCs w:val="24"/>
        </w:rPr>
      </w:pPr>
      <w:bookmarkStart w:id="4" w:name="_Toc398114355"/>
      <w:bookmarkStart w:id="5" w:name="_Toc466637529"/>
      <w:bookmarkStart w:id="6" w:name="_Toc362866376"/>
      <w:r w:rsidRPr="00B4377A">
        <w:rPr>
          <w:rFonts w:ascii="Times New Roman" w:hAnsi="Times New Roman"/>
          <w:sz w:val="24"/>
          <w:szCs w:val="24"/>
        </w:rPr>
        <w:t xml:space="preserve">Bakanlık Makamının </w:t>
      </w:r>
      <w:proofErr w:type="gramStart"/>
      <w:r w:rsidRPr="00B4377A">
        <w:rPr>
          <w:rFonts w:ascii="Times New Roman" w:hAnsi="Times New Roman"/>
          <w:sz w:val="24"/>
          <w:szCs w:val="24"/>
        </w:rPr>
        <w:t>………..</w:t>
      </w:r>
      <w:proofErr w:type="gramEnd"/>
      <w:r w:rsidRPr="00B4377A">
        <w:rPr>
          <w:rFonts w:ascii="Times New Roman" w:hAnsi="Times New Roman"/>
          <w:sz w:val="24"/>
          <w:szCs w:val="24"/>
        </w:rPr>
        <w:t xml:space="preserve"> tarihli ve </w:t>
      </w:r>
      <w:proofErr w:type="gramStart"/>
      <w:r w:rsidRPr="00B4377A">
        <w:rPr>
          <w:rFonts w:ascii="Times New Roman" w:hAnsi="Times New Roman"/>
          <w:sz w:val="24"/>
          <w:szCs w:val="24"/>
        </w:rPr>
        <w:t>……..</w:t>
      </w:r>
      <w:proofErr w:type="gramEnd"/>
      <w:r w:rsidRPr="00B4377A">
        <w:rPr>
          <w:rFonts w:ascii="Times New Roman" w:hAnsi="Times New Roman"/>
          <w:sz w:val="24"/>
          <w:szCs w:val="24"/>
        </w:rPr>
        <w:t xml:space="preserve"> sayılı Makam Onayı ile Teftiş Kurulu Başkanlığının </w:t>
      </w:r>
      <w:proofErr w:type="gramStart"/>
      <w:r w:rsidRPr="00B4377A">
        <w:rPr>
          <w:rFonts w:ascii="Times New Roman" w:hAnsi="Times New Roman"/>
          <w:sz w:val="24"/>
          <w:szCs w:val="24"/>
        </w:rPr>
        <w:t>………</w:t>
      </w:r>
      <w:proofErr w:type="gramEnd"/>
      <w:r w:rsidRPr="00B4377A">
        <w:rPr>
          <w:rFonts w:ascii="Times New Roman" w:hAnsi="Times New Roman"/>
          <w:sz w:val="24"/>
          <w:szCs w:val="24"/>
        </w:rPr>
        <w:t xml:space="preserve"> tarihli ve </w:t>
      </w:r>
      <w:proofErr w:type="gramStart"/>
      <w:r w:rsidRPr="00B4377A">
        <w:rPr>
          <w:rFonts w:ascii="Times New Roman" w:hAnsi="Times New Roman"/>
          <w:sz w:val="24"/>
          <w:szCs w:val="24"/>
        </w:rPr>
        <w:t>……….</w:t>
      </w:r>
      <w:proofErr w:type="gramEnd"/>
      <w:r w:rsidRPr="00B4377A">
        <w:rPr>
          <w:rFonts w:ascii="Times New Roman" w:hAnsi="Times New Roman"/>
          <w:sz w:val="24"/>
          <w:szCs w:val="24"/>
        </w:rPr>
        <w:t xml:space="preserve"> </w:t>
      </w:r>
      <w:r w:rsidRPr="00B4377A">
        <w:rPr>
          <w:rFonts w:ascii="Times New Roman" w:hAnsi="Times New Roman"/>
          <w:noProof/>
          <w:sz w:val="24"/>
          <w:szCs w:val="24"/>
        </w:rPr>
        <w:t>sayılı görevlendirme emirleri gereğince,</w:t>
      </w:r>
      <w:r w:rsidRPr="00B4377A">
        <w:rPr>
          <w:rFonts w:ascii="Times New Roman" w:hAnsi="Times New Roman"/>
          <w:sz w:val="24"/>
          <w:szCs w:val="24"/>
        </w:rPr>
        <w:t xml:space="preserve"> </w:t>
      </w:r>
      <w:proofErr w:type="gramStart"/>
      <w:r w:rsidR="006368BA" w:rsidRPr="00B4377A">
        <w:rPr>
          <w:rFonts w:ascii="Times New Roman" w:hAnsi="Times New Roman"/>
          <w:sz w:val="24"/>
          <w:szCs w:val="24"/>
        </w:rPr>
        <w:t>……</w:t>
      </w:r>
      <w:proofErr w:type="gramEnd"/>
      <w:r w:rsidR="006368BA" w:rsidRPr="00B4377A">
        <w:rPr>
          <w:rFonts w:ascii="Times New Roman" w:hAnsi="Times New Roman"/>
          <w:sz w:val="24"/>
          <w:szCs w:val="24"/>
        </w:rPr>
        <w:t xml:space="preserve"> </w:t>
      </w:r>
      <w:r w:rsidR="00527649" w:rsidRPr="00B4377A">
        <w:rPr>
          <w:rFonts w:ascii="Times New Roman" w:hAnsi="Times New Roman"/>
          <w:sz w:val="24"/>
          <w:szCs w:val="24"/>
        </w:rPr>
        <w:t>İl</w:t>
      </w:r>
      <w:r w:rsidR="00527649">
        <w:rPr>
          <w:rFonts w:ascii="Times New Roman" w:hAnsi="Times New Roman"/>
          <w:sz w:val="24"/>
          <w:szCs w:val="24"/>
        </w:rPr>
        <w:t>/</w:t>
      </w:r>
      <w:r w:rsidR="00527649" w:rsidRPr="00B4377A">
        <w:rPr>
          <w:rFonts w:ascii="Times New Roman" w:hAnsi="Times New Roman"/>
          <w:sz w:val="24"/>
          <w:szCs w:val="24"/>
        </w:rPr>
        <w:t xml:space="preserve">İlçe Milli Eğitim Müdürlüğünün </w:t>
      </w:r>
      <w:r w:rsidRPr="00B4377A">
        <w:rPr>
          <w:rFonts w:ascii="Times New Roman" w:hAnsi="Times New Roman"/>
          <w:sz w:val="24"/>
          <w:szCs w:val="24"/>
        </w:rPr>
        <w:t xml:space="preserve">genel denetimi </w:t>
      </w:r>
      <w:proofErr w:type="gramStart"/>
      <w:r w:rsidRPr="00B4377A">
        <w:rPr>
          <w:rFonts w:ascii="Times New Roman" w:hAnsi="Times New Roman"/>
          <w:sz w:val="24"/>
          <w:szCs w:val="24"/>
        </w:rPr>
        <w:t>…….</w:t>
      </w:r>
      <w:proofErr w:type="gramEnd"/>
      <w:r w:rsidRPr="00B4377A">
        <w:rPr>
          <w:rFonts w:ascii="Times New Roman" w:hAnsi="Times New Roman"/>
          <w:sz w:val="24"/>
          <w:szCs w:val="24"/>
        </w:rPr>
        <w:t xml:space="preserve"> </w:t>
      </w:r>
      <w:proofErr w:type="gramStart"/>
      <w:r w:rsidRPr="00B4377A">
        <w:rPr>
          <w:rFonts w:ascii="Times New Roman" w:hAnsi="Times New Roman"/>
          <w:sz w:val="24"/>
          <w:szCs w:val="24"/>
        </w:rPr>
        <w:t>tarihleri</w:t>
      </w:r>
      <w:proofErr w:type="gramEnd"/>
      <w:r w:rsidRPr="00B4377A">
        <w:rPr>
          <w:rFonts w:ascii="Times New Roman" w:hAnsi="Times New Roman"/>
          <w:sz w:val="24"/>
          <w:szCs w:val="24"/>
        </w:rPr>
        <w:t xml:space="preserve"> arasında grubumuzca yapılmış olup, yürütülen genel denetim çalışmalarında kurumun </w:t>
      </w:r>
      <w:r w:rsidR="00FA6726" w:rsidRPr="00B4377A">
        <w:rPr>
          <w:rFonts w:ascii="Times New Roman" w:hAnsi="Times New Roman"/>
          <w:sz w:val="24"/>
          <w:szCs w:val="24"/>
        </w:rPr>
        <w:t xml:space="preserve">iş ve </w:t>
      </w:r>
      <w:r w:rsidRPr="00B4377A">
        <w:rPr>
          <w:rFonts w:ascii="Times New Roman" w:hAnsi="Times New Roman"/>
          <w:sz w:val="24"/>
          <w:szCs w:val="24"/>
        </w:rPr>
        <w:t>işlemlerine ilişkin süreç ve sonuçlar ilgili kişi ve birimler ile iş birliği içinde,  mevzuata, önceden belirlenmiş amaç ve hedeflere göre incelenerek değerlendirilmiş, tespit edilen hususlar aşağıda açıklanmıştır.</w:t>
      </w:r>
    </w:p>
    <w:p w:rsidR="00FF1D73" w:rsidRPr="00B4377A" w:rsidRDefault="00FF1D73" w:rsidP="00D12CDB">
      <w:pPr>
        <w:pStyle w:val="Balk2"/>
      </w:pPr>
      <w:r w:rsidRPr="00B4377A">
        <w:t xml:space="preserve">2.EĞİTİM-ÖĞRETİM </w:t>
      </w:r>
      <w:bookmarkEnd w:id="4"/>
      <w:bookmarkEnd w:id="5"/>
      <w:r w:rsidR="00450F17">
        <w:t>ORTAMLARI</w:t>
      </w:r>
    </w:p>
    <w:p w:rsidR="00FF1D73" w:rsidRDefault="00FF1D73" w:rsidP="00580E6C">
      <w:pPr>
        <w:spacing w:after="120"/>
        <w:ind w:firstLine="709"/>
        <w:jc w:val="both"/>
        <w:rPr>
          <w:rFonts w:ascii="Times New Roman" w:hAnsi="Times New Roman"/>
          <w:spacing w:val="1"/>
          <w:sz w:val="24"/>
          <w:szCs w:val="24"/>
        </w:rPr>
      </w:pPr>
      <w:r w:rsidRPr="00B4377A">
        <w:rPr>
          <w:rFonts w:ascii="Times New Roman" w:hAnsi="Times New Roman"/>
          <w:spacing w:val="1"/>
          <w:sz w:val="24"/>
          <w:szCs w:val="24"/>
        </w:rPr>
        <w:t xml:space="preserve">Bu ana başlık altında, </w:t>
      </w:r>
      <w:r w:rsidR="00B10DDE">
        <w:rPr>
          <w:rFonts w:ascii="Times New Roman" w:hAnsi="Times New Roman"/>
          <w:spacing w:val="1"/>
          <w:sz w:val="24"/>
          <w:szCs w:val="24"/>
        </w:rPr>
        <w:t xml:space="preserve">il/ilçe milli eğitim müdürlüğü hizmet binası </w:t>
      </w:r>
      <w:r w:rsidR="00B10DDE" w:rsidRPr="00B4377A">
        <w:rPr>
          <w:rFonts w:ascii="Times New Roman" w:hAnsi="Times New Roman"/>
          <w:spacing w:val="1"/>
          <w:sz w:val="24"/>
          <w:szCs w:val="24"/>
        </w:rPr>
        <w:t xml:space="preserve">ile </w:t>
      </w:r>
      <w:r w:rsidR="00B10DDE">
        <w:rPr>
          <w:rFonts w:ascii="Times New Roman" w:hAnsi="Times New Roman"/>
          <w:spacing w:val="1"/>
          <w:sz w:val="24"/>
          <w:szCs w:val="24"/>
        </w:rPr>
        <w:t>il</w:t>
      </w:r>
      <w:r w:rsidR="00D81090">
        <w:rPr>
          <w:rFonts w:ascii="Times New Roman" w:hAnsi="Times New Roman"/>
          <w:spacing w:val="1"/>
          <w:sz w:val="24"/>
          <w:szCs w:val="24"/>
        </w:rPr>
        <w:t>/</w:t>
      </w:r>
      <w:r w:rsidR="00397CCE" w:rsidRPr="00B4377A">
        <w:rPr>
          <w:rFonts w:ascii="Times New Roman" w:hAnsi="Times New Roman"/>
          <w:spacing w:val="1"/>
          <w:sz w:val="24"/>
          <w:szCs w:val="24"/>
        </w:rPr>
        <w:t xml:space="preserve">ilçede yer alan </w:t>
      </w:r>
      <w:r w:rsidRPr="00B4377A">
        <w:rPr>
          <w:rFonts w:ascii="Times New Roman" w:hAnsi="Times New Roman"/>
          <w:spacing w:val="1"/>
          <w:sz w:val="24"/>
          <w:szCs w:val="24"/>
        </w:rPr>
        <w:t xml:space="preserve">okullarda eğitim-öğretim </w:t>
      </w:r>
      <w:r w:rsidR="00450F17">
        <w:rPr>
          <w:rFonts w:ascii="Times New Roman" w:hAnsi="Times New Roman"/>
          <w:spacing w:val="1"/>
          <w:sz w:val="24"/>
          <w:szCs w:val="24"/>
        </w:rPr>
        <w:t xml:space="preserve">ortamları </w:t>
      </w:r>
      <w:r w:rsidR="007D77C6">
        <w:rPr>
          <w:rFonts w:ascii="Times New Roman" w:hAnsi="Times New Roman"/>
          <w:spacing w:val="1"/>
          <w:sz w:val="24"/>
          <w:szCs w:val="24"/>
        </w:rPr>
        <w:t xml:space="preserve">hakkında </w:t>
      </w:r>
      <w:r w:rsidRPr="00B4377A">
        <w:rPr>
          <w:rFonts w:ascii="Times New Roman" w:hAnsi="Times New Roman"/>
          <w:spacing w:val="1"/>
          <w:sz w:val="24"/>
          <w:szCs w:val="24"/>
        </w:rPr>
        <w:t>denetim standartlarına yer verilmiştir.</w:t>
      </w:r>
    </w:p>
    <w:p w:rsidR="00450F17" w:rsidRPr="0058307A" w:rsidRDefault="00450F17" w:rsidP="00450F17">
      <w:pPr>
        <w:pStyle w:val="Balk2"/>
      </w:pPr>
      <w:bookmarkStart w:id="7" w:name="_Toc362866428"/>
      <w:bookmarkStart w:id="8" w:name="_Toc398114391"/>
      <w:bookmarkStart w:id="9" w:name="_Toc466637563"/>
      <w:r>
        <w:t>2.1</w:t>
      </w:r>
      <w:r w:rsidRPr="0058307A">
        <w:t>.</w:t>
      </w:r>
      <w:r w:rsidRPr="0058307A">
        <w:rPr>
          <w:spacing w:val="25"/>
        </w:rPr>
        <w:t xml:space="preserve"> </w:t>
      </w:r>
      <w:r w:rsidRPr="0058307A">
        <w:t>İl/İlçe Milli Eğitim Müdürlüğü Hizmet Binası Fiziki Yapı Durumu</w:t>
      </w:r>
      <w:bookmarkEnd w:id="7"/>
      <w:bookmarkEnd w:id="8"/>
      <w:bookmarkEnd w:id="9"/>
    </w:p>
    <w:p w:rsidR="00450F17" w:rsidRPr="0058307A" w:rsidRDefault="00450F17" w:rsidP="00450F17">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1.</w:t>
      </w:r>
      <w:r w:rsidRPr="0058307A">
        <w:rPr>
          <w:rFonts w:ascii="Times New Roman" w:hAnsi="Times New Roman"/>
          <w:sz w:val="24"/>
          <w:szCs w:val="24"/>
        </w:rPr>
        <w:t xml:space="preserve"> Fiziki yapının hizmet gereklerine uygunluğu ve yeterlilik durumu</w:t>
      </w:r>
    </w:p>
    <w:p w:rsidR="00450F17" w:rsidRPr="0058307A" w:rsidRDefault="00450F17" w:rsidP="00450F17">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2.</w:t>
      </w:r>
      <w:r w:rsidRPr="0058307A">
        <w:rPr>
          <w:rFonts w:ascii="Times New Roman" w:hAnsi="Times New Roman"/>
          <w:sz w:val="24"/>
          <w:szCs w:val="24"/>
        </w:rPr>
        <w:t xml:space="preserve"> Oda ve bölümlerin donatım, bakım, tertip, düzen ve temizliği </w:t>
      </w:r>
    </w:p>
    <w:p w:rsidR="00450F17" w:rsidRPr="0058307A" w:rsidRDefault="00450F17" w:rsidP="00450F17">
      <w:pPr>
        <w:widowControl w:val="0"/>
        <w:autoSpaceDE w:val="0"/>
        <w:autoSpaceDN w:val="0"/>
        <w:adjustRightInd w:val="0"/>
        <w:spacing w:before="60" w:after="60" w:line="360" w:lineRule="auto"/>
        <w:ind w:firstLine="708"/>
        <w:jc w:val="both"/>
        <w:rPr>
          <w:rFonts w:ascii="Times New Roman" w:hAnsi="Times New Roman"/>
          <w:sz w:val="24"/>
          <w:szCs w:val="24"/>
        </w:rPr>
      </w:pPr>
      <w:proofErr w:type="gramStart"/>
      <w:r w:rsidRPr="0058307A">
        <w:rPr>
          <w:rFonts w:ascii="Times New Roman" w:hAnsi="Times New Roman"/>
          <w:b/>
          <w:sz w:val="24"/>
          <w:szCs w:val="24"/>
        </w:rPr>
        <w:t>3.</w:t>
      </w:r>
      <w:r w:rsidRPr="0058307A">
        <w:rPr>
          <w:rFonts w:ascii="Times New Roman" w:hAnsi="Times New Roman"/>
          <w:sz w:val="24"/>
          <w:szCs w:val="24"/>
        </w:rPr>
        <w:t xml:space="preserve"> Deprem, yangın ve diğer afetlere karşı önlemlerin alınması </w:t>
      </w:r>
      <w:r w:rsidRPr="0058307A">
        <w:rPr>
          <w:rFonts w:ascii="Times New Roman" w:hAnsi="Times New Roman"/>
        </w:rPr>
        <w:t xml:space="preserve">; </w:t>
      </w:r>
      <w:r w:rsidRPr="0058307A">
        <w:rPr>
          <w:rFonts w:ascii="Times New Roman" w:hAnsi="Times New Roman"/>
          <w:i/>
        </w:rPr>
        <w:t>(</w:t>
      </w:r>
      <w:r w:rsidRPr="0058307A">
        <w:rPr>
          <w:rFonts w:ascii="Times New Roman" w:hAnsi="Times New Roman"/>
          <w:i/>
          <w:spacing w:val="-3"/>
          <w:sz w:val="20"/>
          <w:szCs w:val="20"/>
        </w:rPr>
        <w:t xml:space="preserve">Sivil Savunma Kanunu; 19.12.2007 tarih ve 26735 sayılı R.G.de yayımlanan Binaların Yangından Korunması Hakkında Yönetmelik; </w:t>
      </w:r>
      <w:r w:rsidRPr="0058307A">
        <w:rPr>
          <w:rFonts w:ascii="Times New Roman" w:hAnsi="Times New Roman"/>
          <w:i/>
          <w:sz w:val="20"/>
          <w:szCs w:val="20"/>
        </w:rPr>
        <w:t>9 Eylül 2009 tarihli ve 27344 sayılı resmi Gazetede yayımlanan 2009/15316 karar sayılı Binaların Yangından Korunması Hakkında Yönetmelikte Değişiklik Yapılmasına Dair Yönetmelik</w:t>
      </w:r>
      <w:r w:rsidRPr="0058307A">
        <w:rPr>
          <w:rFonts w:ascii="Times New Roman" w:hAnsi="Times New Roman"/>
          <w:bCs/>
          <w:i/>
          <w:sz w:val="20"/>
          <w:szCs w:val="20"/>
        </w:rPr>
        <w:t>,</w:t>
      </w:r>
      <w:r w:rsidRPr="0058307A">
        <w:rPr>
          <w:rFonts w:ascii="Times New Roman" w:hAnsi="Times New Roman"/>
          <w:i/>
          <w:spacing w:val="-3"/>
          <w:sz w:val="20"/>
          <w:szCs w:val="20"/>
        </w:rPr>
        <w:t xml:space="preserve"> Sabotajlara Karşı Koruma Yönetmeliği; MEB Yangın Önleme ve Söndürme Yönergesi),</w:t>
      </w:r>
      <w:r w:rsidRPr="0058307A">
        <w:rPr>
          <w:rFonts w:ascii="Times New Roman" w:hAnsi="Times New Roman"/>
          <w:i/>
          <w:sz w:val="20"/>
          <w:szCs w:val="20"/>
        </w:rPr>
        <w:t xml:space="preserve"> MEB Deprem Kılavuzu; 1423 ve 2105 sayılı TD; MEB Sivil Savunma Denetim Rehberi,</w:t>
      </w:r>
      <w:r w:rsidRPr="0058307A">
        <w:rPr>
          <w:rFonts w:ascii="Times New Roman" w:hAnsi="Times New Roman"/>
          <w:i/>
          <w:sz w:val="20"/>
          <w:szCs w:val="24"/>
        </w:rPr>
        <w:t xml:space="preserve"> Yatırım Tesisler Daire Başkanlığının Hazırladığı “Kazan Daireleri İşletme ve Bakım Talimatı”</w:t>
      </w:r>
      <w:r w:rsidRPr="0058307A">
        <w:rPr>
          <w:rFonts w:ascii="Times New Roman" w:hAnsi="Times New Roman"/>
          <w:i/>
          <w:sz w:val="20"/>
          <w:szCs w:val="20"/>
        </w:rPr>
        <w:t>)</w:t>
      </w:r>
      <w:proofErr w:type="gramEnd"/>
    </w:p>
    <w:p w:rsidR="00450F17" w:rsidRPr="0058307A" w:rsidRDefault="00450F17" w:rsidP="00450F17">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4.</w:t>
      </w:r>
      <w:r w:rsidRPr="0058307A">
        <w:rPr>
          <w:rFonts w:ascii="Times New Roman" w:hAnsi="Times New Roman"/>
          <w:sz w:val="24"/>
          <w:szCs w:val="24"/>
        </w:rPr>
        <w:t xml:space="preserve"> Güvenlik tedbirlerinin alınması</w:t>
      </w:r>
    </w:p>
    <w:p w:rsidR="00450F17" w:rsidRPr="0058307A" w:rsidRDefault="00450F17" w:rsidP="00450F17">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5.</w:t>
      </w:r>
      <w:r w:rsidRPr="0058307A">
        <w:rPr>
          <w:rFonts w:ascii="Times New Roman" w:hAnsi="Times New Roman"/>
          <w:sz w:val="24"/>
          <w:szCs w:val="24"/>
        </w:rPr>
        <w:t xml:space="preserve"> Yerleşimin, personelin görev alanına uygunluğu</w:t>
      </w:r>
    </w:p>
    <w:p w:rsidR="00450F17" w:rsidRPr="0058307A" w:rsidRDefault="00450F17" w:rsidP="00450F17">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6.</w:t>
      </w:r>
      <w:r w:rsidRPr="0058307A">
        <w:rPr>
          <w:rFonts w:ascii="Times New Roman" w:hAnsi="Times New Roman"/>
          <w:sz w:val="24"/>
          <w:szCs w:val="24"/>
        </w:rPr>
        <w:t xml:space="preserve"> Hizmete yardımcı birimlerin yeterliliği</w:t>
      </w:r>
    </w:p>
    <w:p w:rsidR="00450F17" w:rsidRPr="0058307A" w:rsidRDefault="00450F17" w:rsidP="00450F17">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 xml:space="preserve">7. </w:t>
      </w:r>
      <w:r w:rsidRPr="0058307A">
        <w:rPr>
          <w:rFonts w:ascii="Times New Roman" w:hAnsi="Times New Roman"/>
          <w:sz w:val="24"/>
          <w:szCs w:val="24"/>
        </w:rPr>
        <w:t xml:space="preserve">Hizmet gereği bilişim ve iletişim araç-gereçlerinin yeterli olup olmadığı, kullanım durumu </w:t>
      </w:r>
    </w:p>
    <w:p w:rsidR="00450F17" w:rsidRPr="0058307A" w:rsidRDefault="00450F17" w:rsidP="00450F17">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8.</w:t>
      </w:r>
      <w:r w:rsidRPr="0058307A">
        <w:rPr>
          <w:rFonts w:ascii="Times New Roman" w:hAnsi="Times New Roman"/>
          <w:sz w:val="24"/>
          <w:szCs w:val="24"/>
        </w:rPr>
        <w:t xml:space="preserve"> Atatürk köşesinin düzenlenmesi</w:t>
      </w:r>
    </w:p>
    <w:p w:rsidR="00450F17" w:rsidRPr="0058307A" w:rsidRDefault="00450F17" w:rsidP="00450F17">
      <w:pPr>
        <w:spacing w:after="120" w:line="360" w:lineRule="auto"/>
        <w:ind w:firstLine="709"/>
        <w:jc w:val="both"/>
        <w:rPr>
          <w:rFonts w:ascii="Times New Roman" w:hAnsi="Times New Roman"/>
          <w:i/>
          <w:sz w:val="20"/>
          <w:szCs w:val="24"/>
        </w:rPr>
      </w:pPr>
      <w:r w:rsidRPr="0058307A">
        <w:rPr>
          <w:rFonts w:ascii="Times New Roman" w:hAnsi="Times New Roman"/>
          <w:b/>
          <w:sz w:val="24"/>
          <w:szCs w:val="24"/>
        </w:rPr>
        <w:t>9.</w:t>
      </w:r>
      <w:r w:rsidRPr="0058307A">
        <w:rPr>
          <w:rFonts w:ascii="Times New Roman" w:hAnsi="Times New Roman"/>
          <w:sz w:val="24"/>
          <w:szCs w:val="24"/>
        </w:rPr>
        <w:t xml:space="preserve"> Türk Bayrağının, gerekli resim ve levhaların ilgili yerlere asılması  </w:t>
      </w:r>
      <w:r w:rsidRPr="0058307A">
        <w:rPr>
          <w:rFonts w:ascii="Times New Roman" w:hAnsi="Times New Roman"/>
          <w:i/>
          <w:sz w:val="20"/>
          <w:szCs w:val="24"/>
        </w:rPr>
        <w:t>(Türk Bayrağı Tüzüğü)</w:t>
      </w:r>
    </w:p>
    <w:p w:rsidR="00450F17" w:rsidRPr="0058307A" w:rsidRDefault="00450F17" w:rsidP="00450F17">
      <w:pPr>
        <w:spacing w:after="120" w:line="312" w:lineRule="auto"/>
        <w:ind w:firstLine="709"/>
        <w:jc w:val="both"/>
        <w:rPr>
          <w:rFonts w:ascii="Times New Roman" w:hAnsi="Times New Roman"/>
          <w:sz w:val="24"/>
          <w:szCs w:val="24"/>
        </w:rPr>
      </w:pPr>
      <w:r w:rsidRPr="0058307A">
        <w:rPr>
          <w:rFonts w:ascii="Times New Roman" w:hAnsi="Times New Roman"/>
          <w:b/>
          <w:sz w:val="24"/>
          <w:szCs w:val="24"/>
        </w:rPr>
        <w:lastRenderedPageBreak/>
        <w:t>10.</w:t>
      </w:r>
      <w:r w:rsidRPr="0058307A">
        <w:rPr>
          <w:rFonts w:ascii="Times New Roman" w:hAnsi="Times New Roman"/>
          <w:sz w:val="24"/>
          <w:szCs w:val="24"/>
        </w:rPr>
        <w:t xml:space="preserve">Katlara yerleşim planlarının asılması, yönlendirme ve adlandırma tabelalarının bulundurulması; salon ve koridorlardaki duyuru panoları ile resim, tablo, afiş ve yazıların Türk Milli Eğitimin amacına uygun olması </w:t>
      </w:r>
      <w:r w:rsidRPr="0058307A">
        <w:rPr>
          <w:rFonts w:ascii="Times New Roman" w:hAnsi="Times New Roman"/>
          <w:i/>
          <w:sz w:val="20"/>
          <w:szCs w:val="20"/>
        </w:rPr>
        <w:t>(MEB Kurum Tanıtım Yönetmeliği)</w:t>
      </w:r>
    </w:p>
    <w:p w:rsidR="00450F17" w:rsidRPr="0058307A" w:rsidRDefault="00450F17" w:rsidP="00450F17">
      <w:pPr>
        <w:spacing w:after="120" w:line="312" w:lineRule="auto"/>
        <w:ind w:firstLine="709"/>
        <w:jc w:val="both"/>
        <w:rPr>
          <w:rFonts w:ascii="Times New Roman" w:hAnsi="Times New Roman"/>
          <w:i/>
          <w:sz w:val="20"/>
          <w:szCs w:val="24"/>
        </w:rPr>
      </w:pPr>
      <w:r w:rsidRPr="0058307A">
        <w:rPr>
          <w:rFonts w:ascii="Times New Roman" w:hAnsi="Times New Roman"/>
          <w:b/>
          <w:sz w:val="24"/>
          <w:szCs w:val="24"/>
        </w:rPr>
        <w:t xml:space="preserve">11. </w:t>
      </w:r>
      <w:r w:rsidRPr="0058307A">
        <w:rPr>
          <w:rFonts w:ascii="Times New Roman" w:hAnsi="Times New Roman"/>
          <w:sz w:val="24"/>
          <w:szCs w:val="24"/>
        </w:rPr>
        <w:t xml:space="preserve">Isınma, aydınlatma ve elektrik tesisatının periyodik kontrolünün yaptırılması </w:t>
      </w:r>
      <w:r w:rsidRPr="0058307A">
        <w:rPr>
          <w:rFonts w:ascii="Times New Roman" w:hAnsi="Times New Roman"/>
          <w:i/>
          <w:sz w:val="20"/>
          <w:szCs w:val="24"/>
        </w:rPr>
        <w:t>(Binaların Yangından Korunması Hakkında Yönetmelik Md.131/b; MEB Yangın Önleme Söndürme Yönergesi 38-42; Yatırım Tesisler Daire Başkanlığının Hazırladığı “Kazan Daireleri İşletme ve Bakım Talimatı”)</w:t>
      </w:r>
    </w:p>
    <w:p w:rsidR="008A6110" w:rsidRDefault="00450F17" w:rsidP="008A6110">
      <w:pPr>
        <w:spacing w:after="120" w:line="312" w:lineRule="auto"/>
        <w:ind w:firstLine="709"/>
        <w:jc w:val="both"/>
        <w:rPr>
          <w:rFonts w:ascii="Times New Roman" w:hAnsi="Times New Roman"/>
          <w:sz w:val="24"/>
          <w:szCs w:val="24"/>
        </w:rPr>
      </w:pPr>
      <w:r w:rsidRPr="0058307A">
        <w:rPr>
          <w:rFonts w:ascii="Times New Roman" w:hAnsi="Times New Roman"/>
          <w:b/>
          <w:sz w:val="24"/>
          <w:szCs w:val="24"/>
        </w:rPr>
        <w:t>12.</w:t>
      </w:r>
      <w:r w:rsidRPr="0058307A">
        <w:rPr>
          <w:rFonts w:ascii="Times New Roman" w:hAnsi="Times New Roman"/>
          <w:sz w:val="24"/>
          <w:szCs w:val="24"/>
        </w:rPr>
        <w:t xml:space="preserve"> 4207 Sayılı Kanun hükümlerinin uygulanması durumu</w:t>
      </w:r>
    </w:p>
    <w:p w:rsidR="00801BDA" w:rsidRPr="00B4377A" w:rsidRDefault="00801BDA" w:rsidP="008A6110">
      <w:pPr>
        <w:spacing w:after="120" w:line="312" w:lineRule="auto"/>
        <w:ind w:firstLine="709"/>
        <w:jc w:val="both"/>
        <w:rPr>
          <w:rFonts w:ascii="Times New Roman" w:hAnsi="Times New Roman"/>
          <w:spacing w:val="1"/>
          <w:sz w:val="24"/>
          <w:szCs w:val="24"/>
        </w:rPr>
      </w:pPr>
    </w:p>
    <w:p w:rsidR="008A6110" w:rsidRDefault="00450F17" w:rsidP="008A6110">
      <w:pPr>
        <w:pStyle w:val="Balk2"/>
        <w:rPr>
          <w:i/>
        </w:rPr>
      </w:pPr>
      <w:bookmarkStart w:id="10" w:name="_Toc362866395"/>
      <w:bookmarkStart w:id="11" w:name="_Toc398114370"/>
      <w:bookmarkStart w:id="12" w:name="_Toc466637530"/>
      <w:r>
        <w:t>2.2</w:t>
      </w:r>
      <w:r w:rsidR="00FF1D73" w:rsidRPr="00B4377A">
        <w:t>.</w:t>
      </w:r>
      <w:bookmarkEnd w:id="10"/>
      <w:bookmarkEnd w:id="11"/>
      <w:bookmarkEnd w:id="12"/>
      <w:r w:rsidR="00CF29EF">
        <w:rPr>
          <w:i/>
        </w:rPr>
        <w:t xml:space="preserve"> </w:t>
      </w:r>
      <w:r w:rsidR="008A6110">
        <w:rPr>
          <w:i/>
        </w:rPr>
        <w:t>Okulların F</w:t>
      </w:r>
      <w:r w:rsidR="008A6110" w:rsidRPr="00B4377A">
        <w:rPr>
          <w:i/>
        </w:rPr>
        <w:t xml:space="preserve">iziki Yeterlik Durumu </w:t>
      </w:r>
    </w:p>
    <w:p w:rsidR="00801BDA" w:rsidRPr="00801BDA" w:rsidRDefault="00801BDA" w:rsidP="00801BDA">
      <w:pPr>
        <w:rPr>
          <w:lang w:eastAsia="en-US" w:bidi="en-US"/>
        </w:rPr>
      </w:pPr>
    </w:p>
    <w:p w:rsidR="00B10DDE" w:rsidRPr="00E603F2" w:rsidRDefault="00B10DDE" w:rsidP="00B10DDE">
      <w:pPr>
        <w:rPr>
          <w:rFonts w:ascii="Times New Roman" w:hAnsi="Times New Roman"/>
          <w:sz w:val="24"/>
          <w:szCs w:val="24"/>
          <w:lang w:eastAsia="en-US" w:bidi="en-US"/>
        </w:rPr>
      </w:pPr>
      <w:r>
        <w:rPr>
          <w:lang w:eastAsia="en-US" w:bidi="en-US"/>
        </w:rPr>
        <w:tab/>
      </w:r>
      <w:r w:rsidRPr="00E603F2">
        <w:rPr>
          <w:rFonts w:ascii="Times New Roman" w:hAnsi="Times New Roman"/>
          <w:b/>
          <w:sz w:val="24"/>
          <w:szCs w:val="24"/>
          <w:lang w:eastAsia="en-US" w:bidi="en-US"/>
        </w:rPr>
        <w:t>1</w:t>
      </w:r>
      <w:r w:rsidRPr="00E603F2">
        <w:rPr>
          <w:rFonts w:ascii="Times New Roman" w:hAnsi="Times New Roman"/>
          <w:sz w:val="24"/>
          <w:szCs w:val="24"/>
          <w:lang w:eastAsia="en-US" w:bidi="en-US"/>
        </w:rPr>
        <w:t>.</w:t>
      </w:r>
      <w:r w:rsidR="00E603F2">
        <w:rPr>
          <w:rFonts w:ascii="Times New Roman" w:hAnsi="Times New Roman"/>
          <w:sz w:val="24"/>
          <w:szCs w:val="24"/>
          <w:lang w:eastAsia="en-US" w:bidi="en-US"/>
        </w:rPr>
        <w:t xml:space="preserve"> </w:t>
      </w:r>
      <w:r w:rsidRPr="00E603F2">
        <w:rPr>
          <w:rFonts w:ascii="Times New Roman" w:hAnsi="Times New Roman"/>
          <w:sz w:val="24"/>
          <w:szCs w:val="24"/>
          <w:lang w:eastAsia="en-US" w:bidi="en-US"/>
        </w:rPr>
        <w:t xml:space="preserve">Resmi okulların </w:t>
      </w:r>
      <w:r w:rsidR="00E603F2" w:rsidRPr="00E603F2">
        <w:rPr>
          <w:rFonts w:ascii="Times New Roman" w:hAnsi="Times New Roman"/>
          <w:sz w:val="24"/>
          <w:szCs w:val="24"/>
          <w:lang w:eastAsia="en-US" w:bidi="en-US"/>
        </w:rPr>
        <w:t>fiziki yeterlilik durumu</w:t>
      </w:r>
    </w:p>
    <w:p w:rsidR="002E34D6" w:rsidRPr="00B4377A" w:rsidRDefault="00397CCE" w:rsidP="00B4377A">
      <w:pPr>
        <w:widowControl w:val="0"/>
        <w:autoSpaceDE w:val="0"/>
        <w:autoSpaceDN w:val="0"/>
        <w:adjustRightInd w:val="0"/>
        <w:spacing w:after="0" w:line="336" w:lineRule="auto"/>
        <w:ind w:firstLine="709"/>
        <w:rPr>
          <w:rFonts w:ascii="Times New Roman" w:hAnsi="Times New Roman"/>
          <w:b/>
          <w:spacing w:val="1"/>
          <w:sz w:val="20"/>
          <w:szCs w:val="20"/>
        </w:rPr>
      </w:pPr>
      <w:r w:rsidRPr="00B4377A">
        <w:rPr>
          <w:rFonts w:ascii="Times New Roman" w:eastAsia="Calibri" w:hAnsi="Times New Roman"/>
          <w:b/>
          <w:bCs/>
          <w:sz w:val="20"/>
          <w:szCs w:val="20"/>
        </w:rPr>
        <w:t xml:space="preserve">Tablo </w:t>
      </w:r>
      <w:r w:rsidR="002E34D6" w:rsidRPr="00B4377A">
        <w:rPr>
          <w:rFonts w:ascii="Times New Roman" w:eastAsia="Calibri" w:hAnsi="Times New Roman"/>
          <w:b/>
          <w:bCs/>
          <w:sz w:val="20"/>
          <w:szCs w:val="20"/>
        </w:rPr>
        <w:t>1</w:t>
      </w:r>
      <w:r w:rsidRPr="00B4377A">
        <w:rPr>
          <w:rFonts w:ascii="Times New Roman" w:eastAsia="Calibri" w:hAnsi="Times New Roman"/>
          <w:b/>
          <w:bCs/>
          <w:sz w:val="20"/>
          <w:szCs w:val="20"/>
        </w:rPr>
        <w:t>-</w:t>
      </w:r>
      <w:r w:rsidR="002E34D6" w:rsidRPr="00B4377A">
        <w:rPr>
          <w:rFonts w:ascii="Times New Roman" w:eastAsia="Calibri" w:hAnsi="Times New Roman"/>
          <w:b/>
          <w:bCs/>
          <w:sz w:val="20"/>
          <w:szCs w:val="20"/>
        </w:rPr>
        <w:t xml:space="preserve"> Eğitim-Öğretime Açık Olan </w:t>
      </w:r>
      <w:r w:rsidR="002E34D6" w:rsidRPr="00B4377A">
        <w:rPr>
          <w:rFonts w:ascii="Times New Roman" w:hAnsi="Times New Roman"/>
          <w:b/>
          <w:spacing w:val="1"/>
          <w:sz w:val="20"/>
          <w:szCs w:val="20"/>
        </w:rPr>
        <w:t>Kurum Bilgileri (Resmi Okullar)</w:t>
      </w:r>
    </w:p>
    <w:tbl>
      <w:tblPr>
        <w:tblW w:w="485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502"/>
        <w:gridCol w:w="491"/>
        <w:gridCol w:w="546"/>
        <w:gridCol w:w="546"/>
        <w:gridCol w:w="546"/>
        <w:gridCol w:w="546"/>
        <w:gridCol w:w="546"/>
        <w:gridCol w:w="544"/>
        <w:gridCol w:w="544"/>
        <w:gridCol w:w="544"/>
        <w:gridCol w:w="544"/>
        <w:gridCol w:w="544"/>
        <w:gridCol w:w="544"/>
        <w:gridCol w:w="544"/>
        <w:gridCol w:w="537"/>
      </w:tblGrid>
      <w:tr w:rsidR="00895797" w:rsidRPr="00B4377A" w:rsidTr="008F0A74">
        <w:trPr>
          <w:cantSplit/>
          <w:trHeight w:val="2674"/>
        </w:trPr>
        <w:tc>
          <w:tcPr>
            <w:tcW w:w="828"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b/>
                <w:bCs/>
                <w:sz w:val="18"/>
                <w:szCs w:val="18"/>
              </w:rPr>
            </w:pPr>
          </w:p>
        </w:tc>
        <w:tc>
          <w:tcPr>
            <w:tcW w:w="271" w:type="pct"/>
            <w:tcBorders>
              <w:top w:val="single" w:sz="4" w:space="0" w:color="auto"/>
            </w:tcBorders>
            <w:shd w:val="clear" w:color="auto" w:fill="FFFFFF"/>
            <w:textDirection w:val="btLr"/>
            <w:vAlign w:val="center"/>
          </w:tcPr>
          <w:p w:rsidR="00F31627" w:rsidRPr="00F03ACD" w:rsidRDefault="00F31627" w:rsidP="00397CCE">
            <w:pPr>
              <w:spacing w:after="0" w:line="240" w:lineRule="auto"/>
              <w:rPr>
                <w:rFonts w:ascii="Times New Roman" w:hAnsi="Times New Roman"/>
                <w:sz w:val="18"/>
                <w:szCs w:val="18"/>
              </w:rPr>
            </w:pPr>
            <w:r w:rsidRPr="00F03ACD">
              <w:rPr>
                <w:rFonts w:ascii="Times New Roman" w:hAnsi="Times New Roman"/>
                <w:sz w:val="18"/>
                <w:szCs w:val="18"/>
              </w:rPr>
              <w:t>Eğitim-öğretim yapılan okul/</w:t>
            </w:r>
            <w:proofErr w:type="gramStart"/>
            <w:r w:rsidRPr="00F03ACD">
              <w:rPr>
                <w:rFonts w:ascii="Times New Roman" w:hAnsi="Times New Roman"/>
                <w:sz w:val="18"/>
                <w:szCs w:val="18"/>
              </w:rPr>
              <w:t>kurum   sayısı</w:t>
            </w:r>
            <w:proofErr w:type="gramEnd"/>
            <w:r w:rsidRPr="00F03ACD">
              <w:rPr>
                <w:rFonts w:ascii="Times New Roman" w:hAnsi="Times New Roman"/>
                <w:sz w:val="18"/>
                <w:szCs w:val="18"/>
              </w:rPr>
              <w:t xml:space="preserve"> </w:t>
            </w:r>
          </w:p>
        </w:tc>
        <w:tc>
          <w:tcPr>
            <w:tcW w:w="301" w:type="pct"/>
            <w:tcBorders>
              <w:top w:val="single" w:sz="4" w:space="0" w:color="auto"/>
            </w:tcBorders>
            <w:shd w:val="clear" w:color="auto" w:fill="FFFFFF"/>
            <w:textDirection w:val="btLr"/>
            <w:vAlign w:val="center"/>
          </w:tcPr>
          <w:p w:rsidR="00F31627" w:rsidRPr="00F03ACD" w:rsidRDefault="00F31627" w:rsidP="00397CCE">
            <w:pPr>
              <w:spacing w:after="0" w:line="240" w:lineRule="auto"/>
              <w:rPr>
                <w:rFonts w:ascii="Times New Roman" w:hAnsi="Times New Roman"/>
                <w:sz w:val="18"/>
                <w:szCs w:val="18"/>
              </w:rPr>
            </w:pPr>
            <w:r w:rsidRPr="00F03ACD">
              <w:rPr>
                <w:rFonts w:ascii="Times New Roman" w:hAnsi="Times New Roman"/>
                <w:sz w:val="18"/>
                <w:szCs w:val="18"/>
              </w:rPr>
              <w:t>İkili öğretim yapılan okul/kurum sayısı</w:t>
            </w:r>
          </w:p>
        </w:tc>
        <w:tc>
          <w:tcPr>
            <w:tcW w:w="301" w:type="pct"/>
            <w:tcBorders>
              <w:top w:val="single" w:sz="4" w:space="0" w:color="auto"/>
            </w:tcBorders>
            <w:shd w:val="clear" w:color="auto" w:fill="FFFFFF"/>
            <w:textDirection w:val="btLr"/>
            <w:vAlign w:val="center"/>
          </w:tcPr>
          <w:p w:rsidR="00F31627" w:rsidRPr="00F03ACD" w:rsidRDefault="00F31627" w:rsidP="00397CCE">
            <w:pPr>
              <w:spacing w:after="0" w:line="240" w:lineRule="auto"/>
              <w:rPr>
                <w:rFonts w:ascii="Times New Roman" w:hAnsi="Times New Roman"/>
                <w:sz w:val="18"/>
                <w:szCs w:val="18"/>
              </w:rPr>
            </w:pPr>
            <w:r w:rsidRPr="00F03ACD">
              <w:rPr>
                <w:rFonts w:ascii="Times New Roman" w:hAnsi="Times New Roman"/>
                <w:sz w:val="18"/>
                <w:szCs w:val="18"/>
              </w:rPr>
              <w:t xml:space="preserve">Kullanılan derslik sayısı </w:t>
            </w:r>
          </w:p>
        </w:tc>
        <w:tc>
          <w:tcPr>
            <w:tcW w:w="301" w:type="pct"/>
            <w:tcBorders>
              <w:top w:val="single" w:sz="4" w:space="0" w:color="auto"/>
            </w:tcBorders>
            <w:shd w:val="clear" w:color="auto" w:fill="FFFFFF"/>
            <w:textDirection w:val="btLr"/>
            <w:vAlign w:val="center"/>
          </w:tcPr>
          <w:p w:rsidR="00F31627" w:rsidRPr="00F03ACD" w:rsidRDefault="00F31627" w:rsidP="00397CCE">
            <w:pPr>
              <w:spacing w:after="0" w:line="240" w:lineRule="auto"/>
              <w:rPr>
                <w:rFonts w:ascii="Times New Roman" w:hAnsi="Times New Roman"/>
                <w:sz w:val="18"/>
                <w:szCs w:val="18"/>
              </w:rPr>
            </w:pPr>
            <w:r w:rsidRPr="00F03ACD">
              <w:rPr>
                <w:rFonts w:ascii="Times New Roman" w:hAnsi="Times New Roman"/>
                <w:sz w:val="18"/>
                <w:szCs w:val="18"/>
              </w:rPr>
              <w:t>Şube Sayısı (A)</w:t>
            </w:r>
          </w:p>
        </w:tc>
        <w:tc>
          <w:tcPr>
            <w:tcW w:w="301" w:type="pct"/>
            <w:tcBorders>
              <w:top w:val="single" w:sz="4" w:space="0" w:color="auto"/>
            </w:tcBorders>
            <w:shd w:val="clear" w:color="auto" w:fill="FFFFFF"/>
            <w:textDirection w:val="btLr"/>
            <w:vAlign w:val="center"/>
          </w:tcPr>
          <w:p w:rsidR="00F31627" w:rsidRPr="00F03ACD" w:rsidRDefault="00F31627" w:rsidP="00E97D4C">
            <w:pPr>
              <w:spacing w:after="0" w:line="240" w:lineRule="auto"/>
              <w:rPr>
                <w:rFonts w:ascii="Times New Roman" w:hAnsi="Times New Roman"/>
                <w:sz w:val="18"/>
                <w:szCs w:val="18"/>
              </w:rPr>
            </w:pPr>
            <w:r w:rsidRPr="00F03ACD">
              <w:rPr>
                <w:rFonts w:ascii="Times New Roman" w:hAnsi="Times New Roman"/>
                <w:sz w:val="18"/>
                <w:szCs w:val="18"/>
              </w:rPr>
              <w:t>Öğrenci Sayısı (B)</w:t>
            </w:r>
          </w:p>
        </w:tc>
        <w:tc>
          <w:tcPr>
            <w:tcW w:w="301" w:type="pct"/>
            <w:tcBorders>
              <w:top w:val="single" w:sz="4" w:space="0" w:color="auto"/>
            </w:tcBorders>
            <w:shd w:val="clear" w:color="auto" w:fill="FFFFFF"/>
            <w:textDirection w:val="btLr"/>
            <w:vAlign w:val="center"/>
          </w:tcPr>
          <w:p w:rsidR="00F31627" w:rsidRPr="00F03ACD" w:rsidRDefault="00C81BED" w:rsidP="0095150E">
            <w:pPr>
              <w:spacing w:after="0" w:line="240" w:lineRule="auto"/>
              <w:rPr>
                <w:rFonts w:ascii="Times New Roman" w:hAnsi="Times New Roman"/>
                <w:sz w:val="18"/>
                <w:szCs w:val="18"/>
              </w:rPr>
            </w:pPr>
            <w:r w:rsidRPr="00F03ACD">
              <w:rPr>
                <w:rFonts w:ascii="Times New Roman" w:hAnsi="Times New Roman"/>
                <w:sz w:val="18"/>
                <w:szCs w:val="18"/>
              </w:rPr>
              <w:t>Şube</w:t>
            </w:r>
            <w:r w:rsidR="0095150E" w:rsidRPr="00F03ACD">
              <w:rPr>
                <w:rFonts w:ascii="Times New Roman" w:hAnsi="Times New Roman"/>
                <w:sz w:val="18"/>
                <w:szCs w:val="18"/>
              </w:rPr>
              <w:t xml:space="preserve">/Derslik </w:t>
            </w:r>
            <w:r w:rsidR="00F31627" w:rsidRPr="00F03ACD">
              <w:rPr>
                <w:rFonts w:ascii="Times New Roman" w:hAnsi="Times New Roman"/>
                <w:sz w:val="18"/>
                <w:szCs w:val="18"/>
              </w:rPr>
              <w:t>başına düşen öğrenci sayısı (B/A)</w:t>
            </w:r>
          </w:p>
        </w:tc>
        <w:tc>
          <w:tcPr>
            <w:tcW w:w="300" w:type="pct"/>
            <w:tcBorders>
              <w:top w:val="single" w:sz="4" w:space="0" w:color="auto"/>
              <w:bottom w:val="single" w:sz="4" w:space="0" w:color="000000"/>
            </w:tcBorders>
            <w:shd w:val="clear" w:color="auto" w:fill="FFFFFF"/>
            <w:textDirection w:val="btLr"/>
            <w:vAlign w:val="center"/>
          </w:tcPr>
          <w:p w:rsidR="00F31627" w:rsidRPr="00F03ACD" w:rsidRDefault="00F31627" w:rsidP="00E97D4C">
            <w:pPr>
              <w:spacing w:after="0" w:line="240" w:lineRule="auto"/>
              <w:rPr>
                <w:rFonts w:ascii="Times New Roman" w:hAnsi="Times New Roman"/>
                <w:sz w:val="18"/>
                <w:szCs w:val="18"/>
              </w:rPr>
            </w:pPr>
            <w:r w:rsidRPr="00F03ACD">
              <w:rPr>
                <w:rFonts w:ascii="Times New Roman" w:hAnsi="Times New Roman"/>
                <w:sz w:val="18"/>
                <w:szCs w:val="18"/>
              </w:rPr>
              <w:t xml:space="preserve">Okul öncesinde kullanılan derslik sayısı </w:t>
            </w:r>
          </w:p>
        </w:tc>
        <w:tc>
          <w:tcPr>
            <w:tcW w:w="300" w:type="pct"/>
            <w:tcBorders>
              <w:top w:val="single" w:sz="4" w:space="0" w:color="auto"/>
              <w:bottom w:val="single" w:sz="4" w:space="0" w:color="000000"/>
            </w:tcBorders>
            <w:shd w:val="clear" w:color="auto" w:fill="FFFFFF"/>
            <w:textDirection w:val="btLr"/>
            <w:vAlign w:val="center"/>
          </w:tcPr>
          <w:p w:rsidR="00F31627" w:rsidRPr="00F03ACD" w:rsidRDefault="00F31627" w:rsidP="00397CCE">
            <w:pPr>
              <w:spacing w:after="0" w:line="240" w:lineRule="auto"/>
              <w:rPr>
                <w:rFonts w:ascii="Times New Roman" w:hAnsi="Times New Roman"/>
                <w:sz w:val="18"/>
                <w:szCs w:val="18"/>
              </w:rPr>
            </w:pPr>
            <w:r w:rsidRPr="00F03ACD">
              <w:rPr>
                <w:rFonts w:ascii="Times New Roman" w:hAnsi="Times New Roman"/>
                <w:sz w:val="18"/>
                <w:szCs w:val="18"/>
              </w:rPr>
              <w:t>Okul öncesi şube sayısı (C)</w:t>
            </w:r>
          </w:p>
        </w:tc>
        <w:tc>
          <w:tcPr>
            <w:tcW w:w="300" w:type="pct"/>
            <w:tcBorders>
              <w:top w:val="single" w:sz="4" w:space="0" w:color="auto"/>
              <w:bottom w:val="single" w:sz="4" w:space="0" w:color="000000"/>
            </w:tcBorders>
            <w:shd w:val="clear" w:color="auto" w:fill="FFFFFF"/>
            <w:textDirection w:val="btLr"/>
            <w:vAlign w:val="center"/>
          </w:tcPr>
          <w:p w:rsidR="00F31627" w:rsidRPr="00F03ACD" w:rsidRDefault="00F31627" w:rsidP="00397CCE">
            <w:pPr>
              <w:spacing w:after="0" w:line="240" w:lineRule="auto"/>
              <w:rPr>
                <w:rFonts w:ascii="Times New Roman" w:hAnsi="Times New Roman"/>
                <w:sz w:val="18"/>
                <w:szCs w:val="18"/>
              </w:rPr>
            </w:pPr>
            <w:r w:rsidRPr="00F03ACD">
              <w:rPr>
                <w:rFonts w:ascii="Times New Roman" w:hAnsi="Times New Roman"/>
                <w:sz w:val="18"/>
                <w:szCs w:val="18"/>
              </w:rPr>
              <w:t>Okul öncesi öğrenci sayısı (D)</w:t>
            </w:r>
          </w:p>
        </w:tc>
        <w:tc>
          <w:tcPr>
            <w:tcW w:w="300" w:type="pct"/>
            <w:tcBorders>
              <w:top w:val="single" w:sz="4" w:space="0" w:color="auto"/>
              <w:bottom w:val="single" w:sz="4" w:space="0" w:color="000000"/>
            </w:tcBorders>
            <w:shd w:val="clear" w:color="auto" w:fill="FFFFFF"/>
            <w:textDirection w:val="btLr"/>
            <w:vAlign w:val="center"/>
          </w:tcPr>
          <w:p w:rsidR="00F31627" w:rsidRPr="00F03ACD" w:rsidRDefault="00F31627" w:rsidP="00397CCE">
            <w:pPr>
              <w:spacing w:after="0" w:line="240" w:lineRule="auto"/>
              <w:rPr>
                <w:rFonts w:ascii="Times New Roman" w:hAnsi="Times New Roman"/>
                <w:sz w:val="18"/>
                <w:szCs w:val="18"/>
              </w:rPr>
            </w:pPr>
            <w:r w:rsidRPr="00F03ACD">
              <w:rPr>
                <w:rFonts w:ascii="Times New Roman" w:hAnsi="Times New Roman"/>
                <w:sz w:val="18"/>
                <w:szCs w:val="18"/>
              </w:rPr>
              <w:t>Okul öncesinde derslik</w:t>
            </w:r>
            <w:r w:rsidR="00C81BED" w:rsidRPr="00F03ACD">
              <w:rPr>
                <w:rFonts w:ascii="Times New Roman" w:hAnsi="Times New Roman"/>
                <w:sz w:val="18"/>
                <w:szCs w:val="18"/>
              </w:rPr>
              <w:t>/şube</w:t>
            </w:r>
            <w:r w:rsidRPr="00F03ACD">
              <w:rPr>
                <w:rFonts w:ascii="Times New Roman" w:hAnsi="Times New Roman"/>
                <w:sz w:val="18"/>
                <w:szCs w:val="18"/>
              </w:rPr>
              <w:t xml:space="preserve"> başına düşen öğrenci sayısı (D/C)</w:t>
            </w:r>
          </w:p>
        </w:tc>
        <w:tc>
          <w:tcPr>
            <w:tcW w:w="300" w:type="pct"/>
            <w:shd w:val="clear" w:color="auto" w:fill="FFFFFF"/>
            <w:textDirection w:val="btLr"/>
            <w:vAlign w:val="center"/>
          </w:tcPr>
          <w:p w:rsidR="00F31627" w:rsidRPr="00F03ACD" w:rsidRDefault="00F31627" w:rsidP="00397CCE">
            <w:pPr>
              <w:spacing w:after="0" w:line="240" w:lineRule="auto"/>
              <w:rPr>
                <w:rFonts w:ascii="Times New Roman" w:hAnsi="Times New Roman"/>
                <w:sz w:val="18"/>
                <w:szCs w:val="18"/>
              </w:rPr>
            </w:pPr>
            <w:r w:rsidRPr="00F03ACD">
              <w:rPr>
                <w:rFonts w:ascii="Times New Roman" w:hAnsi="Times New Roman"/>
                <w:sz w:val="18"/>
                <w:szCs w:val="18"/>
              </w:rPr>
              <w:t>Kütüphane, Atölye/Laboratuvar/BT Sayısı</w:t>
            </w:r>
          </w:p>
        </w:tc>
        <w:tc>
          <w:tcPr>
            <w:tcW w:w="300" w:type="pct"/>
            <w:shd w:val="clear" w:color="auto" w:fill="FFFFFF"/>
            <w:textDirection w:val="btLr"/>
            <w:vAlign w:val="center"/>
          </w:tcPr>
          <w:p w:rsidR="00F31627" w:rsidRPr="00F03ACD" w:rsidRDefault="00F31627" w:rsidP="00397CCE">
            <w:pPr>
              <w:spacing w:after="0" w:line="240" w:lineRule="auto"/>
              <w:rPr>
                <w:rFonts w:ascii="Times New Roman" w:hAnsi="Times New Roman"/>
                <w:sz w:val="18"/>
                <w:szCs w:val="18"/>
              </w:rPr>
            </w:pPr>
            <w:r w:rsidRPr="00F03ACD">
              <w:rPr>
                <w:rFonts w:ascii="Times New Roman" w:hAnsi="Times New Roman"/>
                <w:sz w:val="18"/>
                <w:szCs w:val="18"/>
              </w:rPr>
              <w:t>Resim, müzik, teknoloji ve tasarım dersliği</w:t>
            </w:r>
          </w:p>
        </w:tc>
        <w:tc>
          <w:tcPr>
            <w:tcW w:w="300" w:type="pct"/>
            <w:shd w:val="clear" w:color="auto" w:fill="FFFFFF"/>
            <w:textDirection w:val="btLr"/>
            <w:vAlign w:val="center"/>
          </w:tcPr>
          <w:p w:rsidR="00F31627" w:rsidRPr="00F03ACD" w:rsidRDefault="00F31627" w:rsidP="00F31627">
            <w:pPr>
              <w:spacing w:after="0" w:line="240" w:lineRule="auto"/>
              <w:rPr>
                <w:rFonts w:ascii="Times New Roman" w:hAnsi="Times New Roman"/>
                <w:sz w:val="18"/>
                <w:szCs w:val="18"/>
              </w:rPr>
            </w:pPr>
            <w:r w:rsidRPr="00F03ACD">
              <w:rPr>
                <w:rFonts w:ascii="Times New Roman" w:hAnsi="Times New Roman"/>
                <w:sz w:val="18"/>
                <w:szCs w:val="18"/>
              </w:rPr>
              <w:t>Spor salonu, çok amaçlı salon sayısı</w:t>
            </w:r>
          </w:p>
        </w:tc>
        <w:tc>
          <w:tcPr>
            <w:tcW w:w="297" w:type="pct"/>
            <w:shd w:val="clear" w:color="auto" w:fill="FFFFFF"/>
            <w:textDirection w:val="btLr"/>
            <w:vAlign w:val="center"/>
          </w:tcPr>
          <w:p w:rsidR="00F31627" w:rsidRPr="00F03ACD" w:rsidRDefault="00F31627" w:rsidP="00397CCE">
            <w:pPr>
              <w:spacing w:after="0" w:line="240" w:lineRule="auto"/>
              <w:rPr>
                <w:rFonts w:ascii="Times New Roman" w:hAnsi="Times New Roman"/>
                <w:sz w:val="16"/>
                <w:szCs w:val="16"/>
              </w:rPr>
            </w:pPr>
            <w:r w:rsidRPr="00F03ACD">
              <w:rPr>
                <w:rFonts w:ascii="Times New Roman" w:hAnsi="Times New Roman"/>
                <w:sz w:val="16"/>
                <w:szCs w:val="16"/>
              </w:rPr>
              <w:t>Eğitim-öğretim yapılan kurumlarda kullanılmayan derslik sayısı</w:t>
            </w:r>
          </w:p>
        </w:tc>
      </w:tr>
      <w:tr w:rsidR="00895797" w:rsidRPr="00B4377A" w:rsidTr="00B3609E">
        <w:trPr>
          <w:trHeight w:val="373"/>
        </w:trPr>
        <w:tc>
          <w:tcPr>
            <w:tcW w:w="828" w:type="pct"/>
            <w:tcBorders>
              <w:bottom w:val="single" w:sz="4" w:space="0" w:color="000000"/>
            </w:tcBorders>
            <w:shd w:val="clear" w:color="auto" w:fill="FFFFFF"/>
            <w:vAlign w:val="center"/>
          </w:tcPr>
          <w:p w:rsidR="00F31627" w:rsidRPr="00B4377A" w:rsidRDefault="00F31627" w:rsidP="00B3609E">
            <w:pPr>
              <w:spacing w:after="0" w:line="240" w:lineRule="auto"/>
              <w:rPr>
                <w:rFonts w:ascii="Times New Roman" w:hAnsi="Times New Roman"/>
                <w:b/>
                <w:sz w:val="18"/>
                <w:szCs w:val="18"/>
              </w:rPr>
            </w:pPr>
            <w:r w:rsidRPr="00B4377A">
              <w:rPr>
                <w:rFonts w:ascii="Times New Roman" w:hAnsi="Times New Roman"/>
                <w:b/>
                <w:sz w:val="18"/>
                <w:szCs w:val="18"/>
              </w:rPr>
              <w:t>Anaokulu</w:t>
            </w:r>
          </w:p>
        </w:tc>
        <w:tc>
          <w:tcPr>
            <w:tcW w:w="271" w:type="pct"/>
            <w:tcBorders>
              <w:bottom w:val="single" w:sz="4" w:space="0" w:color="000000"/>
            </w:tcBorders>
            <w:shd w:val="clear" w:color="auto" w:fill="FFFFFF"/>
            <w:vAlign w:val="center"/>
          </w:tcPr>
          <w:p w:rsidR="00F31627" w:rsidRPr="00B4377A" w:rsidRDefault="00F31627" w:rsidP="001F33A5">
            <w:pPr>
              <w:widowControl w:val="0"/>
              <w:autoSpaceDE w:val="0"/>
              <w:autoSpaceDN w:val="0"/>
              <w:adjustRightInd w:val="0"/>
              <w:spacing w:after="0" w:line="240" w:lineRule="auto"/>
              <w:rPr>
                <w:rFonts w:ascii="Times New Roman" w:hAnsi="Times New Roman"/>
                <w:spacing w:val="1"/>
                <w:sz w:val="18"/>
                <w:szCs w:val="18"/>
              </w:rPr>
            </w:pPr>
          </w:p>
        </w:tc>
        <w:tc>
          <w:tcPr>
            <w:tcW w:w="301" w:type="pct"/>
            <w:tcBorders>
              <w:bottom w:val="single" w:sz="4" w:space="0" w:color="000000"/>
            </w:tcBorders>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000000"/>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highlight w:val="yellow"/>
              </w:rPr>
            </w:pPr>
          </w:p>
        </w:tc>
        <w:tc>
          <w:tcPr>
            <w:tcW w:w="300" w:type="pct"/>
            <w:tcBorders>
              <w:bottom w:val="single" w:sz="4" w:space="0" w:color="000000"/>
            </w:tcBorders>
            <w:shd w:val="clear" w:color="auto" w:fill="000000"/>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highlight w:val="yellow"/>
              </w:rPr>
            </w:pPr>
          </w:p>
        </w:tc>
        <w:tc>
          <w:tcPr>
            <w:tcW w:w="300" w:type="pct"/>
            <w:tcBorders>
              <w:bottom w:val="single" w:sz="4" w:space="0" w:color="000000"/>
            </w:tcBorders>
            <w:shd w:val="clear" w:color="auto" w:fill="000000"/>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highlight w:val="yellow"/>
              </w:rPr>
            </w:pPr>
          </w:p>
        </w:tc>
        <w:tc>
          <w:tcPr>
            <w:tcW w:w="300" w:type="pct"/>
            <w:tcBorders>
              <w:bottom w:val="single" w:sz="4" w:space="0" w:color="000000"/>
            </w:tcBorders>
            <w:shd w:val="clear" w:color="auto" w:fill="000000"/>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highlight w:val="yellow"/>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297"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r>
      <w:tr w:rsidR="00895797" w:rsidRPr="00B4377A" w:rsidTr="008F0A74">
        <w:trPr>
          <w:trHeight w:val="379"/>
        </w:trPr>
        <w:tc>
          <w:tcPr>
            <w:tcW w:w="828" w:type="pct"/>
            <w:shd w:val="clear" w:color="auto" w:fill="FFFFFF"/>
            <w:vAlign w:val="center"/>
          </w:tcPr>
          <w:p w:rsidR="00F31627" w:rsidRPr="00B4377A" w:rsidRDefault="00F31627" w:rsidP="002E34D6">
            <w:pPr>
              <w:spacing w:after="0" w:line="240" w:lineRule="auto"/>
              <w:rPr>
                <w:rFonts w:ascii="Times New Roman" w:hAnsi="Times New Roman"/>
                <w:b/>
                <w:sz w:val="18"/>
                <w:szCs w:val="18"/>
              </w:rPr>
            </w:pPr>
            <w:r w:rsidRPr="00B4377A">
              <w:rPr>
                <w:rFonts w:ascii="Times New Roman" w:hAnsi="Times New Roman"/>
                <w:b/>
                <w:sz w:val="18"/>
                <w:szCs w:val="18"/>
              </w:rPr>
              <w:t>İlkokul</w:t>
            </w:r>
          </w:p>
        </w:tc>
        <w:tc>
          <w:tcPr>
            <w:tcW w:w="271"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297"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r>
      <w:tr w:rsidR="00895797" w:rsidRPr="00B4377A" w:rsidTr="008F0A74">
        <w:trPr>
          <w:trHeight w:val="380"/>
        </w:trPr>
        <w:tc>
          <w:tcPr>
            <w:tcW w:w="828" w:type="pct"/>
            <w:tcBorders>
              <w:bottom w:val="single" w:sz="4" w:space="0" w:color="000000"/>
            </w:tcBorders>
            <w:shd w:val="clear" w:color="auto" w:fill="FFFFFF"/>
            <w:vAlign w:val="center"/>
          </w:tcPr>
          <w:p w:rsidR="00F31627" w:rsidRPr="00B4377A" w:rsidRDefault="00F31627" w:rsidP="002E34D6">
            <w:pPr>
              <w:spacing w:after="0" w:line="240" w:lineRule="auto"/>
              <w:rPr>
                <w:rFonts w:ascii="Times New Roman" w:hAnsi="Times New Roman"/>
                <w:b/>
                <w:sz w:val="18"/>
                <w:szCs w:val="18"/>
              </w:rPr>
            </w:pPr>
            <w:r w:rsidRPr="00B4377A">
              <w:rPr>
                <w:rFonts w:ascii="Times New Roman" w:hAnsi="Times New Roman"/>
                <w:b/>
                <w:sz w:val="18"/>
                <w:szCs w:val="18"/>
              </w:rPr>
              <w:t>Ortaokul</w:t>
            </w:r>
          </w:p>
        </w:tc>
        <w:tc>
          <w:tcPr>
            <w:tcW w:w="271"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297"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r>
      <w:tr w:rsidR="00895797" w:rsidRPr="00B4377A" w:rsidTr="008F0A74">
        <w:trPr>
          <w:trHeight w:val="284"/>
        </w:trPr>
        <w:tc>
          <w:tcPr>
            <w:tcW w:w="828" w:type="pct"/>
            <w:shd w:val="clear" w:color="auto" w:fill="FFFFFF"/>
            <w:vAlign w:val="center"/>
          </w:tcPr>
          <w:p w:rsidR="00F31627" w:rsidRPr="00B4377A" w:rsidRDefault="00F31627" w:rsidP="002E34D6">
            <w:pPr>
              <w:spacing w:after="0" w:line="240" w:lineRule="auto"/>
              <w:rPr>
                <w:rFonts w:ascii="Times New Roman" w:hAnsi="Times New Roman"/>
                <w:b/>
                <w:sz w:val="18"/>
                <w:szCs w:val="18"/>
              </w:rPr>
            </w:pPr>
            <w:r w:rsidRPr="00B4377A">
              <w:rPr>
                <w:rFonts w:ascii="Times New Roman" w:hAnsi="Times New Roman"/>
                <w:b/>
                <w:sz w:val="18"/>
                <w:szCs w:val="18"/>
              </w:rPr>
              <w:t>İmam Hatip Ortaokulu</w:t>
            </w:r>
          </w:p>
        </w:tc>
        <w:tc>
          <w:tcPr>
            <w:tcW w:w="271"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297"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r>
      <w:tr w:rsidR="00895797" w:rsidRPr="00B4377A" w:rsidTr="008F0A74">
        <w:trPr>
          <w:trHeight w:val="284"/>
        </w:trPr>
        <w:tc>
          <w:tcPr>
            <w:tcW w:w="828" w:type="pct"/>
            <w:tcBorders>
              <w:bottom w:val="single" w:sz="4" w:space="0" w:color="000000"/>
            </w:tcBorders>
            <w:shd w:val="clear" w:color="auto" w:fill="FFFFFF"/>
            <w:vAlign w:val="center"/>
          </w:tcPr>
          <w:p w:rsidR="00F31627" w:rsidRPr="00B4377A" w:rsidRDefault="00F31627" w:rsidP="002E34D6">
            <w:pPr>
              <w:spacing w:after="0" w:line="240" w:lineRule="auto"/>
              <w:rPr>
                <w:rFonts w:ascii="Times New Roman" w:hAnsi="Times New Roman"/>
                <w:b/>
                <w:sz w:val="18"/>
                <w:szCs w:val="18"/>
              </w:rPr>
            </w:pPr>
            <w:r w:rsidRPr="00B4377A">
              <w:rPr>
                <w:rFonts w:ascii="Times New Roman" w:hAnsi="Times New Roman"/>
                <w:b/>
                <w:sz w:val="18"/>
                <w:szCs w:val="18"/>
              </w:rPr>
              <w:t>Genel Ortaöğretim</w:t>
            </w:r>
          </w:p>
        </w:tc>
        <w:tc>
          <w:tcPr>
            <w:tcW w:w="271"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297"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r>
      <w:tr w:rsidR="00895797" w:rsidRPr="00B4377A" w:rsidTr="008F0A74">
        <w:trPr>
          <w:trHeight w:val="284"/>
        </w:trPr>
        <w:tc>
          <w:tcPr>
            <w:tcW w:w="828" w:type="pct"/>
            <w:shd w:val="clear" w:color="auto" w:fill="FFFFFF"/>
            <w:vAlign w:val="center"/>
          </w:tcPr>
          <w:p w:rsidR="00F31627" w:rsidRPr="00B4377A" w:rsidRDefault="00F31627" w:rsidP="002E34D6">
            <w:pPr>
              <w:spacing w:after="0" w:line="240" w:lineRule="auto"/>
              <w:rPr>
                <w:rFonts w:ascii="Times New Roman" w:hAnsi="Times New Roman"/>
                <w:b/>
                <w:sz w:val="18"/>
                <w:szCs w:val="18"/>
              </w:rPr>
            </w:pPr>
            <w:r w:rsidRPr="00B4377A">
              <w:rPr>
                <w:rFonts w:ascii="Times New Roman" w:hAnsi="Times New Roman"/>
                <w:b/>
                <w:sz w:val="18"/>
                <w:szCs w:val="18"/>
              </w:rPr>
              <w:t>Anadolu İHL ve İHL</w:t>
            </w:r>
          </w:p>
        </w:tc>
        <w:tc>
          <w:tcPr>
            <w:tcW w:w="271"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297"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r>
      <w:tr w:rsidR="00895797" w:rsidRPr="00B4377A" w:rsidTr="008F0A74">
        <w:trPr>
          <w:trHeight w:val="284"/>
        </w:trPr>
        <w:tc>
          <w:tcPr>
            <w:tcW w:w="828" w:type="pct"/>
            <w:tcBorders>
              <w:bottom w:val="single" w:sz="4" w:space="0" w:color="000000"/>
            </w:tcBorders>
            <w:shd w:val="clear" w:color="auto" w:fill="FFFFFF"/>
            <w:vAlign w:val="center"/>
          </w:tcPr>
          <w:p w:rsidR="00F31627" w:rsidRPr="00580E6C" w:rsidRDefault="00F31627" w:rsidP="002E34D6">
            <w:pPr>
              <w:spacing w:after="0" w:line="240" w:lineRule="auto"/>
              <w:rPr>
                <w:rFonts w:ascii="Times New Roman" w:hAnsi="Times New Roman"/>
                <w:b/>
                <w:sz w:val="16"/>
                <w:szCs w:val="16"/>
              </w:rPr>
            </w:pPr>
            <w:r w:rsidRPr="00580E6C">
              <w:rPr>
                <w:rFonts w:ascii="Times New Roman" w:hAnsi="Times New Roman"/>
                <w:b/>
                <w:sz w:val="16"/>
                <w:szCs w:val="16"/>
              </w:rPr>
              <w:t>Mesleki ve Teknik Eğitim Ok.</w:t>
            </w:r>
          </w:p>
        </w:tc>
        <w:tc>
          <w:tcPr>
            <w:tcW w:w="271"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297" w:type="pct"/>
            <w:tcBorders>
              <w:bottom w:val="single" w:sz="4" w:space="0" w:color="000000"/>
            </w:tcBorders>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r>
      <w:tr w:rsidR="00895797" w:rsidRPr="00B4377A" w:rsidTr="008F0A74">
        <w:trPr>
          <w:trHeight w:val="351"/>
        </w:trPr>
        <w:tc>
          <w:tcPr>
            <w:tcW w:w="828" w:type="pct"/>
            <w:shd w:val="clear" w:color="auto" w:fill="FFFFFF"/>
            <w:vAlign w:val="center"/>
          </w:tcPr>
          <w:p w:rsidR="00F31627" w:rsidRPr="00B4377A" w:rsidRDefault="00F31627" w:rsidP="000D16E5">
            <w:pPr>
              <w:spacing w:after="0" w:line="240" w:lineRule="auto"/>
              <w:jc w:val="center"/>
              <w:rPr>
                <w:rFonts w:ascii="Times New Roman" w:hAnsi="Times New Roman"/>
                <w:b/>
                <w:sz w:val="18"/>
                <w:szCs w:val="18"/>
              </w:rPr>
            </w:pPr>
            <w:r w:rsidRPr="00B4377A">
              <w:rPr>
                <w:rFonts w:ascii="Times New Roman" w:hAnsi="Times New Roman"/>
                <w:b/>
                <w:bCs/>
                <w:sz w:val="18"/>
                <w:szCs w:val="18"/>
              </w:rPr>
              <w:t>Toplam</w:t>
            </w:r>
          </w:p>
        </w:tc>
        <w:tc>
          <w:tcPr>
            <w:tcW w:w="271"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c>
          <w:tcPr>
            <w:tcW w:w="297" w:type="pct"/>
            <w:shd w:val="clear" w:color="auto" w:fill="FFFFFF"/>
            <w:vAlign w:val="center"/>
          </w:tcPr>
          <w:p w:rsidR="00F31627" w:rsidRPr="00B4377A" w:rsidRDefault="00F31627" w:rsidP="002E34D6">
            <w:pPr>
              <w:widowControl w:val="0"/>
              <w:autoSpaceDE w:val="0"/>
              <w:autoSpaceDN w:val="0"/>
              <w:adjustRightInd w:val="0"/>
              <w:spacing w:after="0" w:line="240" w:lineRule="auto"/>
              <w:jc w:val="center"/>
              <w:rPr>
                <w:rFonts w:ascii="Times New Roman" w:hAnsi="Times New Roman"/>
                <w:spacing w:val="1"/>
                <w:sz w:val="18"/>
                <w:szCs w:val="18"/>
              </w:rPr>
            </w:pPr>
          </w:p>
        </w:tc>
      </w:tr>
    </w:tbl>
    <w:p w:rsidR="00580E6C" w:rsidRDefault="00580E6C" w:rsidP="00DC3C62">
      <w:pPr>
        <w:pStyle w:val="AralkYok"/>
        <w:tabs>
          <w:tab w:val="left" w:pos="1134"/>
        </w:tabs>
        <w:spacing w:line="276" w:lineRule="auto"/>
        <w:ind w:firstLine="709"/>
        <w:jc w:val="both"/>
        <w:rPr>
          <w:rFonts w:ascii="Times New Roman" w:hAnsi="Times New Roman"/>
          <w:b/>
          <w:i w:val="0"/>
          <w:spacing w:val="1"/>
          <w:sz w:val="24"/>
          <w:szCs w:val="24"/>
        </w:rPr>
      </w:pPr>
    </w:p>
    <w:p w:rsidR="008F0A74" w:rsidRDefault="008F0A74" w:rsidP="00DC3C62">
      <w:pPr>
        <w:pStyle w:val="AralkYok"/>
        <w:tabs>
          <w:tab w:val="left" w:pos="1134"/>
        </w:tabs>
        <w:spacing w:line="276" w:lineRule="auto"/>
        <w:ind w:firstLine="709"/>
        <w:jc w:val="both"/>
        <w:rPr>
          <w:rFonts w:ascii="Times New Roman" w:hAnsi="Times New Roman"/>
          <w:b/>
          <w:i w:val="0"/>
          <w:spacing w:val="1"/>
          <w:sz w:val="24"/>
          <w:szCs w:val="24"/>
        </w:rPr>
      </w:pPr>
    </w:p>
    <w:p w:rsidR="00801BDA" w:rsidRDefault="00801BDA" w:rsidP="00DC3C62">
      <w:pPr>
        <w:pStyle w:val="AralkYok"/>
        <w:tabs>
          <w:tab w:val="left" w:pos="1134"/>
        </w:tabs>
        <w:spacing w:line="276" w:lineRule="auto"/>
        <w:ind w:firstLine="709"/>
        <w:jc w:val="both"/>
        <w:rPr>
          <w:rFonts w:ascii="Times New Roman" w:hAnsi="Times New Roman"/>
          <w:b/>
          <w:i w:val="0"/>
          <w:spacing w:val="1"/>
          <w:sz w:val="24"/>
          <w:szCs w:val="24"/>
        </w:rPr>
      </w:pPr>
    </w:p>
    <w:p w:rsidR="00801BDA" w:rsidRDefault="00801BDA" w:rsidP="00DC3C62">
      <w:pPr>
        <w:pStyle w:val="AralkYok"/>
        <w:tabs>
          <w:tab w:val="left" w:pos="1134"/>
        </w:tabs>
        <w:spacing w:line="276" w:lineRule="auto"/>
        <w:ind w:firstLine="709"/>
        <w:jc w:val="both"/>
        <w:rPr>
          <w:rFonts w:ascii="Times New Roman" w:hAnsi="Times New Roman"/>
          <w:b/>
          <w:i w:val="0"/>
          <w:spacing w:val="1"/>
          <w:sz w:val="24"/>
          <w:szCs w:val="24"/>
        </w:rPr>
      </w:pPr>
    </w:p>
    <w:p w:rsidR="00801BDA" w:rsidRDefault="00801BDA" w:rsidP="00DC3C62">
      <w:pPr>
        <w:pStyle w:val="AralkYok"/>
        <w:tabs>
          <w:tab w:val="left" w:pos="1134"/>
        </w:tabs>
        <w:spacing w:line="276" w:lineRule="auto"/>
        <w:ind w:firstLine="709"/>
        <w:jc w:val="both"/>
        <w:rPr>
          <w:rFonts w:ascii="Times New Roman" w:hAnsi="Times New Roman"/>
          <w:b/>
          <w:i w:val="0"/>
          <w:spacing w:val="1"/>
          <w:sz w:val="24"/>
          <w:szCs w:val="24"/>
        </w:rPr>
      </w:pPr>
    </w:p>
    <w:p w:rsidR="00801BDA" w:rsidRDefault="00801BDA" w:rsidP="00DC3C62">
      <w:pPr>
        <w:pStyle w:val="AralkYok"/>
        <w:tabs>
          <w:tab w:val="left" w:pos="1134"/>
        </w:tabs>
        <w:spacing w:line="276" w:lineRule="auto"/>
        <w:ind w:firstLine="709"/>
        <w:jc w:val="both"/>
        <w:rPr>
          <w:rFonts w:ascii="Times New Roman" w:hAnsi="Times New Roman"/>
          <w:b/>
          <w:i w:val="0"/>
          <w:spacing w:val="1"/>
          <w:sz w:val="24"/>
          <w:szCs w:val="24"/>
        </w:rPr>
      </w:pPr>
    </w:p>
    <w:p w:rsidR="00801BDA" w:rsidRDefault="00801BDA" w:rsidP="00DC3C62">
      <w:pPr>
        <w:pStyle w:val="AralkYok"/>
        <w:tabs>
          <w:tab w:val="left" w:pos="1134"/>
        </w:tabs>
        <w:spacing w:line="276" w:lineRule="auto"/>
        <w:ind w:firstLine="709"/>
        <w:jc w:val="both"/>
        <w:rPr>
          <w:rFonts w:ascii="Times New Roman" w:hAnsi="Times New Roman"/>
          <w:b/>
          <w:i w:val="0"/>
          <w:spacing w:val="1"/>
          <w:sz w:val="24"/>
          <w:szCs w:val="24"/>
        </w:rPr>
      </w:pPr>
    </w:p>
    <w:p w:rsidR="00801BDA" w:rsidRDefault="00801BDA" w:rsidP="00DC3C62">
      <w:pPr>
        <w:pStyle w:val="AralkYok"/>
        <w:tabs>
          <w:tab w:val="left" w:pos="1134"/>
        </w:tabs>
        <w:spacing w:line="276" w:lineRule="auto"/>
        <w:ind w:firstLine="709"/>
        <w:jc w:val="both"/>
        <w:rPr>
          <w:rFonts w:ascii="Times New Roman" w:hAnsi="Times New Roman"/>
          <w:b/>
          <w:i w:val="0"/>
          <w:spacing w:val="1"/>
          <w:sz w:val="24"/>
          <w:szCs w:val="24"/>
        </w:rPr>
      </w:pPr>
    </w:p>
    <w:p w:rsidR="00801BDA" w:rsidRDefault="00801BDA" w:rsidP="00DC3C62">
      <w:pPr>
        <w:pStyle w:val="AralkYok"/>
        <w:tabs>
          <w:tab w:val="left" w:pos="1134"/>
        </w:tabs>
        <w:spacing w:line="276" w:lineRule="auto"/>
        <w:ind w:firstLine="709"/>
        <w:jc w:val="both"/>
        <w:rPr>
          <w:rFonts w:ascii="Times New Roman" w:hAnsi="Times New Roman"/>
          <w:b/>
          <w:i w:val="0"/>
          <w:spacing w:val="1"/>
          <w:sz w:val="24"/>
          <w:szCs w:val="24"/>
        </w:rPr>
      </w:pPr>
    </w:p>
    <w:p w:rsidR="00801BDA" w:rsidRPr="008A6110" w:rsidRDefault="00801BDA" w:rsidP="00DC3C62">
      <w:pPr>
        <w:pStyle w:val="AralkYok"/>
        <w:tabs>
          <w:tab w:val="left" w:pos="1134"/>
        </w:tabs>
        <w:spacing w:line="276" w:lineRule="auto"/>
        <w:ind w:firstLine="709"/>
        <w:jc w:val="both"/>
        <w:rPr>
          <w:rFonts w:ascii="Times New Roman" w:hAnsi="Times New Roman"/>
          <w:b/>
          <w:i w:val="0"/>
          <w:spacing w:val="1"/>
          <w:sz w:val="24"/>
          <w:szCs w:val="24"/>
        </w:rPr>
      </w:pPr>
    </w:p>
    <w:p w:rsidR="008A6110" w:rsidRDefault="00E603F2" w:rsidP="00DC3C62">
      <w:pPr>
        <w:pStyle w:val="AralkYok"/>
        <w:tabs>
          <w:tab w:val="left" w:pos="1134"/>
        </w:tabs>
        <w:spacing w:line="276" w:lineRule="auto"/>
        <w:ind w:firstLine="709"/>
        <w:jc w:val="both"/>
        <w:rPr>
          <w:rFonts w:ascii="Times New Roman" w:hAnsi="Times New Roman"/>
          <w:b/>
          <w:i w:val="0"/>
          <w:spacing w:val="1"/>
          <w:sz w:val="24"/>
          <w:szCs w:val="24"/>
          <w:lang w:val="tr-TR"/>
        </w:rPr>
      </w:pPr>
      <w:r>
        <w:rPr>
          <w:rFonts w:ascii="Times New Roman" w:hAnsi="Times New Roman"/>
          <w:b/>
          <w:i w:val="0"/>
          <w:spacing w:val="1"/>
          <w:sz w:val="24"/>
          <w:szCs w:val="24"/>
          <w:lang w:val="tr-TR"/>
        </w:rPr>
        <w:lastRenderedPageBreak/>
        <w:t>2.</w:t>
      </w:r>
      <w:r w:rsidR="008A6110">
        <w:rPr>
          <w:rFonts w:ascii="Times New Roman" w:hAnsi="Times New Roman"/>
          <w:b/>
          <w:i w:val="0"/>
          <w:spacing w:val="1"/>
          <w:sz w:val="24"/>
          <w:szCs w:val="24"/>
          <w:lang w:val="tr-TR"/>
        </w:rPr>
        <w:t xml:space="preserve"> </w:t>
      </w:r>
      <w:r w:rsidR="008A6110" w:rsidRPr="00E603F2">
        <w:rPr>
          <w:rFonts w:ascii="Times New Roman" w:hAnsi="Times New Roman"/>
          <w:i w:val="0"/>
          <w:spacing w:val="1"/>
          <w:sz w:val="24"/>
          <w:szCs w:val="24"/>
          <w:lang w:val="tr-TR"/>
        </w:rPr>
        <w:t>Özel Okulların Fiziki Kapasite Bilgileri</w:t>
      </w:r>
    </w:p>
    <w:p w:rsidR="008A6110" w:rsidRPr="008A6110" w:rsidRDefault="008A6110" w:rsidP="00DC3C62">
      <w:pPr>
        <w:pStyle w:val="AralkYok"/>
        <w:tabs>
          <w:tab w:val="left" w:pos="1134"/>
        </w:tabs>
        <w:spacing w:line="276" w:lineRule="auto"/>
        <w:ind w:firstLine="709"/>
        <w:jc w:val="both"/>
        <w:rPr>
          <w:rFonts w:ascii="Times New Roman" w:hAnsi="Times New Roman"/>
          <w:b/>
          <w:i w:val="0"/>
          <w:spacing w:val="1"/>
          <w:sz w:val="24"/>
          <w:szCs w:val="24"/>
          <w:lang w:val="tr-TR"/>
        </w:rPr>
      </w:pPr>
    </w:p>
    <w:p w:rsidR="00DC3C62" w:rsidRPr="00DC3C62" w:rsidRDefault="00DC3C62" w:rsidP="00DC3C62">
      <w:pPr>
        <w:widowControl w:val="0"/>
        <w:autoSpaceDE w:val="0"/>
        <w:autoSpaceDN w:val="0"/>
        <w:adjustRightInd w:val="0"/>
        <w:spacing w:after="0" w:line="336" w:lineRule="auto"/>
        <w:ind w:firstLine="709"/>
        <w:rPr>
          <w:rFonts w:ascii="Times New Roman" w:hAnsi="Times New Roman"/>
          <w:b/>
          <w:spacing w:val="1"/>
          <w:sz w:val="20"/>
          <w:szCs w:val="20"/>
        </w:rPr>
      </w:pPr>
      <w:r w:rsidRPr="00B4377A">
        <w:rPr>
          <w:rFonts w:ascii="Times New Roman" w:eastAsia="Calibri" w:hAnsi="Times New Roman"/>
          <w:b/>
          <w:bCs/>
          <w:sz w:val="20"/>
          <w:szCs w:val="20"/>
        </w:rPr>
        <w:t xml:space="preserve">Tablo </w:t>
      </w:r>
      <w:r>
        <w:rPr>
          <w:rFonts w:ascii="Times New Roman" w:eastAsia="Calibri" w:hAnsi="Times New Roman"/>
          <w:b/>
          <w:bCs/>
          <w:sz w:val="20"/>
          <w:szCs w:val="20"/>
        </w:rPr>
        <w:t>2</w:t>
      </w:r>
      <w:r w:rsidRPr="00B4377A">
        <w:rPr>
          <w:rFonts w:ascii="Times New Roman" w:eastAsia="Calibri" w:hAnsi="Times New Roman"/>
          <w:b/>
          <w:bCs/>
          <w:sz w:val="20"/>
          <w:szCs w:val="20"/>
        </w:rPr>
        <w:t xml:space="preserve">- Eğitim-Öğretime Açık Olan </w:t>
      </w:r>
      <w:r>
        <w:rPr>
          <w:rFonts w:ascii="Times New Roman" w:hAnsi="Times New Roman"/>
          <w:b/>
          <w:spacing w:val="1"/>
          <w:sz w:val="20"/>
          <w:szCs w:val="20"/>
        </w:rPr>
        <w:t>Kurum Bilgileri (Özel Okullar)</w:t>
      </w:r>
    </w:p>
    <w:tbl>
      <w:tblPr>
        <w:tblW w:w="487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510"/>
        <w:gridCol w:w="493"/>
        <w:gridCol w:w="548"/>
        <w:gridCol w:w="548"/>
        <w:gridCol w:w="548"/>
        <w:gridCol w:w="548"/>
        <w:gridCol w:w="548"/>
        <w:gridCol w:w="546"/>
        <w:gridCol w:w="546"/>
        <w:gridCol w:w="546"/>
        <w:gridCol w:w="546"/>
        <w:gridCol w:w="546"/>
        <w:gridCol w:w="546"/>
        <w:gridCol w:w="546"/>
        <w:gridCol w:w="537"/>
      </w:tblGrid>
      <w:tr w:rsidR="00DC3C62" w:rsidRPr="00B4377A" w:rsidTr="00801BDA">
        <w:trPr>
          <w:cantSplit/>
          <w:trHeight w:val="2251"/>
        </w:trPr>
        <w:tc>
          <w:tcPr>
            <w:tcW w:w="829"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b/>
                <w:bCs/>
                <w:sz w:val="18"/>
                <w:szCs w:val="18"/>
              </w:rPr>
            </w:pPr>
          </w:p>
        </w:tc>
        <w:tc>
          <w:tcPr>
            <w:tcW w:w="271" w:type="pct"/>
            <w:tcBorders>
              <w:top w:val="single" w:sz="4" w:space="0" w:color="auto"/>
            </w:tcBorders>
            <w:shd w:val="clear" w:color="auto" w:fill="FFFFFF"/>
            <w:textDirection w:val="btLr"/>
            <w:vAlign w:val="center"/>
          </w:tcPr>
          <w:p w:rsidR="00DC3C62" w:rsidRPr="00F03ACD" w:rsidRDefault="00DC3C62" w:rsidP="008A20AA">
            <w:pPr>
              <w:spacing w:after="0" w:line="240" w:lineRule="auto"/>
              <w:rPr>
                <w:rFonts w:ascii="Times New Roman" w:hAnsi="Times New Roman"/>
                <w:sz w:val="18"/>
                <w:szCs w:val="18"/>
              </w:rPr>
            </w:pPr>
            <w:r w:rsidRPr="00F03ACD">
              <w:rPr>
                <w:rFonts w:ascii="Times New Roman" w:hAnsi="Times New Roman"/>
                <w:sz w:val="18"/>
                <w:szCs w:val="18"/>
              </w:rPr>
              <w:t>Eğitim-öğretim yapılan okul/</w:t>
            </w:r>
            <w:proofErr w:type="gramStart"/>
            <w:r w:rsidRPr="00F03ACD">
              <w:rPr>
                <w:rFonts w:ascii="Times New Roman" w:hAnsi="Times New Roman"/>
                <w:sz w:val="18"/>
                <w:szCs w:val="18"/>
              </w:rPr>
              <w:t>kurum   sayısı</w:t>
            </w:r>
            <w:proofErr w:type="gramEnd"/>
            <w:r w:rsidRPr="00F03ACD">
              <w:rPr>
                <w:rFonts w:ascii="Times New Roman" w:hAnsi="Times New Roman"/>
                <w:sz w:val="18"/>
                <w:szCs w:val="18"/>
              </w:rPr>
              <w:t xml:space="preserve"> </w:t>
            </w:r>
          </w:p>
        </w:tc>
        <w:tc>
          <w:tcPr>
            <w:tcW w:w="301" w:type="pct"/>
            <w:tcBorders>
              <w:top w:val="single" w:sz="4" w:space="0" w:color="auto"/>
            </w:tcBorders>
            <w:shd w:val="clear" w:color="auto" w:fill="FFFFFF"/>
            <w:textDirection w:val="btLr"/>
            <w:vAlign w:val="center"/>
          </w:tcPr>
          <w:p w:rsidR="00DC3C62" w:rsidRPr="00F03ACD" w:rsidRDefault="00DC3C62" w:rsidP="008A20AA">
            <w:pPr>
              <w:spacing w:after="0" w:line="240" w:lineRule="auto"/>
              <w:rPr>
                <w:rFonts w:ascii="Times New Roman" w:hAnsi="Times New Roman"/>
                <w:sz w:val="18"/>
                <w:szCs w:val="18"/>
              </w:rPr>
            </w:pPr>
            <w:r w:rsidRPr="00F03ACD">
              <w:rPr>
                <w:rFonts w:ascii="Times New Roman" w:hAnsi="Times New Roman"/>
                <w:sz w:val="18"/>
                <w:szCs w:val="18"/>
              </w:rPr>
              <w:t>İkili öğretim yapılan okul/kurum sayısı</w:t>
            </w:r>
          </w:p>
        </w:tc>
        <w:tc>
          <w:tcPr>
            <w:tcW w:w="301" w:type="pct"/>
            <w:tcBorders>
              <w:top w:val="single" w:sz="4" w:space="0" w:color="auto"/>
            </w:tcBorders>
            <w:shd w:val="clear" w:color="auto" w:fill="FFFFFF"/>
            <w:textDirection w:val="btLr"/>
            <w:vAlign w:val="center"/>
          </w:tcPr>
          <w:p w:rsidR="00DC3C62" w:rsidRPr="00F03ACD" w:rsidRDefault="00DC3C62" w:rsidP="008A20AA">
            <w:pPr>
              <w:spacing w:after="0" w:line="240" w:lineRule="auto"/>
              <w:rPr>
                <w:rFonts w:ascii="Times New Roman" w:hAnsi="Times New Roman"/>
                <w:sz w:val="18"/>
                <w:szCs w:val="18"/>
              </w:rPr>
            </w:pPr>
            <w:r w:rsidRPr="00F03ACD">
              <w:rPr>
                <w:rFonts w:ascii="Times New Roman" w:hAnsi="Times New Roman"/>
                <w:sz w:val="18"/>
                <w:szCs w:val="18"/>
              </w:rPr>
              <w:t xml:space="preserve">Kullanılan derslik sayısı </w:t>
            </w:r>
          </w:p>
        </w:tc>
        <w:tc>
          <w:tcPr>
            <w:tcW w:w="301" w:type="pct"/>
            <w:tcBorders>
              <w:top w:val="single" w:sz="4" w:space="0" w:color="auto"/>
            </w:tcBorders>
            <w:shd w:val="clear" w:color="auto" w:fill="FFFFFF"/>
            <w:textDirection w:val="btLr"/>
            <w:vAlign w:val="center"/>
          </w:tcPr>
          <w:p w:rsidR="00DC3C62" w:rsidRPr="00F03ACD" w:rsidRDefault="00DC3C62" w:rsidP="008A20AA">
            <w:pPr>
              <w:spacing w:after="0" w:line="240" w:lineRule="auto"/>
              <w:rPr>
                <w:rFonts w:ascii="Times New Roman" w:hAnsi="Times New Roman"/>
                <w:sz w:val="18"/>
                <w:szCs w:val="18"/>
              </w:rPr>
            </w:pPr>
            <w:r w:rsidRPr="00F03ACD">
              <w:rPr>
                <w:rFonts w:ascii="Times New Roman" w:hAnsi="Times New Roman"/>
                <w:sz w:val="18"/>
                <w:szCs w:val="18"/>
              </w:rPr>
              <w:t>Şube Sayısı (A)</w:t>
            </w:r>
          </w:p>
        </w:tc>
        <w:tc>
          <w:tcPr>
            <w:tcW w:w="301" w:type="pct"/>
            <w:tcBorders>
              <w:top w:val="single" w:sz="4" w:space="0" w:color="auto"/>
            </w:tcBorders>
            <w:shd w:val="clear" w:color="auto" w:fill="FFFFFF"/>
            <w:textDirection w:val="btLr"/>
            <w:vAlign w:val="center"/>
          </w:tcPr>
          <w:p w:rsidR="00DC3C62" w:rsidRPr="00F03ACD" w:rsidRDefault="00DC3C62" w:rsidP="008A20AA">
            <w:pPr>
              <w:spacing w:after="0" w:line="240" w:lineRule="auto"/>
              <w:rPr>
                <w:rFonts w:ascii="Times New Roman" w:hAnsi="Times New Roman"/>
                <w:sz w:val="18"/>
                <w:szCs w:val="18"/>
              </w:rPr>
            </w:pPr>
            <w:r w:rsidRPr="00F03ACD">
              <w:rPr>
                <w:rFonts w:ascii="Times New Roman" w:hAnsi="Times New Roman"/>
                <w:sz w:val="18"/>
                <w:szCs w:val="18"/>
              </w:rPr>
              <w:t>Öğrenci Sayısı (B)</w:t>
            </w:r>
          </w:p>
        </w:tc>
        <w:tc>
          <w:tcPr>
            <w:tcW w:w="301" w:type="pct"/>
            <w:tcBorders>
              <w:top w:val="single" w:sz="4" w:space="0" w:color="auto"/>
            </w:tcBorders>
            <w:shd w:val="clear" w:color="auto" w:fill="FFFFFF"/>
            <w:textDirection w:val="btLr"/>
            <w:vAlign w:val="center"/>
          </w:tcPr>
          <w:p w:rsidR="00DC3C62" w:rsidRPr="00F03ACD" w:rsidRDefault="00DC3C62" w:rsidP="008A20AA">
            <w:pPr>
              <w:spacing w:after="0" w:line="240" w:lineRule="auto"/>
              <w:rPr>
                <w:rFonts w:ascii="Times New Roman" w:hAnsi="Times New Roman"/>
                <w:sz w:val="18"/>
                <w:szCs w:val="18"/>
              </w:rPr>
            </w:pPr>
            <w:r w:rsidRPr="00F03ACD">
              <w:rPr>
                <w:rFonts w:ascii="Times New Roman" w:hAnsi="Times New Roman"/>
                <w:sz w:val="18"/>
                <w:szCs w:val="18"/>
              </w:rPr>
              <w:t>Şube/Derslik başına düşen öğrenci sayısı (B/A)</w:t>
            </w:r>
          </w:p>
        </w:tc>
        <w:tc>
          <w:tcPr>
            <w:tcW w:w="300" w:type="pct"/>
            <w:tcBorders>
              <w:top w:val="single" w:sz="4" w:space="0" w:color="auto"/>
              <w:bottom w:val="single" w:sz="4" w:space="0" w:color="000000"/>
            </w:tcBorders>
            <w:shd w:val="clear" w:color="auto" w:fill="FFFFFF"/>
            <w:textDirection w:val="btLr"/>
            <w:vAlign w:val="center"/>
          </w:tcPr>
          <w:p w:rsidR="00DC3C62" w:rsidRPr="00F03ACD" w:rsidRDefault="00DC3C62" w:rsidP="008A20AA">
            <w:pPr>
              <w:spacing w:after="0" w:line="240" w:lineRule="auto"/>
              <w:rPr>
                <w:rFonts w:ascii="Times New Roman" w:hAnsi="Times New Roman"/>
                <w:sz w:val="18"/>
                <w:szCs w:val="18"/>
              </w:rPr>
            </w:pPr>
            <w:r w:rsidRPr="00F03ACD">
              <w:rPr>
                <w:rFonts w:ascii="Times New Roman" w:hAnsi="Times New Roman"/>
                <w:sz w:val="18"/>
                <w:szCs w:val="18"/>
              </w:rPr>
              <w:t xml:space="preserve">Okul öncesinde kullanılan derslik sayısı </w:t>
            </w:r>
          </w:p>
        </w:tc>
        <w:tc>
          <w:tcPr>
            <w:tcW w:w="300" w:type="pct"/>
            <w:tcBorders>
              <w:top w:val="single" w:sz="4" w:space="0" w:color="auto"/>
              <w:bottom w:val="single" w:sz="4" w:space="0" w:color="000000"/>
            </w:tcBorders>
            <w:shd w:val="clear" w:color="auto" w:fill="FFFFFF"/>
            <w:textDirection w:val="btLr"/>
            <w:vAlign w:val="center"/>
          </w:tcPr>
          <w:p w:rsidR="00DC3C62" w:rsidRPr="00F03ACD" w:rsidRDefault="00DC3C62" w:rsidP="008A20AA">
            <w:pPr>
              <w:spacing w:after="0" w:line="240" w:lineRule="auto"/>
              <w:rPr>
                <w:rFonts w:ascii="Times New Roman" w:hAnsi="Times New Roman"/>
                <w:sz w:val="18"/>
                <w:szCs w:val="18"/>
              </w:rPr>
            </w:pPr>
            <w:r w:rsidRPr="00F03ACD">
              <w:rPr>
                <w:rFonts w:ascii="Times New Roman" w:hAnsi="Times New Roman"/>
                <w:sz w:val="18"/>
                <w:szCs w:val="18"/>
              </w:rPr>
              <w:t>Okul öncesi şube sayısı (C)</w:t>
            </w:r>
          </w:p>
        </w:tc>
        <w:tc>
          <w:tcPr>
            <w:tcW w:w="300" w:type="pct"/>
            <w:tcBorders>
              <w:top w:val="single" w:sz="4" w:space="0" w:color="auto"/>
              <w:bottom w:val="single" w:sz="4" w:space="0" w:color="000000"/>
            </w:tcBorders>
            <w:shd w:val="clear" w:color="auto" w:fill="FFFFFF"/>
            <w:textDirection w:val="btLr"/>
            <w:vAlign w:val="center"/>
          </w:tcPr>
          <w:p w:rsidR="00DC3C62" w:rsidRPr="00F03ACD" w:rsidRDefault="00DC3C62" w:rsidP="008A20AA">
            <w:pPr>
              <w:spacing w:after="0" w:line="240" w:lineRule="auto"/>
              <w:rPr>
                <w:rFonts w:ascii="Times New Roman" w:hAnsi="Times New Roman"/>
                <w:sz w:val="18"/>
                <w:szCs w:val="18"/>
              </w:rPr>
            </w:pPr>
            <w:r w:rsidRPr="00F03ACD">
              <w:rPr>
                <w:rFonts w:ascii="Times New Roman" w:hAnsi="Times New Roman"/>
                <w:sz w:val="18"/>
                <w:szCs w:val="18"/>
              </w:rPr>
              <w:t>Okul öncesi öğrenci sayısı (D)</w:t>
            </w:r>
          </w:p>
        </w:tc>
        <w:tc>
          <w:tcPr>
            <w:tcW w:w="300" w:type="pct"/>
            <w:tcBorders>
              <w:top w:val="single" w:sz="4" w:space="0" w:color="auto"/>
              <w:bottom w:val="single" w:sz="4" w:space="0" w:color="000000"/>
            </w:tcBorders>
            <w:shd w:val="clear" w:color="auto" w:fill="FFFFFF"/>
            <w:textDirection w:val="btLr"/>
            <w:vAlign w:val="center"/>
          </w:tcPr>
          <w:p w:rsidR="00DC3C62" w:rsidRPr="00F03ACD" w:rsidRDefault="00DC3C62" w:rsidP="008A20AA">
            <w:pPr>
              <w:spacing w:after="0" w:line="240" w:lineRule="auto"/>
              <w:rPr>
                <w:rFonts w:ascii="Times New Roman" w:hAnsi="Times New Roman"/>
                <w:sz w:val="18"/>
                <w:szCs w:val="18"/>
              </w:rPr>
            </w:pPr>
            <w:r w:rsidRPr="00F03ACD">
              <w:rPr>
                <w:rFonts w:ascii="Times New Roman" w:hAnsi="Times New Roman"/>
                <w:sz w:val="18"/>
                <w:szCs w:val="18"/>
              </w:rPr>
              <w:t>Okul öncesinde derslik/şube başına düşen öğrenci sayısı (D/C)</w:t>
            </w:r>
          </w:p>
        </w:tc>
        <w:tc>
          <w:tcPr>
            <w:tcW w:w="300" w:type="pct"/>
            <w:shd w:val="clear" w:color="auto" w:fill="FFFFFF"/>
            <w:textDirection w:val="btLr"/>
            <w:vAlign w:val="center"/>
          </w:tcPr>
          <w:p w:rsidR="00DC3C62" w:rsidRPr="00F03ACD" w:rsidRDefault="00DC3C62" w:rsidP="008A20AA">
            <w:pPr>
              <w:spacing w:after="0" w:line="240" w:lineRule="auto"/>
              <w:rPr>
                <w:rFonts w:ascii="Times New Roman" w:hAnsi="Times New Roman"/>
                <w:sz w:val="18"/>
                <w:szCs w:val="18"/>
              </w:rPr>
            </w:pPr>
            <w:r w:rsidRPr="00F03ACD">
              <w:rPr>
                <w:rFonts w:ascii="Times New Roman" w:hAnsi="Times New Roman"/>
                <w:sz w:val="18"/>
                <w:szCs w:val="18"/>
              </w:rPr>
              <w:t>Kütüphane, Atölye/Laboratuvar/BT Sayısı</w:t>
            </w:r>
          </w:p>
        </w:tc>
        <w:tc>
          <w:tcPr>
            <w:tcW w:w="300" w:type="pct"/>
            <w:shd w:val="clear" w:color="auto" w:fill="FFFFFF"/>
            <w:textDirection w:val="btLr"/>
            <w:vAlign w:val="center"/>
          </w:tcPr>
          <w:p w:rsidR="00DC3C62" w:rsidRPr="00F03ACD" w:rsidRDefault="00DC3C62" w:rsidP="008A20AA">
            <w:pPr>
              <w:spacing w:after="0" w:line="240" w:lineRule="auto"/>
              <w:rPr>
                <w:rFonts w:ascii="Times New Roman" w:hAnsi="Times New Roman"/>
                <w:sz w:val="18"/>
                <w:szCs w:val="18"/>
              </w:rPr>
            </w:pPr>
            <w:r w:rsidRPr="00F03ACD">
              <w:rPr>
                <w:rFonts w:ascii="Times New Roman" w:hAnsi="Times New Roman"/>
                <w:sz w:val="18"/>
                <w:szCs w:val="18"/>
              </w:rPr>
              <w:t>Resim, müzik, teknoloji ve tasarım dersliği</w:t>
            </w:r>
          </w:p>
        </w:tc>
        <w:tc>
          <w:tcPr>
            <w:tcW w:w="300" w:type="pct"/>
            <w:shd w:val="clear" w:color="auto" w:fill="FFFFFF"/>
            <w:textDirection w:val="btLr"/>
            <w:vAlign w:val="center"/>
          </w:tcPr>
          <w:p w:rsidR="00DC3C62" w:rsidRPr="00F03ACD" w:rsidRDefault="00DC3C62" w:rsidP="008A20AA">
            <w:pPr>
              <w:spacing w:after="0" w:line="240" w:lineRule="auto"/>
              <w:rPr>
                <w:rFonts w:ascii="Times New Roman" w:hAnsi="Times New Roman"/>
                <w:sz w:val="18"/>
                <w:szCs w:val="18"/>
              </w:rPr>
            </w:pPr>
            <w:r w:rsidRPr="00F03ACD">
              <w:rPr>
                <w:rFonts w:ascii="Times New Roman" w:hAnsi="Times New Roman"/>
                <w:sz w:val="18"/>
                <w:szCs w:val="18"/>
              </w:rPr>
              <w:t>Spor salonu, çok amaçlı salon sayısı</w:t>
            </w:r>
          </w:p>
        </w:tc>
        <w:tc>
          <w:tcPr>
            <w:tcW w:w="296" w:type="pct"/>
            <w:shd w:val="clear" w:color="auto" w:fill="FFFFFF"/>
            <w:textDirection w:val="btLr"/>
            <w:vAlign w:val="center"/>
          </w:tcPr>
          <w:p w:rsidR="00DC3C62" w:rsidRPr="00F03ACD" w:rsidRDefault="00DC3C62" w:rsidP="008A20AA">
            <w:pPr>
              <w:spacing w:after="0" w:line="240" w:lineRule="auto"/>
              <w:rPr>
                <w:rFonts w:ascii="Times New Roman" w:hAnsi="Times New Roman"/>
                <w:sz w:val="16"/>
                <w:szCs w:val="16"/>
              </w:rPr>
            </w:pPr>
            <w:r w:rsidRPr="00F03ACD">
              <w:rPr>
                <w:rFonts w:ascii="Times New Roman" w:hAnsi="Times New Roman"/>
                <w:sz w:val="16"/>
                <w:szCs w:val="16"/>
              </w:rPr>
              <w:t>Eğitim-öğretim yapılan kurumlarda kullanılmayan derslik sayısı</w:t>
            </w:r>
          </w:p>
        </w:tc>
      </w:tr>
      <w:tr w:rsidR="00DC3C62" w:rsidRPr="00B4377A" w:rsidTr="00801BDA">
        <w:trPr>
          <w:trHeight w:val="364"/>
        </w:trPr>
        <w:tc>
          <w:tcPr>
            <w:tcW w:w="829" w:type="pct"/>
            <w:tcBorders>
              <w:bottom w:val="single" w:sz="4" w:space="0" w:color="000000"/>
            </w:tcBorders>
            <w:shd w:val="clear" w:color="auto" w:fill="FFFFFF"/>
            <w:vAlign w:val="center"/>
          </w:tcPr>
          <w:p w:rsidR="00DC3C62" w:rsidRPr="00B4377A" w:rsidRDefault="00DC3C62" w:rsidP="008A20AA">
            <w:pPr>
              <w:spacing w:after="0" w:line="240" w:lineRule="auto"/>
              <w:rPr>
                <w:rFonts w:ascii="Times New Roman" w:hAnsi="Times New Roman"/>
                <w:b/>
                <w:sz w:val="18"/>
                <w:szCs w:val="18"/>
              </w:rPr>
            </w:pPr>
            <w:r w:rsidRPr="00B4377A">
              <w:rPr>
                <w:rFonts w:ascii="Times New Roman" w:hAnsi="Times New Roman"/>
                <w:b/>
                <w:sz w:val="18"/>
                <w:szCs w:val="18"/>
              </w:rPr>
              <w:t>Anaokulu</w:t>
            </w:r>
          </w:p>
        </w:tc>
        <w:tc>
          <w:tcPr>
            <w:tcW w:w="271"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rPr>
                <w:rFonts w:ascii="Times New Roman" w:hAnsi="Times New Roman"/>
                <w:spacing w:val="1"/>
                <w:sz w:val="18"/>
                <w:szCs w:val="18"/>
              </w:rPr>
            </w:pPr>
          </w:p>
        </w:tc>
        <w:tc>
          <w:tcPr>
            <w:tcW w:w="301" w:type="pct"/>
            <w:tcBorders>
              <w:bottom w:val="single" w:sz="4" w:space="0" w:color="000000"/>
            </w:tcBorders>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000000"/>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highlight w:val="yellow"/>
              </w:rPr>
            </w:pPr>
          </w:p>
        </w:tc>
        <w:tc>
          <w:tcPr>
            <w:tcW w:w="300" w:type="pct"/>
            <w:tcBorders>
              <w:bottom w:val="single" w:sz="4" w:space="0" w:color="000000"/>
            </w:tcBorders>
            <w:shd w:val="clear" w:color="auto" w:fill="000000"/>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highlight w:val="yellow"/>
              </w:rPr>
            </w:pPr>
          </w:p>
        </w:tc>
        <w:tc>
          <w:tcPr>
            <w:tcW w:w="300" w:type="pct"/>
            <w:tcBorders>
              <w:bottom w:val="single" w:sz="4" w:space="0" w:color="000000"/>
            </w:tcBorders>
            <w:shd w:val="clear" w:color="auto" w:fill="000000"/>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highlight w:val="yellow"/>
              </w:rPr>
            </w:pPr>
          </w:p>
        </w:tc>
        <w:tc>
          <w:tcPr>
            <w:tcW w:w="300" w:type="pct"/>
            <w:tcBorders>
              <w:bottom w:val="single" w:sz="4" w:space="0" w:color="000000"/>
            </w:tcBorders>
            <w:shd w:val="clear" w:color="auto" w:fill="000000"/>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highlight w:val="yellow"/>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296"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r>
      <w:tr w:rsidR="00DC3C62" w:rsidRPr="00B4377A" w:rsidTr="00801BDA">
        <w:trPr>
          <w:trHeight w:val="319"/>
        </w:trPr>
        <w:tc>
          <w:tcPr>
            <w:tcW w:w="829" w:type="pct"/>
            <w:shd w:val="clear" w:color="auto" w:fill="FFFFFF"/>
            <w:vAlign w:val="center"/>
          </w:tcPr>
          <w:p w:rsidR="00DC3C62" w:rsidRPr="00B4377A" w:rsidRDefault="00DC3C62" w:rsidP="008A20AA">
            <w:pPr>
              <w:spacing w:after="0" w:line="240" w:lineRule="auto"/>
              <w:rPr>
                <w:rFonts w:ascii="Times New Roman" w:hAnsi="Times New Roman"/>
                <w:b/>
                <w:sz w:val="18"/>
                <w:szCs w:val="18"/>
              </w:rPr>
            </w:pPr>
            <w:r w:rsidRPr="00B4377A">
              <w:rPr>
                <w:rFonts w:ascii="Times New Roman" w:hAnsi="Times New Roman"/>
                <w:b/>
                <w:sz w:val="18"/>
                <w:szCs w:val="18"/>
              </w:rPr>
              <w:t>İlkokul</w:t>
            </w:r>
          </w:p>
        </w:tc>
        <w:tc>
          <w:tcPr>
            <w:tcW w:w="271"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296"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r>
      <w:tr w:rsidR="00DC3C62" w:rsidRPr="00B4377A" w:rsidTr="00801BDA">
        <w:trPr>
          <w:trHeight w:val="319"/>
        </w:trPr>
        <w:tc>
          <w:tcPr>
            <w:tcW w:w="829" w:type="pct"/>
            <w:tcBorders>
              <w:bottom w:val="single" w:sz="4" w:space="0" w:color="000000"/>
            </w:tcBorders>
            <w:shd w:val="clear" w:color="auto" w:fill="FFFFFF"/>
            <w:vAlign w:val="center"/>
          </w:tcPr>
          <w:p w:rsidR="00DC3C62" w:rsidRPr="00B4377A" w:rsidRDefault="00DC3C62" w:rsidP="008A20AA">
            <w:pPr>
              <w:spacing w:after="0" w:line="240" w:lineRule="auto"/>
              <w:rPr>
                <w:rFonts w:ascii="Times New Roman" w:hAnsi="Times New Roman"/>
                <w:b/>
                <w:sz w:val="18"/>
                <w:szCs w:val="18"/>
              </w:rPr>
            </w:pPr>
            <w:r w:rsidRPr="00B4377A">
              <w:rPr>
                <w:rFonts w:ascii="Times New Roman" w:hAnsi="Times New Roman"/>
                <w:b/>
                <w:sz w:val="18"/>
                <w:szCs w:val="18"/>
              </w:rPr>
              <w:t>Ortaokul</w:t>
            </w:r>
          </w:p>
        </w:tc>
        <w:tc>
          <w:tcPr>
            <w:tcW w:w="271"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296"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r>
      <w:tr w:rsidR="00DC3C62" w:rsidRPr="00B4377A" w:rsidTr="00801BDA">
        <w:trPr>
          <w:trHeight w:val="239"/>
        </w:trPr>
        <w:tc>
          <w:tcPr>
            <w:tcW w:w="829" w:type="pct"/>
            <w:tcBorders>
              <w:bottom w:val="single" w:sz="4" w:space="0" w:color="000000"/>
            </w:tcBorders>
            <w:shd w:val="clear" w:color="auto" w:fill="FFFFFF"/>
            <w:vAlign w:val="center"/>
          </w:tcPr>
          <w:p w:rsidR="00DC3C62" w:rsidRPr="00B4377A" w:rsidRDefault="00DC3C62" w:rsidP="008A20AA">
            <w:pPr>
              <w:spacing w:after="0" w:line="240" w:lineRule="auto"/>
              <w:rPr>
                <w:rFonts w:ascii="Times New Roman" w:hAnsi="Times New Roman"/>
                <w:b/>
                <w:sz w:val="18"/>
                <w:szCs w:val="18"/>
              </w:rPr>
            </w:pPr>
            <w:r w:rsidRPr="00B4377A">
              <w:rPr>
                <w:rFonts w:ascii="Times New Roman" w:hAnsi="Times New Roman"/>
                <w:b/>
                <w:sz w:val="18"/>
                <w:szCs w:val="18"/>
              </w:rPr>
              <w:t>Genel Ortaöğretim</w:t>
            </w:r>
          </w:p>
        </w:tc>
        <w:tc>
          <w:tcPr>
            <w:tcW w:w="271"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296"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r>
      <w:tr w:rsidR="00DC3C62" w:rsidRPr="00B4377A" w:rsidTr="00801BDA">
        <w:trPr>
          <w:trHeight w:val="239"/>
        </w:trPr>
        <w:tc>
          <w:tcPr>
            <w:tcW w:w="829" w:type="pct"/>
            <w:tcBorders>
              <w:bottom w:val="single" w:sz="4" w:space="0" w:color="000000"/>
            </w:tcBorders>
            <w:shd w:val="clear" w:color="auto" w:fill="FFFFFF"/>
            <w:vAlign w:val="center"/>
          </w:tcPr>
          <w:p w:rsidR="00DC3C62" w:rsidRPr="003C338A" w:rsidRDefault="00DC3C62" w:rsidP="008A20AA">
            <w:pPr>
              <w:spacing w:after="0" w:line="240" w:lineRule="auto"/>
              <w:rPr>
                <w:rFonts w:ascii="Times New Roman" w:hAnsi="Times New Roman"/>
                <w:b/>
                <w:sz w:val="16"/>
                <w:szCs w:val="16"/>
              </w:rPr>
            </w:pPr>
            <w:r w:rsidRPr="003C338A">
              <w:rPr>
                <w:rFonts w:ascii="Times New Roman" w:hAnsi="Times New Roman"/>
                <w:b/>
                <w:sz w:val="16"/>
                <w:szCs w:val="16"/>
              </w:rPr>
              <w:t>Mesleki ve Teknik Eğitim Ok.</w:t>
            </w:r>
          </w:p>
        </w:tc>
        <w:tc>
          <w:tcPr>
            <w:tcW w:w="271"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296" w:type="pct"/>
            <w:tcBorders>
              <w:bottom w:val="single" w:sz="4" w:space="0" w:color="000000"/>
            </w:tcBorders>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r>
      <w:tr w:rsidR="00DC3C62" w:rsidRPr="00B4377A" w:rsidTr="00801BDA">
        <w:trPr>
          <w:trHeight w:val="424"/>
        </w:trPr>
        <w:tc>
          <w:tcPr>
            <w:tcW w:w="829" w:type="pct"/>
            <w:shd w:val="clear" w:color="auto" w:fill="FFFFFF"/>
            <w:vAlign w:val="center"/>
          </w:tcPr>
          <w:p w:rsidR="00DC3C62" w:rsidRPr="00B4377A" w:rsidRDefault="00DC3C62" w:rsidP="000D16E5">
            <w:pPr>
              <w:spacing w:after="0" w:line="240" w:lineRule="auto"/>
              <w:jc w:val="center"/>
              <w:rPr>
                <w:rFonts w:ascii="Times New Roman" w:hAnsi="Times New Roman"/>
                <w:b/>
                <w:sz w:val="18"/>
                <w:szCs w:val="18"/>
              </w:rPr>
            </w:pPr>
            <w:r w:rsidRPr="00B4377A">
              <w:rPr>
                <w:rFonts w:ascii="Times New Roman" w:hAnsi="Times New Roman"/>
                <w:b/>
                <w:bCs/>
                <w:sz w:val="18"/>
                <w:szCs w:val="18"/>
              </w:rPr>
              <w:t>Toplam</w:t>
            </w:r>
          </w:p>
        </w:tc>
        <w:tc>
          <w:tcPr>
            <w:tcW w:w="271"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1"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300"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c>
          <w:tcPr>
            <w:tcW w:w="296" w:type="pct"/>
            <w:shd w:val="clear" w:color="auto" w:fill="FFFFFF"/>
            <w:vAlign w:val="center"/>
          </w:tcPr>
          <w:p w:rsidR="00DC3C62" w:rsidRPr="00B4377A" w:rsidRDefault="00DC3C62" w:rsidP="008A20AA">
            <w:pPr>
              <w:widowControl w:val="0"/>
              <w:autoSpaceDE w:val="0"/>
              <w:autoSpaceDN w:val="0"/>
              <w:adjustRightInd w:val="0"/>
              <w:spacing w:after="0" w:line="240" w:lineRule="auto"/>
              <w:jc w:val="center"/>
              <w:rPr>
                <w:rFonts w:ascii="Times New Roman" w:hAnsi="Times New Roman"/>
                <w:spacing w:val="1"/>
                <w:sz w:val="18"/>
                <w:szCs w:val="18"/>
              </w:rPr>
            </w:pPr>
          </w:p>
        </w:tc>
      </w:tr>
    </w:tbl>
    <w:p w:rsidR="00A767A6" w:rsidRPr="00D6733D" w:rsidRDefault="00A767A6" w:rsidP="00DC3C62">
      <w:pPr>
        <w:pStyle w:val="AralkYok"/>
        <w:tabs>
          <w:tab w:val="left" w:pos="1134"/>
        </w:tabs>
        <w:spacing w:line="276" w:lineRule="auto"/>
        <w:ind w:firstLine="709"/>
        <w:jc w:val="both"/>
        <w:rPr>
          <w:rFonts w:ascii="Times New Roman" w:hAnsi="Times New Roman"/>
          <w:i w:val="0"/>
          <w:spacing w:val="1"/>
          <w:sz w:val="18"/>
          <w:szCs w:val="18"/>
          <w:lang w:val="tr-TR"/>
        </w:rPr>
      </w:pPr>
    </w:p>
    <w:p w:rsidR="008A6110" w:rsidRDefault="008A6110" w:rsidP="00DC3C62">
      <w:pPr>
        <w:pStyle w:val="AralkYok"/>
        <w:tabs>
          <w:tab w:val="left" w:pos="1134"/>
        </w:tabs>
        <w:spacing w:line="276" w:lineRule="auto"/>
        <w:ind w:firstLine="709"/>
        <w:jc w:val="both"/>
        <w:rPr>
          <w:rFonts w:ascii="Times New Roman" w:hAnsi="Times New Roman"/>
          <w:b/>
          <w:i w:val="0"/>
          <w:spacing w:val="1"/>
          <w:sz w:val="24"/>
          <w:szCs w:val="24"/>
          <w:lang w:val="tr-TR"/>
        </w:rPr>
      </w:pPr>
    </w:p>
    <w:p w:rsidR="008A6110" w:rsidRPr="0043418E" w:rsidRDefault="00E603F2" w:rsidP="0043418E">
      <w:pPr>
        <w:pStyle w:val="AralkYok"/>
        <w:tabs>
          <w:tab w:val="left" w:pos="1134"/>
        </w:tabs>
        <w:spacing w:line="276" w:lineRule="auto"/>
        <w:ind w:firstLine="709"/>
        <w:jc w:val="both"/>
        <w:rPr>
          <w:rFonts w:ascii="Times New Roman" w:hAnsi="Times New Roman"/>
          <w:spacing w:val="1"/>
          <w:u w:val="single"/>
          <w:lang w:val="tr-TR"/>
        </w:rPr>
      </w:pPr>
      <w:r>
        <w:rPr>
          <w:rFonts w:ascii="Times New Roman" w:hAnsi="Times New Roman"/>
          <w:b/>
          <w:i w:val="0"/>
          <w:spacing w:val="1"/>
          <w:sz w:val="24"/>
          <w:szCs w:val="24"/>
          <w:lang w:val="tr-TR"/>
        </w:rPr>
        <w:t xml:space="preserve">3. </w:t>
      </w:r>
      <w:r w:rsidR="008A6110">
        <w:rPr>
          <w:rFonts w:ascii="Times New Roman" w:hAnsi="Times New Roman"/>
          <w:i w:val="0"/>
          <w:spacing w:val="1"/>
          <w:sz w:val="24"/>
          <w:szCs w:val="24"/>
          <w:lang w:val="tr-TR"/>
        </w:rPr>
        <w:t>Resmi okul ve özel okul öğrenci sayılarının karşılaştırılması</w:t>
      </w:r>
      <w:r w:rsidRPr="00D1784B">
        <w:rPr>
          <w:rFonts w:ascii="Times New Roman" w:hAnsi="Times New Roman"/>
          <w:spacing w:val="1"/>
          <w:u w:val="single"/>
          <w:lang w:val="tr-TR"/>
        </w:rPr>
        <w:t>(</w:t>
      </w:r>
      <w:r>
        <w:rPr>
          <w:rFonts w:ascii="Times New Roman" w:hAnsi="Times New Roman"/>
          <w:spacing w:val="1"/>
          <w:u w:val="single"/>
          <w:lang w:val="tr-TR"/>
        </w:rPr>
        <w:t>2019-2020 Eğitim-Öğretim Yılı İ</w:t>
      </w:r>
      <w:r w:rsidRPr="00D1784B">
        <w:rPr>
          <w:rFonts w:ascii="Times New Roman" w:hAnsi="Times New Roman"/>
          <w:spacing w:val="1"/>
          <w:u w:val="single"/>
          <w:lang w:val="tr-TR"/>
        </w:rPr>
        <w:t>tibariyle)</w:t>
      </w:r>
    </w:p>
    <w:p w:rsidR="00DC3C62" w:rsidRPr="00D1784B" w:rsidRDefault="003C338A" w:rsidP="00DC3C62">
      <w:pPr>
        <w:pStyle w:val="AralkYok"/>
        <w:tabs>
          <w:tab w:val="left" w:pos="1134"/>
        </w:tabs>
        <w:spacing w:line="276" w:lineRule="auto"/>
        <w:ind w:firstLine="709"/>
        <w:jc w:val="both"/>
        <w:rPr>
          <w:rFonts w:ascii="Times New Roman" w:hAnsi="Times New Roman"/>
          <w:spacing w:val="1"/>
          <w:u w:val="single"/>
          <w:lang w:val="tr-TR"/>
        </w:rPr>
      </w:pPr>
      <w:r w:rsidRPr="00D1784B">
        <w:rPr>
          <w:rFonts w:ascii="Times New Roman" w:hAnsi="Times New Roman"/>
          <w:spacing w:val="1"/>
          <w:lang w:val="tr-TR"/>
        </w:rPr>
        <w:tab/>
      </w:r>
    </w:p>
    <w:p w:rsidR="00A767A6" w:rsidRPr="00DC3C62" w:rsidRDefault="00A767A6" w:rsidP="00A767A6">
      <w:pPr>
        <w:widowControl w:val="0"/>
        <w:autoSpaceDE w:val="0"/>
        <w:autoSpaceDN w:val="0"/>
        <w:adjustRightInd w:val="0"/>
        <w:spacing w:after="0" w:line="336" w:lineRule="auto"/>
        <w:ind w:firstLine="709"/>
        <w:rPr>
          <w:rFonts w:ascii="Times New Roman" w:hAnsi="Times New Roman"/>
          <w:b/>
          <w:spacing w:val="1"/>
          <w:sz w:val="20"/>
          <w:szCs w:val="20"/>
        </w:rPr>
      </w:pPr>
      <w:r w:rsidRPr="00B4377A">
        <w:rPr>
          <w:rFonts w:ascii="Times New Roman" w:eastAsia="Calibri" w:hAnsi="Times New Roman"/>
          <w:b/>
          <w:bCs/>
          <w:sz w:val="20"/>
          <w:szCs w:val="20"/>
        </w:rPr>
        <w:t xml:space="preserve">Tablo </w:t>
      </w:r>
      <w:r>
        <w:rPr>
          <w:rFonts w:ascii="Times New Roman" w:eastAsia="Calibri" w:hAnsi="Times New Roman"/>
          <w:b/>
          <w:bCs/>
          <w:sz w:val="20"/>
          <w:szCs w:val="20"/>
        </w:rPr>
        <w:t>3</w:t>
      </w:r>
      <w:r w:rsidRPr="00B4377A">
        <w:rPr>
          <w:rFonts w:ascii="Times New Roman" w:eastAsia="Calibri" w:hAnsi="Times New Roman"/>
          <w:b/>
          <w:bCs/>
          <w:sz w:val="20"/>
          <w:szCs w:val="20"/>
        </w:rPr>
        <w:t xml:space="preserve">- </w:t>
      </w:r>
      <w:r w:rsidR="008A6110">
        <w:rPr>
          <w:rFonts w:ascii="Times New Roman" w:eastAsia="Calibri" w:hAnsi="Times New Roman"/>
          <w:b/>
          <w:bCs/>
          <w:sz w:val="20"/>
          <w:szCs w:val="20"/>
        </w:rPr>
        <w:t>Özel ve resmi o</w:t>
      </w:r>
      <w:r>
        <w:rPr>
          <w:rFonts w:ascii="Times New Roman" w:eastAsia="Calibri" w:hAnsi="Times New Roman"/>
          <w:b/>
          <w:bCs/>
          <w:sz w:val="20"/>
          <w:szCs w:val="20"/>
        </w:rPr>
        <w:t>kul sayıları ile öğrenci sayıları</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67"/>
        <w:gridCol w:w="1164"/>
        <w:gridCol w:w="1085"/>
        <w:gridCol w:w="1218"/>
        <w:gridCol w:w="1371"/>
        <w:gridCol w:w="1371"/>
        <w:gridCol w:w="1376"/>
      </w:tblGrid>
      <w:tr w:rsidR="003C338A" w:rsidRPr="00D320F5" w:rsidTr="00537D82">
        <w:trPr>
          <w:trHeight w:val="704"/>
          <w:jc w:val="center"/>
        </w:trPr>
        <w:tc>
          <w:tcPr>
            <w:tcW w:w="1567" w:type="dxa"/>
            <w:shd w:val="clear" w:color="auto" w:fill="FFFFFF"/>
            <w:tcMar>
              <w:top w:w="15" w:type="dxa"/>
              <w:left w:w="15" w:type="dxa"/>
              <w:bottom w:w="0" w:type="dxa"/>
              <w:right w:w="15" w:type="dxa"/>
            </w:tcMar>
            <w:vAlign w:val="center"/>
            <w:hideMark/>
          </w:tcPr>
          <w:p w:rsidR="003C338A" w:rsidRPr="00804ED1" w:rsidRDefault="003C338A" w:rsidP="003C338A">
            <w:pPr>
              <w:spacing w:after="0" w:line="240" w:lineRule="auto"/>
              <w:jc w:val="center"/>
              <w:textAlignment w:val="center"/>
              <w:rPr>
                <w:rFonts w:ascii="Times New Roman" w:hAnsi="Times New Roman"/>
                <w:b/>
                <w:sz w:val="16"/>
              </w:rPr>
            </w:pPr>
            <w:r w:rsidRPr="00804ED1">
              <w:rPr>
                <w:rFonts w:ascii="Times New Roman" w:hAnsi="Times New Roman"/>
                <w:b/>
                <w:kern w:val="24"/>
                <w:sz w:val="16"/>
              </w:rPr>
              <w:t>Öğretim Kademeleri</w:t>
            </w:r>
          </w:p>
        </w:tc>
        <w:tc>
          <w:tcPr>
            <w:tcW w:w="1164" w:type="dxa"/>
            <w:shd w:val="clear" w:color="auto" w:fill="FFFFFF"/>
            <w:vAlign w:val="center"/>
            <w:hideMark/>
          </w:tcPr>
          <w:p w:rsidR="003C338A" w:rsidRPr="00804ED1" w:rsidRDefault="003C338A" w:rsidP="008A20AA">
            <w:pPr>
              <w:spacing w:after="0" w:line="240" w:lineRule="auto"/>
              <w:jc w:val="center"/>
              <w:textAlignment w:val="center"/>
              <w:rPr>
                <w:rFonts w:ascii="Times New Roman" w:hAnsi="Times New Roman"/>
                <w:b/>
                <w:kern w:val="24"/>
                <w:sz w:val="16"/>
              </w:rPr>
            </w:pPr>
            <w:r>
              <w:rPr>
                <w:rFonts w:ascii="Times New Roman" w:hAnsi="Times New Roman"/>
                <w:b/>
                <w:kern w:val="24"/>
                <w:sz w:val="16"/>
              </w:rPr>
              <w:t>Resmi Okul Sayısı (A)</w:t>
            </w:r>
          </w:p>
        </w:tc>
        <w:tc>
          <w:tcPr>
            <w:tcW w:w="1085" w:type="dxa"/>
            <w:shd w:val="clear" w:color="auto" w:fill="FFFFFF"/>
            <w:vAlign w:val="center"/>
          </w:tcPr>
          <w:p w:rsidR="003C338A" w:rsidRPr="00804ED1" w:rsidRDefault="003C338A" w:rsidP="008A20AA">
            <w:pPr>
              <w:spacing w:after="0" w:line="240" w:lineRule="auto"/>
              <w:jc w:val="center"/>
              <w:textAlignment w:val="center"/>
              <w:rPr>
                <w:rFonts w:ascii="Times New Roman" w:hAnsi="Times New Roman"/>
                <w:b/>
                <w:kern w:val="24"/>
                <w:sz w:val="16"/>
              </w:rPr>
            </w:pPr>
            <w:r>
              <w:rPr>
                <w:rFonts w:ascii="Times New Roman" w:hAnsi="Times New Roman"/>
                <w:b/>
                <w:kern w:val="24"/>
                <w:sz w:val="16"/>
              </w:rPr>
              <w:t>Özel Okul Sayısı (B)</w:t>
            </w:r>
          </w:p>
        </w:tc>
        <w:tc>
          <w:tcPr>
            <w:tcW w:w="1218" w:type="dxa"/>
            <w:shd w:val="clear" w:color="auto" w:fill="FFFFFF"/>
            <w:vAlign w:val="center"/>
          </w:tcPr>
          <w:p w:rsidR="003C338A" w:rsidRDefault="003C338A" w:rsidP="008A20AA">
            <w:pPr>
              <w:spacing w:after="0" w:line="240" w:lineRule="auto"/>
              <w:jc w:val="center"/>
              <w:textAlignment w:val="center"/>
              <w:rPr>
                <w:rFonts w:ascii="Times New Roman" w:hAnsi="Times New Roman"/>
                <w:b/>
                <w:kern w:val="24"/>
                <w:sz w:val="16"/>
              </w:rPr>
            </w:pPr>
            <w:r>
              <w:rPr>
                <w:rFonts w:ascii="Times New Roman" w:hAnsi="Times New Roman"/>
                <w:b/>
                <w:kern w:val="24"/>
                <w:sz w:val="16"/>
              </w:rPr>
              <w:t>Oran %</w:t>
            </w:r>
          </w:p>
          <w:p w:rsidR="003C338A" w:rsidRPr="00804ED1" w:rsidRDefault="003C338A" w:rsidP="008A20AA">
            <w:pPr>
              <w:spacing w:after="0" w:line="240" w:lineRule="auto"/>
              <w:jc w:val="center"/>
              <w:textAlignment w:val="center"/>
              <w:rPr>
                <w:rFonts w:ascii="Times New Roman" w:hAnsi="Times New Roman"/>
                <w:b/>
                <w:kern w:val="24"/>
                <w:sz w:val="16"/>
              </w:rPr>
            </w:pPr>
            <w:r>
              <w:rPr>
                <w:rFonts w:ascii="Times New Roman" w:hAnsi="Times New Roman"/>
                <w:b/>
                <w:kern w:val="24"/>
                <w:sz w:val="16"/>
              </w:rPr>
              <w:t>(B/A)*100</w:t>
            </w:r>
          </w:p>
        </w:tc>
        <w:tc>
          <w:tcPr>
            <w:tcW w:w="1371" w:type="dxa"/>
            <w:shd w:val="clear" w:color="auto" w:fill="FFFFFF"/>
            <w:vAlign w:val="center"/>
          </w:tcPr>
          <w:p w:rsidR="003C338A" w:rsidRPr="00804ED1" w:rsidRDefault="003C338A" w:rsidP="008A20AA">
            <w:pPr>
              <w:spacing w:after="0" w:line="240" w:lineRule="auto"/>
              <w:jc w:val="center"/>
              <w:textAlignment w:val="center"/>
              <w:rPr>
                <w:rFonts w:ascii="Times New Roman" w:hAnsi="Times New Roman"/>
                <w:b/>
                <w:kern w:val="24"/>
                <w:sz w:val="16"/>
              </w:rPr>
            </w:pPr>
            <w:r>
              <w:rPr>
                <w:rFonts w:ascii="Times New Roman" w:hAnsi="Times New Roman"/>
                <w:b/>
                <w:kern w:val="24"/>
                <w:sz w:val="16"/>
              </w:rPr>
              <w:t xml:space="preserve">Resmi okullarda öğrenim gören öğrenci sayısı </w:t>
            </w:r>
            <w:r w:rsidR="00530AA4">
              <w:rPr>
                <w:rFonts w:ascii="Times New Roman" w:hAnsi="Times New Roman"/>
                <w:b/>
                <w:kern w:val="24"/>
                <w:sz w:val="16"/>
              </w:rPr>
              <w:t>(C)</w:t>
            </w:r>
          </w:p>
        </w:tc>
        <w:tc>
          <w:tcPr>
            <w:tcW w:w="1371" w:type="dxa"/>
            <w:shd w:val="clear" w:color="auto" w:fill="FFFFFF"/>
            <w:vAlign w:val="center"/>
          </w:tcPr>
          <w:p w:rsidR="003C338A" w:rsidRPr="00804ED1" w:rsidRDefault="003C338A" w:rsidP="008A20AA">
            <w:pPr>
              <w:spacing w:after="0" w:line="240" w:lineRule="auto"/>
              <w:jc w:val="center"/>
              <w:textAlignment w:val="center"/>
              <w:rPr>
                <w:rFonts w:ascii="Times New Roman" w:hAnsi="Times New Roman"/>
                <w:b/>
                <w:kern w:val="24"/>
                <w:sz w:val="16"/>
              </w:rPr>
            </w:pPr>
            <w:r>
              <w:rPr>
                <w:rFonts w:ascii="Times New Roman" w:hAnsi="Times New Roman"/>
                <w:b/>
                <w:kern w:val="24"/>
                <w:sz w:val="16"/>
              </w:rPr>
              <w:t>Özel okullarda öğrenim gören öğrenci sayısı (D)</w:t>
            </w:r>
          </w:p>
        </w:tc>
        <w:tc>
          <w:tcPr>
            <w:tcW w:w="1376" w:type="dxa"/>
            <w:shd w:val="clear" w:color="auto" w:fill="FFFFFF"/>
            <w:vAlign w:val="center"/>
          </w:tcPr>
          <w:p w:rsidR="003C338A" w:rsidRDefault="003C338A" w:rsidP="003C338A">
            <w:pPr>
              <w:spacing w:after="0" w:line="240" w:lineRule="auto"/>
              <w:jc w:val="center"/>
              <w:textAlignment w:val="center"/>
              <w:rPr>
                <w:rFonts w:ascii="Times New Roman" w:hAnsi="Times New Roman"/>
                <w:b/>
                <w:kern w:val="24"/>
                <w:sz w:val="16"/>
              </w:rPr>
            </w:pPr>
            <w:r>
              <w:rPr>
                <w:rFonts w:ascii="Times New Roman" w:hAnsi="Times New Roman"/>
                <w:b/>
                <w:kern w:val="24"/>
                <w:sz w:val="16"/>
              </w:rPr>
              <w:t>Oran %</w:t>
            </w:r>
          </w:p>
          <w:p w:rsidR="003C338A" w:rsidRPr="00804ED1" w:rsidRDefault="003C338A" w:rsidP="00A767A6">
            <w:pPr>
              <w:spacing w:after="0" w:line="240" w:lineRule="auto"/>
              <w:jc w:val="center"/>
              <w:textAlignment w:val="center"/>
              <w:rPr>
                <w:rFonts w:ascii="Times New Roman" w:hAnsi="Times New Roman"/>
                <w:b/>
                <w:kern w:val="24"/>
                <w:sz w:val="16"/>
              </w:rPr>
            </w:pPr>
            <w:r>
              <w:rPr>
                <w:rFonts w:ascii="Times New Roman" w:hAnsi="Times New Roman"/>
                <w:b/>
                <w:kern w:val="24"/>
                <w:sz w:val="16"/>
              </w:rPr>
              <w:t>(</w:t>
            </w:r>
            <w:r w:rsidR="00A767A6">
              <w:rPr>
                <w:rFonts w:ascii="Times New Roman" w:hAnsi="Times New Roman"/>
                <w:b/>
                <w:kern w:val="24"/>
                <w:sz w:val="16"/>
              </w:rPr>
              <w:t>D</w:t>
            </w:r>
            <w:r>
              <w:rPr>
                <w:rFonts w:ascii="Times New Roman" w:hAnsi="Times New Roman"/>
                <w:b/>
                <w:kern w:val="24"/>
                <w:sz w:val="16"/>
              </w:rPr>
              <w:t>/</w:t>
            </w:r>
            <w:r w:rsidR="00A767A6">
              <w:rPr>
                <w:rFonts w:ascii="Times New Roman" w:hAnsi="Times New Roman"/>
                <w:b/>
                <w:kern w:val="24"/>
                <w:sz w:val="16"/>
              </w:rPr>
              <w:t>C</w:t>
            </w:r>
            <w:r>
              <w:rPr>
                <w:rFonts w:ascii="Times New Roman" w:hAnsi="Times New Roman"/>
                <w:b/>
                <w:kern w:val="24"/>
                <w:sz w:val="16"/>
              </w:rPr>
              <w:t>)*100</w:t>
            </w:r>
          </w:p>
        </w:tc>
      </w:tr>
      <w:tr w:rsidR="003C338A" w:rsidRPr="00D320F5" w:rsidTr="00B3609E">
        <w:trPr>
          <w:trHeight w:val="375"/>
          <w:jc w:val="center"/>
        </w:trPr>
        <w:tc>
          <w:tcPr>
            <w:tcW w:w="1567" w:type="dxa"/>
            <w:shd w:val="clear" w:color="auto" w:fill="FFFFFF"/>
            <w:tcMar>
              <w:top w:w="15" w:type="dxa"/>
              <w:left w:w="15" w:type="dxa"/>
              <w:bottom w:w="0" w:type="dxa"/>
              <w:right w:w="15" w:type="dxa"/>
            </w:tcMar>
            <w:vAlign w:val="center"/>
            <w:hideMark/>
          </w:tcPr>
          <w:p w:rsidR="003C338A" w:rsidRPr="000D16E5" w:rsidRDefault="003C338A" w:rsidP="00997ED5">
            <w:pPr>
              <w:spacing w:after="0" w:line="240" w:lineRule="auto"/>
              <w:textAlignment w:val="bottom"/>
              <w:rPr>
                <w:rFonts w:ascii="Times New Roman" w:hAnsi="Times New Roman"/>
                <w:b/>
                <w:sz w:val="20"/>
                <w:szCs w:val="20"/>
              </w:rPr>
            </w:pPr>
            <w:r w:rsidRPr="000D16E5">
              <w:rPr>
                <w:rFonts w:ascii="Times New Roman" w:hAnsi="Times New Roman"/>
                <w:b/>
                <w:bCs/>
                <w:kern w:val="24"/>
                <w:sz w:val="20"/>
                <w:szCs w:val="20"/>
              </w:rPr>
              <w:t>Anaokulu</w:t>
            </w:r>
          </w:p>
        </w:tc>
        <w:tc>
          <w:tcPr>
            <w:tcW w:w="1164" w:type="dxa"/>
            <w:shd w:val="clear" w:color="auto" w:fill="FFFFFF"/>
            <w:vAlign w:val="center"/>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085" w:type="dxa"/>
            <w:shd w:val="clear" w:color="auto" w:fill="FFFFFF"/>
            <w:vAlign w:val="center"/>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218" w:type="dxa"/>
            <w:shd w:val="clear" w:color="auto" w:fill="FFFFFF"/>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371" w:type="dxa"/>
            <w:shd w:val="clear" w:color="auto" w:fill="FFFFFF"/>
            <w:vAlign w:val="center"/>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371" w:type="dxa"/>
            <w:shd w:val="clear" w:color="auto" w:fill="FFFFFF"/>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376" w:type="dxa"/>
            <w:shd w:val="clear" w:color="auto" w:fill="FFFFFF"/>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r>
      <w:tr w:rsidR="003C338A" w:rsidRPr="00D320F5" w:rsidTr="00B3609E">
        <w:trPr>
          <w:trHeight w:val="395"/>
          <w:jc w:val="center"/>
        </w:trPr>
        <w:tc>
          <w:tcPr>
            <w:tcW w:w="1567" w:type="dxa"/>
            <w:shd w:val="clear" w:color="auto" w:fill="FFFFFF"/>
            <w:tcMar>
              <w:top w:w="15" w:type="dxa"/>
              <w:left w:w="15" w:type="dxa"/>
              <w:bottom w:w="0" w:type="dxa"/>
              <w:right w:w="15" w:type="dxa"/>
            </w:tcMar>
            <w:vAlign w:val="center"/>
            <w:hideMark/>
          </w:tcPr>
          <w:p w:rsidR="003C338A" w:rsidRPr="000D16E5" w:rsidRDefault="003C338A" w:rsidP="00997ED5">
            <w:pPr>
              <w:spacing w:after="0" w:line="240" w:lineRule="auto"/>
              <w:textAlignment w:val="bottom"/>
              <w:rPr>
                <w:rFonts w:ascii="Times New Roman" w:hAnsi="Times New Roman"/>
                <w:b/>
                <w:bCs/>
                <w:kern w:val="24"/>
                <w:sz w:val="20"/>
                <w:szCs w:val="20"/>
              </w:rPr>
            </w:pPr>
            <w:r w:rsidRPr="000D16E5">
              <w:rPr>
                <w:rFonts w:ascii="Times New Roman" w:hAnsi="Times New Roman"/>
                <w:b/>
                <w:bCs/>
                <w:kern w:val="24"/>
                <w:sz w:val="20"/>
                <w:szCs w:val="20"/>
              </w:rPr>
              <w:t>İlkokul</w:t>
            </w:r>
          </w:p>
        </w:tc>
        <w:tc>
          <w:tcPr>
            <w:tcW w:w="1164" w:type="dxa"/>
            <w:shd w:val="clear" w:color="auto" w:fill="FFFFFF"/>
            <w:vAlign w:val="center"/>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085" w:type="dxa"/>
            <w:shd w:val="clear" w:color="auto" w:fill="FFFFFF"/>
            <w:vAlign w:val="center"/>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218" w:type="dxa"/>
            <w:shd w:val="clear" w:color="auto" w:fill="FFFFFF"/>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371" w:type="dxa"/>
            <w:shd w:val="clear" w:color="auto" w:fill="FFFFFF"/>
            <w:vAlign w:val="center"/>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371" w:type="dxa"/>
            <w:shd w:val="clear" w:color="auto" w:fill="FFFFFF"/>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376" w:type="dxa"/>
            <w:shd w:val="clear" w:color="auto" w:fill="FFFFFF"/>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r>
      <w:tr w:rsidR="003C338A" w:rsidRPr="00D320F5" w:rsidTr="00B3609E">
        <w:trPr>
          <w:trHeight w:val="400"/>
          <w:jc w:val="center"/>
        </w:trPr>
        <w:tc>
          <w:tcPr>
            <w:tcW w:w="1567" w:type="dxa"/>
            <w:shd w:val="clear" w:color="auto" w:fill="FFFFFF"/>
            <w:tcMar>
              <w:top w:w="15" w:type="dxa"/>
              <w:left w:w="15" w:type="dxa"/>
              <w:bottom w:w="0" w:type="dxa"/>
              <w:right w:w="15" w:type="dxa"/>
            </w:tcMar>
            <w:vAlign w:val="center"/>
            <w:hideMark/>
          </w:tcPr>
          <w:p w:rsidR="003C338A" w:rsidRPr="000D16E5" w:rsidRDefault="003C338A" w:rsidP="00997ED5">
            <w:pPr>
              <w:spacing w:after="0" w:line="240" w:lineRule="auto"/>
              <w:rPr>
                <w:rFonts w:ascii="Times New Roman" w:hAnsi="Times New Roman"/>
                <w:b/>
                <w:sz w:val="20"/>
                <w:szCs w:val="20"/>
              </w:rPr>
            </w:pPr>
            <w:r w:rsidRPr="000D16E5">
              <w:rPr>
                <w:rFonts w:ascii="Times New Roman" w:hAnsi="Times New Roman"/>
                <w:b/>
                <w:bCs/>
                <w:kern w:val="24"/>
                <w:sz w:val="20"/>
                <w:szCs w:val="20"/>
              </w:rPr>
              <w:t>0rtaokul</w:t>
            </w:r>
          </w:p>
        </w:tc>
        <w:tc>
          <w:tcPr>
            <w:tcW w:w="1164" w:type="dxa"/>
            <w:shd w:val="clear" w:color="auto" w:fill="FFFFFF"/>
            <w:vAlign w:val="center"/>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085" w:type="dxa"/>
            <w:shd w:val="clear" w:color="auto" w:fill="FFFFFF"/>
            <w:vAlign w:val="center"/>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218" w:type="dxa"/>
            <w:shd w:val="clear" w:color="auto" w:fill="FFFFFF"/>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371" w:type="dxa"/>
            <w:shd w:val="clear" w:color="auto" w:fill="FFFFFF"/>
            <w:vAlign w:val="center"/>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371" w:type="dxa"/>
            <w:shd w:val="clear" w:color="auto" w:fill="FFFFFF"/>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376" w:type="dxa"/>
            <w:shd w:val="clear" w:color="auto" w:fill="FFFFFF"/>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r>
      <w:tr w:rsidR="003C338A" w:rsidRPr="00D320F5" w:rsidTr="00B3609E">
        <w:trPr>
          <w:trHeight w:val="406"/>
          <w:jc w:val="center"/>
        </w:trPr>
        <w:tc>
          <w:tcPr>
            <w:tcW w:w="1567" w:type="dxa"/>
            <w:shd w:val="clear" w:color="auto" w:fill="FFFFFF"/>
            <w:tcMar>
              <w:top w:w="15" w:type="dxa"/>
              <w:left w:w="15" w:type="dxa"/>
              <w:bottom w:w="0" w:type="dxa"/>
              <w:right w:w="15" w:type="dxa"/>
            </w:tcMar>
            <w:vAlign w:val="center"/>
            <w:hideMark/>
          </w:tcPr>
          <w:p w:rsidR="003C338A" w:rsidRPr="00997ED5" w:rsidRDefault="003C338A" w:rsidP="00997ED5">
            <w:pPr>
              <w:spacing w:after="0" w:line="240" w:lineRule="auto"/>
              <w:rPr>
                <w:rFonts w:ascii="Times New Roman" w:hAnsi="Times New Roman"/>
                <w:b/>
                <w:sz w:val="20"/>
                <w:szCs w:val="20"/>
              </w:rPr>
            </w:pPr>
            <w:r w:rsidRPr="00997ED5">
              <w:rPr>
                <w:rFonts w:ascii="Times New Roman" w:hAnsi="Times New Roman"/>
                <w:b/>
                <w:bCs/>
                <w:kern w:val="24"/>
                <w:sz w:val="20"/>
                <w:szCs w:val="20"/>
              </w:rPr>
              <w:t xml:space="preserve">Ortaöğretim </w:t>
            </w:r>
          </w:p>
        </w:tc>
        <w:tc>
          <w:tcPr>
            <w:tcW w:w="1164" w:type="dxa"/>
            <w:shd w:val="clear" w:color="auto" w:fill="FFFFFF"/>
            <w:vAlign w:val="center"/>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085" w:type="dxa"/>
            <w:shd w:val="clear" w:color="auto" w:fill="FFFFFF"/>
            <w:vAlign w:val="center"/>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218" w:type="dxa"/>
            <w:shd w:val="clear" w:color="auto" w:fill="FFFFFF"/>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371" w:type="dxa"/>
            <w:shd w:val="clear" w:color="auto" w:fill="FFFFFF"/>
            <w:vAlign w:val="center"/>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371" w:type="dxa"/>
            <w:shd w:val="clear" w:color="auto" w:fill="FFFFFF"/>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c>
          <w:tcPr>
            <w:tcW w:w="1376" w:type="dxa"/>
            <w:shd w:val="clear" w:color="auto" w:fill="FFFFFF"/>
          </w:tcPr>
          <w:p w:rsidR="003C338A" w:rsidRPr="00D320F5" w:rsidRDefault="003C338A" w:rsidP="008A20AA">
            <w:pPr>
              <w:spacing w:after="0" w:line="240" w:lineRule="auto"/>
              <w:jc w:val="center"/>
              <w:textAlignment w:val="center"/>
              <w:rPr>
                <w:rFonts w:ascii="Times New Roman" w:hAnsi="Times New Roman"/>
                <w:color w:val="FF0000"/>
                <w:kern w:val="24"/>
                <w:sz w:val="16"/>
                <w:highlight w:val="yellow"/>
              </w:rPr>
            </w:pPr>
          </w:p>
        </w:tc>
      </w:tr>
      <w:tr w:rsidR="005643E4" w:rsidRPr="00FD300A" w:rsidTr="00B3609E">
        <w:trPr>
          <w:trHeight w:val="398"/>
          <w:jc w:val="center"/>
        </w:trPr>
        <w:tc>
          <w:tcPr>
            <w:tcW w:w="1567" w:type="dxa"/>
            <w:shd w:val="clear" w:color="auto" w:fill="FFFFFF"/>
            <w:tcMar>
              <w:top w:w="15" w:type="dxa"/>
              <w:left w:w="15" w:type="dxa"/>
              <w:bottom w:w="0" w:type="dxa"/>
              <w:right w:w="15" w:type="dxa"/>
            </w:tcMar>
            <w:vAlign w:val="center"/>
          </w:tcPr>
          <w:p w:rsidR="005643E4" w:rsidRPr="00804ED1" w:rsidRDefault="005643E4" w:rsidP="00997ED5">
            <w:pPr>
              <w:spacing w:after="0" w:line="240" w:lineRule="auto"/>
              <w:textAlignment w:val="center"/>
              <w:rPr>
                <w:rFonts w:ascii="Times New Roman" w:hAnsi="Times New Roman"/>
                <w:b/>
                <w:bCs/>
                <w:kern w:val="24"/>
                <w:sz w:val="16"/>
              </w:rPr>
            </w:pPr>
            <w:r>
              <w:rPr>
                <w:rFonts w:ascii="Times New Roman" w:hAnsi="Times New Roman"/>
                <w:b/>
                <w:bCs/>
                <w:kern w:val="24"/>
                <w:sz w:val="16"/>
              </w:rPr>
              <w:t>TOPLAM</w:t>
            </w:r>
          </w:p>
        </w:tc>
        <w:tc>
          <w:tcPr>
            <w:tcW w:w="1164" w:type="dxa"/>
            <w:shd w:val="clear" w:color="auto" w:fill="FFFFFF"/>
            <w:vAlign w:val="center"/>
          </w:tcPr>
          <w:p w:rsidR="005643E4" w:rsidRPr="00FD300A" w:rsidRDefault="005643E4" w:rsidP="008A20AA">
            <w:pPr>
              <w:spacing w:after="0" w:line="240" w:lineRule="auto"/>
              <w:jc w:val="center"/>
              <w:textAlignment w:val="center"/>
              <w:rPr>
                <w:rFonts w:ascii="Times New Roman" w:hAnsi="Times New Roman"/>
                <w:color w:val="FF0000"/>
                <w:kern w:val="24"/>
                <w:sz w:val="16"/>
              </w:rPr>
            </w:pPr>
          </w:p>
        </w:tc>
        <w:tc>
          <w:tcPr>
            <w:tcW w:w="1085" w:type="dxa"/>
            <w:shd w:val="clear" w:color="auto" w:fill="FFFFFF"/>
            <w:vAlign w:val="center"/>
          </w:tcPr>
          <w:p w:rsidR="005643E4" w:rsidRPr="00FD300A" w:rsidRDefault="005643E4" w:rsidP="008A20AA">
            <w:pPr>
              <w:spacing w:after="0" w:line="240" w:lineRule="auto"/>
              <w:jc w:val="center"/>
              <w:textAlignment w:val="center"/>
              <w:rPr>
                <w:rFonts w:ascii="Times New Roman" w:hAnsi="Times New Roman"/>
                <w:color w:val="FF0000"/>
                <w:kern w:val="24"/>
                <w:sz w:val="16"/>
              </w:rPr>
            </w:pPr>
          </w:p>
        </w:tc>
        <w:tc>
          <w:tcPr>
            <w:tcW w:w="1218" w:type="dxa"/>
            <w:shd w:val="clear" w:color="auto" w:fill="FFFFFF"/>
          </w:tcPr>
          <w:p w:rsidR="005643E4" w:rsidRPr="00FD300A" w:rsidRDefault="005643E4" w:rsidP="008A20AA">
            <w:pPr>
              <w:spacing w:after="0" w:line="240" w:lineRule="auto"/>
              <w:jc w:val="center"/>
              <w:textAlignment w:val="center"/>
              <w:rPr>
                <w:rFonts w:ascii="Times New Roman" w:hAnsi="Times New Roman"/>
                <w:color w:val="FF0000"/>
                <w:kern w:val="24"/>
                <w:sz w:val="16"/>
              </w:rPr>
            </w:pPr>
          </w:p>
        </w:tc>
        <w:tc>
          <w:tcPr>
            <w:tcW w:w="1371" w:type="dxa"/>
            <w:shd w:val="clear" w:color="auto" w:fill="FFFFFF"/>
            <w:vAlign w:val="center"/>
          </w:tcPr>
          <w:p w:rsidR="005643E4" w:rsidRPr="00FD300A" w:rsidRDefault="005643E4" w:rsidP="008A20AA">
            <w:pPr>
              <w:spacing w:after="0" w:line="240" w:lineRule="auto"/>
              <w:jc w:val="center"/>
              <w:textAlignment w:val="center"/>
              <w:rPr>
                <w:rFonts w:ascii="Times New Roman" w:hAnsi="Times New Roman"/>
                <w:color w:val="FF0000"/>
                <w:kern w:val="24"/>
                <w:sz w:val="16"/>
              </w:rPr>
            </w:pPr>
          </w:p>
        </w:tc>
        <w:tc>
          <w:tcPr>
            <w:tcW w:w="1371" w:type="dxa"/>
            <w:shd w:val="clear" w:color="auto" w:fill="FFFFFF"/>
          </w:tcPr>
          <w:p w:rsidR="005643E4" w:rsidRPr="00FD300A" w:rsidRDefault="005643E4" w:rsidP="008A20AA">
            <w:pPr>
              <w:spacing w:after="0" w:line="240" w:lineRule="auto"/>
              <w:jc w:val="center"/>
              <w:textAlignment w:val="center"/>
              <w:rPr>
                <w:rFonts w:ascii="Times New Roman" w:hAnsi="Times New Roman"/>
                <w:color w:val="FF0000"/>
                <w:kern w:val="24"/>
                <w:sz w:val="16"/>
              </w:rPr>
            </w:pPr>
          </w:p>
        </w:tc>
        <w:tc>
          <w:tcPr>
            <w:tcW w:w="1376" w:type="dxa"/>
            <w:shd w:val="clear" w:color="auto" w:fill="FFFFFF"/>
          </w:tcPr>
          <w:p w:rsidR="005643E4" w:rsidRPr="00FD300A" w:rsidRDefault="005643E4" w:rsidP="008A20AA">
            <w:pPr>
              <w:spacing w:after="0" w:line="240" w:lineRule="auto"/>
              <w:jc w:val="center"/>
              <w:textAlignment w:val="center"/>
              <w:rPr>
                <w:rFonts w:ascii="Times New Roman" w:hAnsi="Times New Roman"/>
                <w:color w:val="FF0000"/>
                <w:kern w:val="24"/>
                <w:sz w:val="16"/>
              </w:rPr>
            </w:pPr>
          </w:p>
        </w:tc>
      </w:tr>
    </w:tbl>
    <w:p w:rsidR="00C81BED" w:rsidRDefault="00E603F2" w:rsidP="00B4377A">
      <w:pPr>
        <w:widowControl w:val="0"/>
        <w:autoSpaceDE w:val="0"/>
        <w:autoSpaceDN w:val="0"/>
        <w:adjustRightInd w:val="0"/>
        <w:spacing w:after="120" w:line="312" w:lineRule="auto"/>
        <w:ind w:firstLine="709"/>
        <w:jc w:val="both"/>
        <w:rPr>
          <w:rFonts w:ascii="Times New Roman" w:hAnsi="Times New Roman"/>
          <w:spacing w:val="1"/>
          <w:sz w:val="18"/>
          <w:szCs w:val="24"/>
        </w:rPr>
      </w:pPr>
      <w:r>
        <w:rPr>
          <w:rFonts w:ascii="Times New Roman" w:hAnsi="Times New Roman"/>
          <w:b/>
          <w:spacing w:val="1"/>
          <w:sz w:val="24"/>
          <w:szCs w:val="24"/>
        </w:rPr>
        <w:t>4</w:t>
      </w:r>
      <w:r w:rsidR="00C81BED" w:rsidRPr="00B4377A">
        <w:rPr>
          <w:rFonts w:ascii="Times New Roman" w:hAnsi="Times New Roman"/>
          <w:b/>
          <w:spacing w:val="1"/>
          <w:sz w:val="24"/>
          <w:szCs w:val="24"/>
        </w:rPr>
        <w:t xml:space="preserve">. </w:t>
      </w:r>
      <w:r w:rsidR="00C81BED" w:rsidRPr="00B4377A">
        <w:rPr>
          <w:rFonts w:ascii="Times New Roman" w:hAnsi="Times New Roman"/>
          <w:spacing w:val="1"/>
          <w:sz w:val="24"/>
          <w:szCs w:val="24"/>
        </w:rPr>
        <w:t xml:space="preserve">İl/İlçe genelinde derslik başına düşen öğrenci sayısı </w:t>
      </w:r>
      <w:r w:rsidR="00C81BED" w:rsidRPr="00B4377A">
        <w:rPr>
          <w:rFonts w:ascii="Times New Roman" w:hAnsi="Times New Roman"/>
          <w:spacing w:val="1"/>
          <w:sz w:val="20"/>
          <w:szCs w:val="24"/>
        </w:rPr>
        <w:t>(</w:t>
      </w:r>
      <w:r w:rsidR="00B13C26" w:rsidRPr="00B4377A">
        <w:rPr>
          <w:rFonts w:ascii="Times New Roman" w:hAnsi="Times New Roman"/>
          <w:spacing w:val="1"/>
          <w:sz w:val="20"/>
          <w:szCs w:val="24"/>
        </w:rPr>
        <w:t>S</w:t>
      </w:r>
      <w:r w:rsidR="00C81BED" w:rsidRPr="00B4377A">
        <w:rPr>
          <w:rFonts w:ascii="Times New Roman" w:hAnsi="Times New Roman"/>
          <w:spacing w:val="1"/>
          <w:sz w:val="20"/>
          <w:szCs w:val="24"/>
        </w:rPr>
        <w:t xml:space="preserve">on üç yıla göre </w:t>
      </w:r>
      <w:r w:rsidR="00B13C26" w:rsidRPr="00B4377A">
        <w:rPr>
          <w:rFonts w:ascii="Times New Roman" w:hAnsi="Times New Roman"/>
          <w:spacing w:val="1"/>
          <w:sz w:val="20"/>
          <w:szCs w:val="24"/>
        </w:rPr>
        <w:t>artış/azalış</w:t>
      </w:r>
      <w:r w:rsidR="00C81BED" w:rsidRPr="00B4377A">
        <w:rPr>
          <w:rFonts w:ascii="Times New Roman" w:hAnsi="Times New Roman"/>
          <w:spacing w:val="1"/>
          <w:sz w:val="20"/>
          <w:szCs w:val="24"/>
        </w:rPr>
        <w:t xml:space="preserve"> oran</w:t>
      </w:r>
      <w:r w:rsidR="00B13C26" w:rsidRPr="00B4377A">
        <w:rPr>
          <w:rFonts w:ascii="Times New Roman" w:hAnsi="Times New Roman"/>
          <w:spacing w:val="1"/>
          <w:sz w:val="20"/>
          <w:szCs w:val="24"/>
        </w:rPr>
        <w:t>ı kendi içinde ve Ülke geneline göre karşılaştırılacak</w:t>
      </w:r>
      <w:r w:rsidR="00B13C26" w:rsidRPr="00B4377A">
        <w:rPr>
          <w:rFonts w:ascii="Times New Roman" w:hAnsi="Times New Roman"/>
          <w:spacing w:val="1"/>
          <w:sz w:val="18"/>
          <w:szCs w:val="24"/>
        </w:rPr>
        <w:t>)</w:t>
      </w:r>
    </w:p>
    <w:p w:rsidR="00D320F5" w:rsidRPr="00B4377A" w:rsidRDefault="00D320F5" w:rsidP="00D320F5">
      <w:pPr>
        <w:widowControl w:val="0"/>
        <w:autoSpaceDE w:val="0"/>
        <w:autoSpaceDN w:val="0"/>
        <w:adjustRightInd w:val="0"/>
        <w:spacing w:after="0" w:line="336" w:lineRule="auto"/>
        <w:ind w:firstLine="709"/>
        <w:rPr>
          <w:rFonts w:ascii="Times New Roman" w:hAnsi="Times New Roman"/>
          <w:b/>
          <w:spacing w:val="1"/>
          <w:sz w:val="20"/>
          <w:szCs w:val="20"/>
        </w:rPr>
      </w:pPr>
      <w:r w:rsidRPr="00B4377A">
        <w:rPr>
          <w:rFonts w:ascii="Times New Roman" w:eastAsia="Calibri" w:hAnsi="Times New Roman"/>
          <w:b/>
          <w:bCs/>
          <w:sz w:val="20"/>
          <w:szCs w:val="20"/>
        </w:rPr>
        <w:t xml:space="preserve">Tablo </w:t>
      </w:r>
      <w:r w:rsidR="00EA56BC">
        <w:rPr>
          <w:rFonts w:ascii="Times New Roman" w:eastAsia="Calibri" w:hAnsi="Times New Roman"/>
          <w:b/>
          <w:bCs/>
          <w:sz w:val="20"/>
          <w:szCs w:val="20"/>
        </w:rPr>
        <w:t>4</w:t>
      </w:r>
      <w:r w:rsidRPr="00B4377A">
        <w:rPr>
          <w:rFonts w:ascii="Times New Roman" w:eastAsia="Calibri" w:hAnsi="Times New Roman"/>
          <w:b/>
          <w:bCs/>
          <w:sz w:val="20"/>
          <w:szCs w:val="20"/>
        </w:rPr>
        <w:t xml:space="preserve">- </w:t>
      </w:r>
      <w:r>
        <w:rPr>
          <w:rFonts w:ascii="Times New Roman" w:eastAsia="Calibri" w:hAnsi="Times New Roman"/>
          <w:b/>
          <w:bCs/>
          <w:sz w:val="20"/>
          <w:szCs w:val="20"/>
        </w:rPr>
        <w:t>Derslik Başına düşen öğrenci sayısı</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86"/>
        <w:gridCol w:w="2349"/>
        <w:gridCol w:w="2349"/>
        <w:gridCol w:w="2349"/>
      </w:tblGrid>
      <w:tr w:rsidR="00D320F5" w:rsidRPr="00D320F5" w:rsidTr="007D77C6">
        <w:trPr>
          <w:trHeight w:val="627"/>
          <w:jc w:val="center"/>
        </w:trPr>
        <w:tc>
          <w:tcPr>
            <w:tcW w:w="2186"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0" w:type="dxa"/>
              <w:right w:w="15" w:type="dxa"/>
            </w:tcMar>
            <w:vAlign w:val="center"/>
            <w:hideMark/>
          </w:tcPr>
          <w:p w:rsidR="00D320F5" w:rsidRPr="00804ED1" w:rsidRDefault="00D320F5" w:rsidP="00ED06F7">
            <w:pPr>
              <w:spacing w:after="0" w:line="240" w:lineRule="auto"/>
              <w:jc w:val="center"/>
              <w:textAlignment w:val="center"/>
              <w:rPr>
                <w:rFonts w:ascii="Times New Roman" w:hAnsi="Times New Roman"/>
                <w:b/>
                <w:sz w:val="16"/>
              </w:rPr>
            </w:pPr>
            <w:r w:rsidRPr="00804ED1">
              <w:rPr>
                <w:rFonts w:ascii="Times New Roman" w:hAnsi="Times New Roman"/>
                <w:b/>
                <w:kern w:val="24"/>
                <w:sz w:val="16"/>
              </w:rPr>
              <w:t>Öğretim Kademeleri</w:t>
            </w:r>
          </w:p>
          <w:p w:rsidR="00D320F5" w:rsidRPr="00804ED1" w:rsidRDefault="00D320F5" w:rsidP="00ED06F7">
            <w:pPr>
              <w:spacing w:after="0" w:line="240" w:lineRule="auto"/>
              <w:jc w:val="center"/>
              <w:textAlignment w:val="center"/>
              <w:rPr>
                <w:rFonts w:ascii="Times New Roman" w:hAnsi="Times New Roman"/>
                <w:b/>
                <w:sz w:val="16"/>
              </w:rPr>
            </w:pPr>
            <w:r w:rsidRPr="00804ED1">
              <w:rPr>
                <w:rFonts w:ascii="Times New Roman" w:hAnsi="Times New Roman"/>
                <w:b/>
                <w:kern w:val="24"/>
                <w:sz w:val="16"/>
              </w:rPr>
              <w:t>(Resmî)</w:t>
            </w:r>
          </w:p>
        </w:tc>
        <w:tc>
          <w:tcPr>
            <w:tcW w:w="23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97ED5" w:rsidRPr="00804ED1" w:rsidRDefault="00997ED5" w:rsidP="00997ED5">
            <w:pPr>
              <w:spacing w:after="0" w:line="240" w:lineRule="auto"/>
              <w:jc w:val="center"/>
              <w:textAlignment w:val="center"/>
              <w:rPr>
                <w:rFonts w:ascii="Times New Roman" w:hAnsi="Times New Roman"/>
                <w:b/>
                <w:kern w:val="24"/>
                <w:sz w:val="16"/>
              </w:rPr>
            </w:pPr>
            <w:r w:rsidRPr="00804ED1">
              <w:rPr>
                <w:rFonts w:ascii="Times New Roman" w:hAnsi="Times New Roman"/>
                <w:b/>
                <w:kern w:val="24"/>
                <w:sz w:val="16"/>
              </w:rPr>
              <w:t>Derslik Başına Düşen</w:t>
            </w:r>
          </w:p>
          <w:p w:rsidR="00D320F5" w:rsidRPr="00804ED1" w:rsidRDefault="00997ED5" w:rsidP="00997ED5">
            <w:pPr>
              <w:spacing w:after="0" w:line="240" w:lineRule="auto"/>
              <w:jc w:val="center"/>
              <w:textAlignment w:val="center"/>
              <w:rPr>
                <w:rFonts w:ascii="Times New Roman" w:hAnsi="Times New Roman"/>
                <w:b/>
                <w:kern w:val="24"/>
                <w:sz w:val="16"/>
              </w:rPr>
            </w:pPr>
            <w:r w:rsidRPr="00804ED1">
              <w:rPr>
                <w:rFonts w:ascii="Times New Roman" w:hAnsi="Times New Roman"/>
                <w:b/>
                <w:kern w:val="24"/>
                <w:sz w:val="16"/>
              </w:rPr>
              <w:t xml:space="preserve">Öğrenci Sayısı </w:t>
            </w:r>
            <w:r>
              <w:rPr>
                <w:rFonts w:ascii="Times New Roman" w:hAnsi="Times New Roman"/>
                <w:b/>
                <w:kern w:val="24"/>
                <w:sz w:val="16"/>
              </w:rPr>
              <w:t>(</w:t>
            </w:r>
            <w:r w:rsidRPr="00804ED1">
              <w:rPr>
                <w:rFonts w:ascii="Times New Roman" w:hAnsi="Times New Roman"/>
                <w:b/>
                <w:kern w:val="24"/>
                <w:sz w:val="16"/>
              </w:rPr>
              <w:t>201</w:t>
            </w:r>
            <w:r w:rsidR="00102C33">
              <w:rPr>
                <w:rFonts w:ascii="Times New Roman" w:hAnsi="Times New Roman"/>
                <w:b/>
                <w:kern w:val="24"/>
                <w:sz w:val="16"/>
              </w:rPr>
              <w:t>7</w:t>
            </w:r>
            <w:r w:rsidRPr="00804ED1">
              <w:rPr>
                <w:rFonts w:ascii="Times New Roman" w:hAnsi="Times New Roman"/>
                <w:b/>
                <w:kern w:val="24"/>
                <w:sz w:val="16"/>
              </w:rPr>
              <w:t>-201</w:t>
            </w:r>
            <w:r w:rsidR="00102C33">
              <w:rPr>
                <w:rFonts w:ascii="Times New Roman" w:hAnsi="Times New Roman"/>
                <w:b/>
                <w:kern w:val="24"/>
                <w:sz w:val="16"/>
              </w:rPr>
              <w:t>8</w:t>
            </w:r>
            <w:r>
              <w:rPr>
                <w:rFonts w:ascii="Times New Roman" w:hAnsi="Times New Roman"/>
                <w:b/>
                <w:kern w:val="24"/>
                <w:sz w:val="16"/>
              </w:rPr>
              <w:t>)</w:t>
            </w:r>
          </w:p>
        </w:tc>
        <w:tc>
          <w:tcPr>
            <w:tcW w:w="2349" w:type="dxa"/>
            <w:tcBorders>
              <w:top w:val="single" w:sz="4" w:space="0" w:color="auto"/>
              <w:left w:val="single" w:sz="4" w:space="0" w:color="auto"/>
              <w:bottom w:val="single" w:sz="4" w:space="0" w:color="auto"/>
              <w:right w:val="single" w:sz="4" w:space="0" w:color="auto"/>
            </w:tcBorders>
            <w:shd w:val="clear" w:color="auto" w:fill="F2F2F2"/>
            <w:vAlign w:val="center"/>
          </w:tcPr>
          <w:p w:rsidR="00D320F5" w:rsidRPr="00804ED1" w:rsidRDefault="00D320F5" w:rsidP="00ED06F7">
            <w:pPr>
              <w:spacing w:after="0" w:line="240" w:lineRule="auto"/>
              <w:jc w:val="center"/>
              <w:textAlignment w:val="center"/>
              <w:rPr>
                <w:rFonts w:ascii="Times New Roman" w:hAnsi="Times New Roman"/>
                <w:b/>
                <w:kern w:val="24"/>
                <w:sz w:val="16"/>
              </w:rPr>
            </w:pPr>
            <w:r w:rsidRPr="00804ED1">
              <w:rPr>
                <w:rFonts w:ascii="Times New Roman" w:hAnsi="Times New Roman"/>
                <w:b/>
                <w:kern w:val="24"/>
                <w:sz w:val="16"/>
              </w:rPr>
              <w:t>Derslik Başına Düşen</w:t>
            </w:r>
          </w:p>
          <w:p w:rsidR="00D320F5" w:rsidRPr="00804ED1" w:rsidRDefault="00D320F5" w:rsidP="00102C33">
            <w:pPr>
              <w:spacing w:after="0" w:line="240" w:lineRule="auto"/>
              <w:jc w:val="center"/>
              <w:textAlignment w:val="center"/>
              <w:rPr>
                <w:rFonts w:ascii="Times New Roman" w:hAnsi="Times New Roman"/>
                <w:b/>
                <w:kern w:val="24"/>
                <w:sz w:val="16"/>
              </w:rPr>
            </w:pPr>
            <w:r w:rsidRPr="00804ED1">
              <w:rPr>
                <w:rFonts w:ascii="Times New Roman" w:hAnsi="Times New Roman"/>
                <w:b/>
                <w:kern w:val="24"/>
                <w:sz w:val="16"/>
              </w:rPr>
              <w:t xml:space="preserve">Öğrenci Sayısı </w:t>
            </w:r>
            <w:r w:rsidR="003F7A37">
              <w:rPr>
                <w:rFonts w:ascii="Times New Roman" w:hAnsi="Times New Roman"/>
                <w:b/>
                <w:kern w:val="24"/>
                <w:sz w:val="16"/>
              </w:rPr>
              <w:t>(</w:t>
            </w:r>
            <w:r w:rsidR="00997ED5">
              <w:rPr>
                <w:rFonts w:ascii="Times New Roman" w:hAnsi="Times New Roman"/>
                <w:b/>
                <w:kern w:val="24"/>
                <w:sz w:val="16"/>
              </w:rPr>
              <w:t>201</w:t>
            </w:r>
            <w:r w:rsidR="00102C33">
              <w:rPr>
                <w:rFonts w:ascii="Times New Roman" w:hAnsi="Times New Roman"/>
                <w:b/>
                <w:kern w:val="24"/>
                <w:sz w:val="16"/>
              </w:rPr>
              <w:t>8-2019</w:t>
            </w:r>
            <w:r w:rsidR="003F7A37">
              <w:rPr>
                <w:rFonts w:ascii="Times New Roman" w:hAnsi="Times New Roman"/>
                <w:b/>
                <w:kern w:val="24"/>
                <w:sz w:val="16"/>
              </w:rPr>
              <w:t>)</w:t>
            </w:r>
          </w:p>
        </w:tc>
        <w:tc>
          <w:tcPr>
            <w:tcW w:w="2349" w:type="dxa"/>
            <w:tcBorders>
              <w:top w:val="single" w:sz="4" w:space="0" w:color="auto"/>
              <w:left w:val="single" w:sz="4" w:space="0" w:color="auto"/>
              <w:bottom w:val="single" w:sz="4" w:space="0" w:color="auto"/>
              <w:right w:val="single" w:sz="4" w:space="0" w:color="auto"/>
            </w:tcBorders>
            <w:shd w:val="clear" w:color="auto" w:fill="F2F2F2"/>
            <w:vAlign w:val="center"/>
          </w:tcPr>
          <w:p w:rsidR="00D320F5" w:rsidRPr="00804ED1" w:rsidRDefault="00D320F5" w:rsidP="00ED06F7">
            <w:pPr>
              <w:spacing w:after="0" w:line="240" w:lineRule="auto"/>
              <w:jc w:val="center"/>
              <w:textAlignment w:val="center"/>
              <w:rPr>
                <w:rFonts w:ascii="Times New Roman" w:hAnsi="Times New Roman"/>
                <w:b/>
                <w:kern w:val="24"/>
                <w:sz w:val="16"/>
              </w:rPr>
            </w:pPr>
            <w:r w:rsidRPr="00804ED1">
              <w:rPr>
                <w:rFonts w:ascii="Times New Roman" w:hAnsi="Times New Roman"/>
                <w:b/>
                <w:kern w:val="24"/>
                <w:sz w:val="16"/>
              </w:rPr>
              <w:t>Derslik Başına Düşen</w:t>
            </w:r>
          </w:p>
          <w:p w:rsidR="00D320F5" w:rsidRPr="00804ED1" w:rsidRDefault="00D320F5" w:rsidP="00102C33">
            <w:pPr>
              <w:spacing w:after="0" w:line="240" w:lineRule="auto"/>
              <w:jc w:val="center"/>
              <w:textAlignment w:val="center"/>
              <w:rPr>
                <w:rFonts w:ascii="Times New Roman" w:hAnsi="Times New Roman"/>
                <w:b/>
                <w:kern w:val="24"/>
                <w:sz w:val="16"/>
              </w:rPr>
            </w:pPr>
            <w:r w:rsidRPr="00804ED1">
              <w:rPr>
                <w:rFonts w:ascii="Times New Roman" w:hAnsi="Times New Roman"/>
                <w:b/>
                <w:kern w:val="24"/>
                <w:sz w:val="16"/>
              </w:rPr>
              <w:t xml:space="preserve">Öğrenci Sayısı </w:t>
            </w:r>
            <w:r w:rsidR="003F7A37">
              <w:rPr>
                <w:rFonts w:ascii="Times New Roman" w:hAnsi="Times New Roman"/>
                <w:b/>
                <w:kern w:val="24"/>
                <w:sz w:val="16"/>
              </w:rPr>
              <w:t>(</w:t>
            </w:r>
            <w:r w:rsidR="00102C33">
              <w:rPr>
                <w:rFonts w:ascii="Times New Roman" w:hAnsi="Times New Roman"/>
                <w:b/>
                <w:kern w:val="24"/>
                <w:sz w:val="16"/>
              </w:rPr>
              <w:t>2019-2020</w:t>
            </w:r>
            <w:r w:rsidR="003F7A37">
              <w:rPr>
                <w:rFonts w:ascii="Times New Roman" w:hAnsi="Times New Roman"/>
                <w:b/>
                <w:kern w:val="24"/>
                <w:sz w:val="16"/>
              </w:rPr>
              <w:t>)</w:t>
            </w:r>
          </w:p>
        </w:tc>
      </w:tr>
      <w:tr w:rsidR="00D320F5" w:rsidRPr="00D320F5" w:rsidTr="007D77C6">
        <w:trPr>
          <w:trHeight w:val="228"/>
          <w:jc w:val="center"/>
        </w:trPr>
        <w:tc>
          <w:tcPr>
            <w:tcW w:w="21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320F5" w:rsidRPr="00804ED1" w:rsidRDefault="00D320F5" w:rsidP="00ED06F7">
            <w:pPr>
              <w:spacing w:after="0" w:line="240" w:lineRule="auto"/>
              <w:jc w:val="center"/>
              <w:textAlignment w:val="bottom"/>
              <w:rPr>
                <w:rFonts w:ascii="Times New Roman" w:hAnsi="Times New Roman"/>
                <w:b/>
                <w:sz w:val="16"/>
              </w:rPr>
            </w:pPr>
            <w:r w:rsidRPr="00804ED1">
              <w:rPr>
                <w:rFonts w:ascii="Times New Roman" w:hAnsi="Times New Roman"/>
                <w:b/>
                <w:bCs/>
                <w:kern w:val="24"/>
                <w:sz w:val="16"/>
              </w:rPr>
              <w:t>Anaokulu</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D320F5" w:rsidRPr="00D320F5" w:rsidRDefault="00D320F5" w:rsidP="00ED06F7">
            <w:pPr>
              <w:spacing w:after="0" w:line="240" w:lineRule="auto"/>
              <w:jc w:val="center"/>
              <w:textAlignment w:val="center"/>
              <w:rPr>
                <w:rFonts w:ascii="Times New Roman" w:hAnsi="Times New Roman"/>
                <w:color w:val="FF0000"/>
                <w:kern w:val="24"/>
                <w:sz w:val="16"/>
                <w:highlight w:val="yellow"/>
              </w:rPr>
            </w:pP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D320F5" w:rsidRPr="00D320F5" w:rsidRDefault="00D320F5" w:rsidP="00ED06F7">
            <w:pPr>
              <w:spacing w:after="0" w:line="240" w:lineRule="auto"/>
              <w:jc w:val="center"/>
              <w:textAlignment w:val="center"/>
              <w:rPr>
                <w:rFonts w:ascii="Times New Roman" w:hAnsi="Times New Roman"/>
                <w:color w:val="FF0000"/>
                <w:kern w:val="24"/>
                <w:sz w:val="16"/>
                <w:highlight w:val="yellow"/>
              </w:rPr>
            </w:pP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D320F5" w:rsidRPr="00D320F5" w:rsidRDefault="00D320F5" w:rsidP="00ED06F7">
            <w:pPr>
              <w:spacing w:after="0" w:line="240" w:lineRule="auto"/>
              <w:jc w:val="center"/>
              <w:textAlignment w:val="center"/>
              <w:rPr>
                <w:rFonts w:ascii="Times New Roman" w:hAnsi="Times New Roman"/>
                <w:color w:val="FF0000"/>
                <w:kern w:val="24"/>
                <w:sz w:val="16"/>
                <w:highlight w:val="yellow"/>
              </w:rPr>
            </w:pPr>
          </w:p>
        </w:tc>
      </w:tr>
      <w:tr w:rsidR="00D320F5" w:rsidRPr="00D320F5" w:rsidTr="007D77C6">
        <w:trPr>
          <w:trHeight w:val="228"/>
          <w:jc w:val="center"/>
        </w:trPr>
        <w:tc>
          <w:tcPr>
            <w:tcW w:w="21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320F5" w:rsidRPr="00804ED1" w:rsidRDefault="00D320F5" w:rsidP="00ED06F7">
            <w:pPr>
              <w:spacing w:after="0" w:line="240" w:lineRule="auto"/>
              <w:jc w:val="center"/>
              <w:textAlignment w:val="bottom"/>
              <w:rPr>
                <w:rFonts w:ascii="Times New Roman" w:hAnsi="Times New Roman"/>
                <w:b/>
                <w:bCs/>
                <w:kern w:val="24"/>
                <w:sz w:val="16"/>
              </w:rPr>
            </w:pPr>
            <w:r w:rsidRPr="00804ED1">
              <w:rPr>
                <w:rFonts w:ascii="Times New Roman" w:hAnsi="Times New Roman"/>
                <w:b/>
                <w:bCs/>
                <w:kern w:val="24"/>
                <w:sz w:val="16"/>
              </w:rPr>
              <w:t>İlkokul</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D320F5" w:rsidRPr="00D320F5" w:rsidRDefault="00D320F5" w:rsidP="00ED06F7">
            <w:pPr>
              <w:spacing w:after="0" w:line="240" w:lineRule="auto"/>
              <w:jc w:val="center"/>
              <w:textAlignment w:val="center"/>
              <w:rPr>
                <w:rFonts w:ascii="Times New Roman" w:hAnsi="Times New Roman"/>
                <w:color w:val="FF0000"/>
                <w:kern w:val="24"/>
                <w:sz w:val="16"/>
                <w:highlight w:val="yellow"/>
              </w:rPr>
            </w:pP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D320F5" w:rsidRPr="00D320F5" w:rsidRDefault="00D320F5" w:rsidP="00ED06F7">
            <w:pPr>
              <w:spacing w:after="0" w:line="240" w:lineRule="auto"/>
              <w:jc w:val="center"/>
              <w:textAlignment w:val="center"/>
              <w:rPr>
                <w:rFonts w:ascii="Times New Roman" w:hAnsi="Times New Roman"/>
                <w:color w:val="FF0000"/>
                <w:kern w:val="24"/>
                <w:sz w:val="16"/>
                <w:highlight w:val="yellow"/>
              </w:rPr>
            </w:pP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D320F5" w:rsidRPr="00D320F5" w:rsidRDefault="00D320F5" w:rsidP="00ED06F7">
            <w:pPr>
              <w:spacing w:after="0" w:line="240" w:lineRule="auto"/>
              <w:jc w:val="center"/>
              <w:textAlignment w:val="center"/>
              <w:rPr>
                <w:rFonts w:ascii="Times New Roman" w:hAnsi="Times New Roman"/>
                <w:color w:val="FF0000"/>
                <w:kern w:val="24"/>
                <w:sz w:val="16"/>
                <w:highlight w:val="yellow"/>
              </w:rPr>
            </w:pPr>
          </w:p>
        </w:tc>
      </w:tr>
      <w:tr w:rsidR="00D320F5" w:rsidRPr="00D320F5" w:rsidTr="007D77C6">
        <w:trPr>
          <w:trHeight w:val="228"/>
          <w:jc w:val="center"/>
        </w:trPr>
        <w:tc>
          <w:tcPr>
            <w:tcW w:w="21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320F5" w:rsidRPr="00804ED1" w:rsidRDefault="00D320F5" w:rsidP="00ED06F7">
            <w:pPr>
              <w:spacing w:after="0" w:line="240" w:lineRule="auto"/>
              <w:jc w:val="center"/>
              <w:rPr>
                <w:rFonts w:ascii="Times New Roman" w:hAnsi="Times New Roman"/>
                <w:b/>
                <w:sz w:val="16"/>
              </w:rPr>
            </w:pPr>
            <w:r w:rsidRPr="00804ED1">
              <w:rPr>
                <w:rFonts w:ascii="Times New Roman" w:hAnsi="Times New Roman"/>
                <w:b/>
                <w:bCs/>
                <w:kern w:val="24"/>
                <w:sz w:val="16"/>
              </w:rPr>
              <w:t>0rtaokul</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D320F5" w:rsidRPr="00D320F5" w:rsidRDefault="00D320F5" w:rsidP="00ED06F7">
            <w:pPr>
              <w:spacing w:after="0" w:line="240" w:lineRule="auto"/>
              <w:jc w:val="center"/>
              <w:textAlignment w:val="center"/>
              <w:rPr>
                <w:rFonts w:ascii="Times New Roman" w:hAnsi="Times New Roman"/>
                <w:color w:val="FF0000"/>
                <w:kern w:val="24"/>
                <w:sz w:val="16"/>
                <w:highlight w:val="yellow"/>
              </w:rPr>
            </w:pP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D320F5" w:rsidRPr="00D320F5" w:rsidRDefault="00D320F5" w:rsidP="00ED06F7">
            <w:pPr>
              <w:spacing w:after="0" w:line="240" w:lineRule="auto"/>
              <w:jc w:val="center"/>
              <w:textAlignment w:val="center"/>
              <w:rPr>
                <w:rFonts w:ascii="Times New Roman" w:hAnsi="Times New Roman"/>
                <w:color w:val="FF0000"/>
                <w:kern w:val="24"/>
                <w:sz w:val="16"/>
                <w:highlight w:val="yellow"/>
              </w:rPr>
            </w:pP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D320F5" w:rsidRPr="00D320F5" w:rsidRDefault="00D320F5" w:rsidP="00ED06F7">
            <w:pPr>
              <w:spacing w:after="0" w:line="240" w:lineRule="auto"/>
              <w:jc w:val="center"/>
              <w:textAlignment w:val="center"/>
              <w:rPr>
                <w:rFonts w:ascii="Times New Roman" w:hAnsi="Times New Roman"/>
                <w:color w:val="FF0000"/>
                <w:kern w:val="24"/>
                <w:sz w:val="16"/>
                <w:highlight w:val="yellow"/>
              </w:rPr>
            </w:pPr>
          </w:p>
        </w:tc>
      </w:tr>
      <w:tr w:rsidR="00D320F5" w:rsidRPr="00D320F5" w:rsidTr="007D77C6">
        <w:trPr>
          <w:trHeight w:val="228"/>
          <w:jc w:val="center"/>
        </w:trPr>
        <w:tc>
          <w:tcPr>
            <w:tcW w:w="21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320F5" w:rsidRPr="00804ED1" w:rsidRDefault="00D320F5" w:rsidP="00ED06F7">
            <w:pPr>
              <w:spacing w:after="0" w:line="240" w:lineRule="auto"/>
              <w:jc w:val="center"/>
              <w:rPr>
                <w:rFonts w:ascii="Times New Roman" w:hAnsi="Times New Roman"/>
                <w:b/>
                <w:sz w:val="16"/>
              </w:rPr>
            </w:pPr>
            <w:r w:rsidRPr="00804ED1">
              <w:rPr>
                <w:rFonts w:ascii="Times New Roman" w:hAnsi="Times New Roman"/>
                <w:b/>
                <w:bCs/>
                <w:kern w:val="24"/>
                <w:sz w:val="16"/>
              </w:rPr>
              <w:t>Ortaöğretim (genel)</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D320F5" w:rsidRPr="00D320F5" w:rsidRDefault="00D320F5" w:rsidP="00ED06F7">
            <w:pPr>
              <w:spacing w:after="0" w:line="240" w:lineRule="auto"/>
              <w:jc w:val="center"/>
              <w:textAlignment w:val="center"/>
              <w:rPr>
                <w:rFonts w:ascii="Times New Roman" w:hAnsi="Times New Roman"/>
                <w:color w:val="FF0000"/>
                <w:kern w:val="24"/>
                <w:sz w:val="16"/>
                <w:highlight w:val="yellow"/>
              </w:rPr>
            </w:pP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D320F5" w:rsidRPr="00D320F5" w:rsidRDefault="00D320F5" w:rsidP="00ED06F7">
            <w:pPr>
              <w:spacing w:after="0" w:line="240" w:lineRule="auto"/>
              <w:jc w:val="center"/>
              <w:textAlignment w:val="center"/>
              <w:rPr>
                <w:rFonts w:ascii="Times New Roman" w:hAnsi="Times New Roman"/>
                <w:color w:val="FF0000"/>
                <w:kern w:val="24"/>
                <w:sz w:val="16"/>
                <w:highlight w:val="yellow"/>
              </w:rPr>
            </w:pP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D320F5" w:rsidRPr="00D320F5" w:rsidRDefault="00D320F5" w:rsidP="00ED06F7">
            <w:pPr>
              <w:spacing w:after="0" w:line="240" w:lineRule="auto"/>
              <w:jc w:val="center"/>
              <w:textAlignment w:val="center"/>
              <w:rPr>
                <w:rFonts w:ascii="Times New Roman" w:hAnsi="Times New Roman"/>
                <w:color w:val="FF0000"/>
                <w:kern w:val="24"/>
                <w:sz w:val="16"/>
                <w:highlight w:val="yellow"/>
              </w:rPr>
            </w:pPr>
          </w:p>
        </w:tc>
      </w:tr>
      <w:tr w:rsidR="008D573B" w:rsidRPr="00D320F5" w:rsidTr="007D77C6">
        <w:trPr>
          <w:trHeight w:val="228"/>
          <w:jc w:val="center"/>
        </w:trPr>
        <w:tc>
          <w:tcPr>
            <w:tcW w:w="21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8D573B" w:rsidRPr="00804ED1" w:rsidRDefault="008D573B" w:rsidP="00ED06F7">
            <w:pPr>
              <w:spacing w:after="0" w:line="240" w:lineRule="auto"/>
              <w:jc w:val="center"/>
              <w:rPr>
                <w:rFonts w:ascii="Times New Roman" w:hAnsi="Times New Roman"/>
                <w:b/>
                <w:bCs/>
                <w:kern w:val="24"/>
                <w:sz w:val="16"/>
              </w:rPr>
            </w:pPr>
            <w:r w:rsidRPr="00B4377A">
              <w:rPr>
                <w:rFonts w:ascii="Times New Roman" w:hAnsi="Times New Roman"/>
                <w:b/>
                <w:sz w:val="18"/>
                <w:szCs w:val="18"/>
              </w:rPr>
              <w:t>Anadolu İHL ve İHL</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8D573B" w:rsidRPr="00D320F5" w:rsidRDefault="008D573B" w:rsidP="00ED06F7">
            <w:pPr>
              <w:spacing w:after="0" w:line="240" w:lineRule="auto"/>
              <w:jc w:val="center"/>
              <w:textAlignment w:val="center"/>
              <w:rPr>
                <w:rFonts w:ascii="Times New Roman" w:hAnsi="Times New Roman"/>
                <w:color w:val="FF0000"/>
                <w:kern w:val="24"/>
                <w:sz w:val="16"/>
                <w:highlight w:val="yellow"/>
              </w:rPr>
            </w:pP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8D573B" w:rsidRPr="00D320F5" w:rsidRDefault="008D573B" w:rsidP="00ED06F7">
            <w:pPr>
              <w:spacing w:after="0" w:line="240" w:lineRule="auto"/>
              <w:jc w:val="center"/>
              <w:textAlignment w:val="center"/>
              <w:rPr>
                <w:rFonts w:ascii="Times New Roman" w:hAnsi="Times New Roman"/>
                <w:color w:val="FF0000"/>
                <w:kern w:val="24"/>
                <w:sz w:val="16"/>
                <w:highlight w:val="yellow"/>
              </w:rPr>
            </w:pP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8D573B" w:rsidRPr="00D320F5" w:rsidRDefault="008D573B" w:rsidP="00ED06F7">
            <w:pPr>
              <w:spacing w:after="0" w:line="240" w:lineRule="auto"/>
              <w:jc w:val="center"/>
              <w:textAlignment w:val="center"/>
              <w:rPr>
                <w:rFonts w:ascii="Times New Roman" w:hAnsi="Times New Roman"/>
                <w:color w:val="FF0000"/>
                <w:kern w:val="24"/>
                <w:sz w:val="16"/>
                <w:highlight w:val="yellow"/>
              </w:rPr>
            </w:pPr>
          </w:p>
        </w:tc>
      </w:tr>
      <w:tr w:rsidR="00D320F5" w:rsidRPr="00FD300A" w:rsidTr="007D77C6">
        <w:trPr>
          <w:trHeight w:val="228"/>
          <w:jc w:val="center"/>
        </w:trPr>
        <w:tc>
          <w:tcPr>
            <w:tcW w:w="218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320F5" w:rsidRPr="00804ED1" w:rsidRDefault="00D320F5" w:rsidP="00ED06F7">
            <w:pPr>
              <w:spacing w:after="0" w:line="240" w:lineRule="auto"/>
              <w:jc w:val="center"/>
              <w:textAlignment w:val="center"/>
              <w:rPr>
                <w:rFonts w:ascii="Times New Roman" w:hAnsi="Times New Roman"/>
                <w:b/>
                <w:sz w:val="16"/>
              </w:rPr>
            </w:pPr>
            <w:r w:rsidRPr="00804ED1">
              <w:rPr>
                <w:rFonts w:ascii="Times New Roman" w:hAnsi="Times New Roman"/>
                <w:b/>
                <w:bCs/>
                <w:kern w:val="24"/>
                <w:sz w:val="16"/>
              </w:rPr>
              <w:t>Ortaöğretim (</w:t>
            </w:r>
            <w:r w:rsidRPr="00804ED1">
              <w:rPr>
                <w:rFonts w:ascii="Times New Roman" w:hAnsi="Times New Roman"/>
                <w:b/>
                <w:bCs/>
                <w:kern w:val="24"/>
                <w:sz w:val="14"/>
              </w:rPr>
              <w:t>Mesleki- Teknik)</w:t>
            </w: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D320F5" w:rsidRPr="00FD300A" w:rsidRDefault="00D320F5" w:rsidP="00ED06F7">
            <w:pPr>
              <w:spacing w:after="0" w:line="240" w:lineRule="auto"/>
              <w:jc w:val="center"/>
              <w:textAlignment w:val="center"/>
              <w:rPr>
                <w:rFonts w:ascii="Times New Roman" w:hAnsi="Times New Roman"/>
                <w:color w:val="FF0000"/>
                <w:kern w:val="24"/>
                <w:sz w:val="16"/>
              </w:rPr>
            </w:pP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D320F5" w:rsidRPr="00FD300A" w:rsidRDefault="00D320F5" w:rsidP="00ED06F7">
            <w:pPr>
              <w:spacing w:after="0" w:line="240" w:lineRule="auto"/>
              <w:jc w:val="center"/>
              <w:textAlignment w:val="center"/>
              <w:rPr>
                <w:rFonts w:ascii="Times New Roman" w:hAnsi="Times New Roman"/>
                <w:color w:val="FF0000"/>
                <w:kern w:val="24"/>
                <w:sz w:val="16"/>
              </w:rPr>
            </w:pPr>
          </w:p>
        </w:tc>
        <w:tc>
          <w:tcPr>
            <w:tcW w:w="2349" w:type="dxa"/>
            <w:tcBorders>
              <w:top w:val="single" w:sz="4" w:space="0" w:color="auto"/>
              <w:left w:val="single" w:sz="4" w:space="0" w:color="auto"/>
              <w:bottom w:val="single" w:sz="4" w:space="0" w:color="auto"/>
              <w:right w:val="single" w:sz="4" w:space="0" w:color="auto"/>
            </w:tcBorders>
            <w:shd w:val="clear" w:color="auto" w:fill="FFFFFF"/>
            <w:vAlign w:val="center"/>
          </w:tcPr>
          <w:p w:rsidR="00D320F5" w:rsidRPr="00FD300A" w:rsidRDefault="00D320F5" w:rsidP="00ED06F7">
            <w:pPr>
              <w:spacing w:after="0" w:line="240" w:lineRule="auto"/>
              <w:jc w:val="center"/>
              <w:textAlignment w:val="center"/>
              <w:rPr>
                <w:rFonts w:ascii="Times New Roman" w:hAnsi="Times New Roman"/>
                <w:color w:val="FF0000"/>
                <w:kern w:val="24"/>
                <w:sz w:val="16"/>
              </w:rPr>
            </w:pPr>
          </w:p>
        </w:tc>
      </w:tr>
    </w:tbl>
    <w:p w:rsidR="009810C9" w:rsidRDefault="009810C9" w:rsidP="009810C9">
      <w:pPr>
        <w:widowControl w:val="0"/>
        <w:autoSpaceDE w:val="0"/>
        <w:autoSpaceDN w:val="0"/>
        <w:adjustRightInd w:val="0"/>
        <w:spacing w:after="0" w:line="360" w:lineRule="auto"/>
        <w:ind w:firstLine="709"/>
        <w:jc w:val="both"/>
        <w:rPr>
          <w:rFonts w:ascii="Times New Roman" w:hAnsi="Times New Roman"/>
          <w:b/>
          <w:spacing w:val="1"/>
          <w:sz w:val="24"/>
          <w:szCs w:val="24"/>
        </w:rPr>
      </w:pPr>
    </w:p>
    <w:p w:rsidR="00E924D1" w:rsidRDefault="00E603F2" w:rsidP="00E924D1">
      <w:pPr>
        <w:widowControl w:val="0"/>
        <w:autoSpaceDE w:val="0"/>
        <w:autoSpaceDN w:val="0"/>
        <w:adjustRightInd w:val="0"/>
        <w:spacing w:after="120" w:line="360" w:lineRule="auto"/>
        <w:ind w:firstLine="709"/>
        <w:jc w:val="both"/>
        <w:rPr>
          <w:rFonts w:ascii="Times New Roman" w:hAnsi="Times New Roman"/>
          <w:spacing w:val="1"/>
          <w:sz w:val="24"/>
          <w:szCs w:val="24"/>
        </w:rPr>
      </w:pPr>
      <w:r>
        <w:rPr>
          <w:rFonts w:ascii="Times New Roman" w:hAnsi="Times New Roman"/>
          <w:b/>
          <w:spacing w:val="1"/>
          <w:sz w:val="24"/>
          <w:szCs w:val="24"/>
        </w:rPr>
        <w:lastRenderedPageBreak/>
        <w:t>5</w:t>
      </w:r>
      <w:r w:rsidR="00E924D1" w:rsidRPr="00B4377A">
        <w:rPr>
          <w:rFonts w:ascii="Times New Roman" w:hAnsi="Times New Roman"/>
          <w:b/>
          <w:spacing w:val="1"/>
          <w:sz w:val="24"/>
          <w:szCs w:val="24"/>
        </w:rPr>
        <w:t>.</w:t>
      </w:r>
      <w:r w:rsidR="00E924D1" w:rsidRPr="00B4377A">
        <w:rPr>
          <w:rFonts w:ascii="Times New Roman" w:hAnsi="Times New Roman"/>
          <w:spacing w:val="1"/>
          <w:sz w:val="24"/>
          <w:szCs w:val="24"/>
        </w:rPr>
        <w:t xml:space="preserve"> Birleştirilmiş sınıf </w:t>
      </w:r>
      <w:r w:rsidR="00E924D1">
        <w:rPr>
          <w:rFonts w:ascii="Times New Roman" w:hAnsi="Times New Roman"/>
          <w:spacing w:val="1"/>
          <w:sz w:val="24"/>
          <w:szCs w:val="24"/>
        </w:rPr>
        <w:t xml:space="preserve">uygulaması yapılan </w:t>
      </w:r>
      <w:r w:rsidR="00E924D1" w:rsidRPr="00B4377A">
        <w:rPr>
          <w:rFonts w:ascii="Times New Roman" w:hAnsi="Times New Roman"/>
          <w:spacing w:val="1"/>
          <w:sz w:val="24"/>
          <w:szCs w:val="24"/>
        </w:rPr>
        <w:t>okul sayısı ve öğrenci sayısı ile genel okul ve öğrenci sayısına oranı</w:t>
      </w:r>
    </w:p>
    <w:p w:rsidR="00E924D1" w:rsidRPr="00EA56BC" w:rsidRDefault="00E924D1" w:rsidP="00E924D1">
      <w:pPr>
        <w:tabs>
          <w:tab w:val="left" w:pos="1134"/>
        </w:tabs>
        <w:spacing w:after="60" w:line="240" w:lineRule="auto"/>
        <w:rPr>
          <w:rFonts w:ascii="Times New Roman" w:hAnsi="Times New Roman"/>
          <w:i/>
          <w:sz w:val="20"/>
          <w:szCs w:val="20"/>
        </w:rPr>
      </w:pPr>
      <w:r w:rsidRPr="00EA56BC">
        <w:rPr>
          <w:rFonts w:ascii="Times New Roman" w:hAnsi="Times New Roman"/>
          <w:b/>
          <w:sz w:val="20"/>
          <w:szCs w:val="20"/>
        </w:rPr>
        <w:t xml:space="preserve">             Tablo </w:t>
      </w:r>
      <w:r w:rsidR="001016D2">
        <w:rPr>
          <w:rFonts w:ascii="Times New Roman" w:hAnsi="Times New Roman"/>
          <w:b/>
          <w:sz w:val="20"/>
          <w:szCs w:val="20"/>
        </w:rPr>
        <w:t>5</w:t>
      </w:r>
      <w:r w:rsidRPr="00EA56BC">
        <w:rPr>
          <w:rFonts w:ascii="Times New Roman" w:hAnsi="Times New Roman"/>
          <w:b/>
          <w:sz w:val="20"/>
          <w:szCs w:val="20"/>
        </w:rPr>
        <w:t>- Son Üç Yılda Birleştirilmiş Sınıf Uygulamalarına İlişkin Sayısal Veriler</w:t>
      </w:r>
    </w:p>
    <w:tbl>
      <w:tblPr>
        <w:tblW w:w="9219" w:type="dxa"/>
        <w:jc w:val="center"/>
        <w:tblCellMar>
          <w:left w:w="70" w:type="dxa"/>
          <w:right w:w="70" w:type="dxa"/>
        </w:tblCellMar>
        <w:tblLook w:val="04A0" w:firstRow="1" w:lastRow="0" w:firstColumn="1" w:lastColumn="0" w:noHBand="0" w:noVBand="1"/>
      </w:tblPr>
      <w:tblGrid>
        <w:gridCol w:w="1067"/>
        <w:gridCol w:w="1049"/>
        <w:gridCol w:w="1990"/>
        <w:gridCol w:w="1028"/>
        <w:gridCol w:w="1138"/>
        <w:gridCol w:w="1655"/>
        <w:gridCol w:w="1292"/>
      </w:tblGrid>
      <w:tr w:rsidR="00E924D1" w:rsidRPr="009F0598" w:rsidTr="00537D82">
        <w:trPr>
          <w:trHeight w:val="284"/>
          <w:jc w:val="center"/>
        </w:trPr>
        <w:tc>
          <w:tcPr>
            <w:tcW w:w="1067" w:type="dxa"/>
            <w:tcBorders>
              <w:top w:val="single" w:sz="4" w:space="0" w:color="auto"/>
              <w:left w:val="single" w:sz="4" w:space="0" w:color="auto"/>
              <w:bottom w:val="single" w:sz="4" w:space="0" w:color="auto"/>
              <w:right w:val="single" w:sz="4" w:space="0" w:color="auto"/>
            </w:tcBorders>
            <w:shd w:val="clear" w:color="auto" w:fill="F2F2F2"/>
            <w:vAlign w:val="center"/>
          </w:tcPr>
          <w:p w:rsidR="00E924D1" w:rsidRPr="009810C9" w:rsidRDefault="00E924D1" w:rsidP="00537D82">
            <w:pPr>
              <w:spacing w:before="100" w:beforeAutospacing="1" w:after="100" w:afterAutospacing="1" w:line="240" w:lineRule="auto"/>
              <w:jc w:val="center"/>
              <w:rPr>
                <w:rFonts w:ascii="Times New Roman" w:hAnsi="Times New Roman"/>
                <w:b/>
                <w:sz w:val="16"/>
                <w:szCs w:val="16"/>
              </w:rPr>
            </w:pPr>
            <w:r w:rsidRPr="009810C9">
              <w:rPr>
                <w:rFonts w:ascii="Times New Roman" w:hAnsi="Times New Roman"/>
                <w:b/>
                <w:sz w:val="16"/>
                <w:szCs w:val="16"/>
              </w:rPr>
              <w:t>Öğretim Yılı</w:t>
            </w:r>
          </w:p>
        </w:tc>
        <w:tc>
          <w:tcPr>
            <w:tcW w:w="1049" w:type="dxa"/>
            <w:tcBorders>
              <w:top w:val="single" w:sz="4" w:space="0" w:color="auto"/>
              <w:left w:val="nil"/>
              <w:bottom w:val="single" w:sz="4" w:space="0" w:color="auto"/>
              <w:right w:val="single" w:sz="4" w:space="0" w:color="auto"/>
            </w:tcBorders>
            <w:shd w:val="clear" w:color="auto" w:fill="F2F2F2"/>
            <w:vAlign w:val="center"/>
          </w:tcPr>
          <w:p w:rsidR="00E924D1" w:rsidRPr="009810C9" w:rsidRDefault="00E924D1" w:rsidP="00537D82">
            <w:pPr>
              <w:spacing w:before="100" w:beforeAutospacing="1" w:after="100" w:afterAutospacing="1" w:line="240" w:lineRule="auto"/>
              <w:jc w:val="center"/>
              <w:rPr>
                <w:rFonts w:ascii="Times New Roman" w:hAnsi="Times New Roman"/>
                <w:b/>
                <w:sz w:val="16"/>
                <w:szCs w:val="16"/>
              </w:rPr>
            </w:pPr>
            <w:r w:rsidRPr="009810C9">
              <w:rPr>
                <w:rFonts w:ascii="Times New Roman" w:hAnsi="Times New Roman"/>
                <w:b/>
                <w:sz w:val="16"/>
                <w:szCs w:val="16"/>
              </w:rPr>
              <w:t>Toplam İlkokul Sayısı</w:t>
            </w:r>
            <w:r>
              <w:rPr>
                <w:rFonts w:ascii="Times New Roman" w:hAnsi="Times New Roman"/>
                <w:b/>
                <w:sz w:val="16"/>
                <w:szCs w:val="16"/>
              </w:rPr>
              <w:t xml:space="preserve"> (A)</w:t>
            </w:r>
          </w:p>
        </w:tc>
        <w:tc>
          <w:tcPr>
            <w:tcW w:w="1990" w:type="dxa"/>
            <w:tcBorders>
              <w:top w:val="single" w:sz="4" w:space="0" w:color="auto"/>
              <w:left w:val="nil"/>
              <w:bottom w:val="single" w:sz="4" w:space="0" w:color="auto"/>
              <w:right w:val="single" w:sz="4" w:space="0" w:color="auto"/>
            </w:tcBorders>
            <w:shd w:val="clear" w:color="auto" w:fill="F2F2F2"/>
            <w:vAlign w:val="center"/>
          </w:tcPr>
          <w:p w:rsidR="00E924D1" w:rsidRPr="009810C9" w:rsidRDefault="00E924D1" w:rsidP="00537D82">
            <w:pPr>
              <w:spacing w:before="100" w:beforeAutospacing="1" w:after="100" w:afterAutospacing="1" w:line="240" w:lineRule="auto"/>
              <w:jc w:val="center"/>
              <w:rPr>
                <w:rFonts w:ascii="Times New Roman" w:hAnsi="Times New Roman"/>
                <w:b/>
                <w:sz w:val="16"/>
                <w:szCs w:val="16"/>
              </w:rPr>
            </w:pPr>
            <w:r w:rsidRPr="009810C9">
              <w:rPr>
                <w:rFonts w:ascii="Times New Roman" w:hAnsi="Times New Roman"/>
                <w:b/>
                <w:sz w:val="16"/>
                <w:szCs w:val="16"/>
              </w:rPr>
              <w:t xml:space="preserve">Birleştirilmiş Sınıf Uygulaması Yapılan </w:t>
            </w:r>
            <w:r>
              <w:rPr>
                <w:rFonts w:ascii="Times New Roman" w:hAnsi="Times New Roman"/>
                <w:b/>
                <w:sz w:val="16"/>
                <w:szCs w:val="16"/>
              </w:rPr>
              <w:t>İlkokul</w:t>
            </w:r>
            <w:r w:rsidRPr="009810C9">
              <w:rPr>
                <w:rFonts w:ascii="Times New Roman" w:hAnsi="Times New Roman"/>
                <w:b/>
                <w:sz w:val="16"/>
                <w:szCs w:val="16"/>
              </w:rPr>
              <w:t xml:space="preserve"> Sayısı</w:t>
            </w:r>
            <w:r>
              <w:rPr>
                <w:rFonts w:ascii="Times New Roman" w:hAnsi="Times New Roman"/>
                <w:b/>
                <w:sz w:val="16"/>
                <w:szCs w:val="16"/>
              </w:rPr>
              <w:t xml:space="preserve"> (B)</w:t>
            </w:r>
          </w:p>
        </w:tc>
        <w:tc>
          <w:tcPr>
            <w:tcW w:w="1028" w:type="dxa"/>
            <w:tcBorders>
              <w:top w:val="single" w:sz="4" w:space="0" w:color="auto"/>
              <w:left w:val="nil"/>
              <w:bottom w:val="single" w:sz="4" w:space="0" w:color="auto"/>
              <w:right w:val="single" w:sz="4" w:space="0" w:color="auto"/>
            </w:tcBorders>
            <w:shd w:val="clear" w:color="auto" w:fill="F2F2F2"/>
            <w:vAlign w:val="center"/>
          </w:tcPr>
          <w:p w:rsidR="00E924D1" w:rsidRDefault="00E924D1" w:rsidP="00537D82">
            <w:pPr>
              <w:spacing w:before="100" w:beforeAutospacing="1" w:after="100" w:afterAutospacing="1" w:line="240" w:lineRule="auto"/>
              <w:jc w:val="center"/>
              <w:rPr>
                <w:rFonts w:ascii="Times New Roman" w:hAnsi="Times New Roman"/>
                <w:b/>
                <w:sz w:val="16"/>
                <w:szCs w:val="16"/>
              </w:rPr>
            </w:pPr>
            <w:r>
              <w:rPr>
                <w:rFonts w:ascii="Times New Roman" w:hAnsi="Times New Roman"/>
                <w:b/>
                <w:sz w:val="16"/>
                <w:szCs w:val="16"/>
              </w:rPr>
              <w:t>Oran (%)</w:t>
            </w:r>
          </w:p>
          <w:p w:rsidR="00E924D1" w:rsidRPr="009810C9" w:rsidRDefault="00E924D1" w:rsidP="00537D82">
            <w:pPr>
              <w:spacing w:before="100" w:beforeAutospacing="1" w:after="100" w:afterAutospacing="1" w:line="240" w:lineRule="auto"/>
              <w:jc w:val="center"/>
              <w:rPr>
                <w:rFonts w:ascii="Times New Roman" w:hAnsi="Times New Roman"/>
                <w:b/>
                <w:sz w:val="16"/>
                <w:szCs w:val="16"/>
              </w:rPr>
            </w:pPr>
            <w:r>
              <w:rPr>
                <w:rFonts w:ascii="Times New Roman" w:hAnsi="Times New Roman"/>
                <w:b/>
                <w:sz w:val="16"/>
                <w:szCs w:val="16"/>
              </w:rPr>
              <w:t>(B/A)*100</w:t>
            </w:r>
          </w:p>
        </w:tc>
        <w:tc>
          <w:tcPr>
            <w:tcW w:w="1138" w:type="dxa"/>
            <w:tcBorders>
              <w:top w:val="single" w:sz="4" w:space="0" w:color="auto"/>
              <w:left w:val="nil"/>
              <w:bottom w:val="single" w:sz="4" w:space="0" w:color="auto"/>
              <w:right w:val="single" w:sz="4" w:space="0" w:color="auto"/>
            </w:tcBorders>
            <w:shd w:val="clear" w:color="auto" w:fill="F2F2F2"/>
            <w:vAlign w:val="center"/>
          </w:tcPr>
          <w:p w:rsidR="00E924D1" w:rsidRPr="009810C9" w:rsidRDefault="00E924D1" w:rsidP="00537D82">
            <w:pPr>
              <w:spacing w:before="100" w:beforeAutospacing="1" w:after="100" w:afterAutospacing="1" w:line="240" w:lineRule="auto"/>
              <w:jc w:val="center"/>
              <w:rPr>
                <w:rFonts w:ascii="Times New Roman" w:hAnsi="Times New Roman"/>
                <w:b/>
                <w:sz w:val="16"/>
                <w:szCs w:val="16"/>
              </w:rPr>
            </w:pPr>
            <w:r>
              <w:rPr>
                <w:rFonts w:ascii="Times New Roman" w:hAnsi="Times New Roman"/>
                <w:b/>
                <w:sz w:val="16"/>
                <w:szCs w:val="16"/>
              </w:rPr>
              <w:t xml:space="preserve">İlkokullardaki </w:t>
            </w:r>
            <w:r w:rsidRPr="009810C9">
              <w:rPr>
                <w:rFonts w:ascii="Times New Roman" w:hAnsi="Times New Roman"/>
                <w:b/>
                <w:sz w:val="16"/>
                <w:szCs w:val="16"/>
              </w:rPr>
              <w:t>Toplam Öğrenci Sayısı</w:t>
            </w:r>
            <w:r>
              <w:rPr>
                <w:rFonts w:ascii="Times New Roman" w:hAnsi="Times New Roman"/>
                <w:b/>
                <w:sz w:val="16"/>
                <w:szCs w:val="16"/>
              </w:rPr>
              <w:t xml:space="preserve"> (C)</w:t>
            </w:r>
          </w:p>
        </w:tc>
        <w:tc>
          <w:tcPr>
            <w:tcW w:w="1655" w:type="dxa"/>
            <w:tcBorders>
              <w:top w:val="single" w:sz="4" w:space="0" w:color="auto"/>
              <w:left w:val="nil"/>
              <w:bottom w:val="single" w:sz="4" w:space="0" w:color="auto"/>
              <w:right w:val="single" w:sz="4" w:space="0" w:color="auto"/>
            </w:tcBorders>
            <w:shd w:val="clear" w:color="auto" w:fill="F2F2F2"/>
            <w:vAlign w:val="center"/>
          </w:tcPr>
          <w:p w:rsidR="00E924D1" w:rsidRPr="009810C9" w:rsidRDefault="00E924D1" w:rsidP="00537D82">
            <w:pPr>
              <w:spacing w:before="100" w:beforeAutospacing="1" w:after="100" w:afterAutospacing="1" w:line="240" w:lineRule="auto"/>
              <w:jc w:val="center"/>
              <w:rPr>
                <w:rFonts w:ascii="Times New Roman" w:hAnsi="Times New Roman"/>
                <w:b/>
                <w:sz w:val="16"/>
                <w:szCs w:val="16"/>
              </w:rPr>
            </w:pPr>
            <w:r w:rsidRPr="009810C9">
              <w:rPr>
                <w:rFonts w:ascii="Times New Roman" w:hAnsi="Times New Roman"/>
                <w:b/>
                <w:sz w:val="16"/>
                <w:szCs w:val="16"/>
              </w:rPr>
              <w:t>Birleştirilmiş Sınıflarda Öğrenim Gören Öğrenci Sayısı</w:t>
            </w:r>
            <w:r>
              <w:rPr>
                <w:rFonts w:ascii="Times New Roman" w:hAnsi="Times New Roman"/>
                <w:b/>
                <w:sz w:val="16"/>
                <w:szCs w:val="16"/>
              </w:rPr>
              <w:t xml:space="preserve"> (D)</w:t>
            </w:r>
          </w:p>
        </w:tc>
        <w:tc>
          <w:tcPr>
            <w:tcW w:w="1292" w:type="dxa"/>
            <w:tcBorders>
              <w:top w:val="single" w:sz="4" w:space="0" w:color="auto"/>
              <w:left w:val="nil"/>
              <w:bottom w:val="single" w:sz="4" w:space="0" w:color="auto"/>
              <w:right w:val="single" w:sz="4" w:space="0" w:color="auto"/>
            </w:tcBorders>
            <w:shd w:val="clear" w:color="auto" w:fill="F2F2F2"/>
            <w:vAlign w:val="center"/>
          </w:tcPr>
          <w:p w:rsidR="00E924D1" w:rsidRDefault="00E924D1" w:rsidP="00537D82">
            <w:pPr>
              <w:spacing w:before="100" w:beforeAutospacing="1" w:after="100" w:afterAutospacing="1" w:line="240" w:lineRule="auto"/>
              <w:jc w:val="center"/>
              <w:rPr>
                <w:rFonts w:ascii="Times New Roman" w:hAnsi="Times New Roman"/>
                <w:b/>
                <w:sz w:val="16"/>
                <w:szCs w:val="16"/>
              </w:rPr>
            </w:pPr>
            <w:r>
              <w:rPr>
                <w:rFonts w:ascii="Times New Roman" w:hAnsi="Times New Roman"/>
                <w:b/>
                <w:sz w:val="16"/>
                <w:szCs w:val="16"/>
              </w:rPr>
              <w:t>Oran (%)</w:t>
            </w:r>
          </w:p>
          <w:p w:rsidR="00E924D1" w:rsidRPr="009810C9" w:rsidRDefault="00E924D1" w:rsidP="00537D82">
            <w:pPr>
              <w:spacing w:before="100" w:beforeAutospacing="1" w:after="100" w:afterAutospacing="1" w:line="240" w:lineRule="auto"/>
              <w:jc w:val="center"/>
              <w:rPr>
                <w:rFonts w:ascii="Times New Roman" w:hAnsi="Times New Roman"/>
                <w:b/>
                <w:sz w:val="16"/>
                <w:szCs w:val="16"/>
              </w:rPr>
            </w:pPr>
            <w:r>
              <w:rPr>
                <w:rFonts w:ascii="Times New Roman" w:hAnsi="Times New Roman"/>
                <w:b/>
                <w:sz w:val="16"/>
                <w:szCs w:val="16"/>
              </w:rPr>
              <w:t>(D/C)*100</w:t>
            </w:r>
          </w:p>
        </w:tc>
      </w:tr>
      <w:tr w:rsidR="00E924D1" w:rsidRPr="009F0598" w:rsidTr="00537D82">
        <w:trPr>
          <w:trHeight w:val="284"/>
          <w:jc w:val="center"/>
        </w:trPr>
        <w:tc>
          <w:tcPr>
            <w:tcW w:w="1067" w:type="dxa"/>
            <w:tcBorders>
              <w:top w:val="nil"/>
              <w:left w:val="single" w:sz="4" w:space="0" w:color="auto"/>
              <w:bottom w:val="single" w:sz="4" w:space="0" w:color="auto"/>
              <w:right w:val="single" w:sz="4" w:space="0" w:color="auto"/>
            </w:tcBorders>
            <w:shd w:val="clear" w:color="auto" w:fill="auto"/>
            <w:vAlign w:val="center"/>
          </w:tcPr>
          <w:p w:rsidR="00E924D1" w:rsidRPr="009810C9" w:rsidRDefault="00AD4180" w:rsidP="00537D82">
            <w:pPr>
              <w:spacing w:before="100" w:beforeAutospacing="1" w:after="100" w:afterAutospacing="1" w:line="240" w:lineRule="auto"/>
              <w:jc w:val="center"/>
              <w:rPr>
                <w:rFonts w:ascii="Times New Roman" w:hAnsi="Times New Roman"/>
                <w:b/>
                <w:sz w:val="16"/>
                <w:szCs w:val="16"/>
              </w:rPr>
            </w:pPr>
            <w:r>
              <w:rPr>
                <w:rFonts w:ascii="Times New Roman" w:hAnsi="Times New Roman"/>
                <w:b/>
                <w:sz w:val="16"/>
                <w:szCs w:val="16"/>
              </w:rPr>
              <w:t>2017-2018</w:t>
            </w:r>
          </w:p>
        </w:tc>
        <w:tc>
          <w:tcPr>
            <w:tcW w:w="1049" w:type="dxa"/>
            <w:tcBorders>
              <w:top w:val="nil"/>
              <w:left w:val="nil"/>
              <w:bottom w:val="single" w:sz="4" w:space="0" w:color="auto"/>
              <w:right w:val="single" w:sz="4" w:space="0" w:color="auto"/>
            </w:tcBorders>
            <w:shd w:val="clear" w:color="auto" w:fill="auto"/>
            <w:vAlign w:val="center"/>
          </w:tcPr>
          <w:p w:rsidR="00E924D1" w:rsidRPr="009F0598" w:rsidRDefault="00E924D1" w:rsidP="00537D82">
            <w:pPr>
              <w:spacing w:before="100" w:beforeAutospacing="1" w:after="100" w:afterAutospacing="1" w:line="240" w:lineRule="auto"/>
              <w:jc w:val="center"/>
              <w:rPr>
                <w:rFonts w:ascii="Times New Roman" w:hAnsi="Times New Roman"/>
                <w:color w:val="FF0000"/>
                <w:sz w:val="16"/>
                <w:szCs w:val="16"/>
                <w:highlight w:val="yellow"/>
              </w:rPr>
            </w:pPr>
          </w:p>
        </w:tc>
        <w:tc>
          <w:tcPr>
            <w:tcW w:w="1990" w:type="dxa"/>
            <w:tcBorders>
              <w:top w:val="nil"/>
              <w:left w:val="nil"/>
              <w:bottom w:val="single" w:sz="4" w:space="0" w:color="auto"/>
              <w:right w:val="single" w:sz="4" w:space="0" w:color="auto"/>
            </w:tcBorders>
            <w:shd w:val="clear" w:color="auto" w:fill="auto"/>
            <w:vAlign w:val="center"/>
          </w:tcPr>
          <w:p w:rsidR="00E924D1" w:rsidRPr="009F0598" w:rsidRDefault="00E924D1" w:rsidP="00537D82">
            <w:pPr>
              <w:spacing w:before="100" w:beforeAutospacing="1" w:after="100" w:afterAutospacing="1" w:line="240" w:lineRule="auto"/>
              <w:jc w:val="center"/>
              <w:rPr>
                <w:rFonts w:ascii="Times New Roman" w:hAnsi="Times New Roman"/>
                <w:color w:val="FF0000"/>
                <w:sz w:val="16"/>
                <w:szCs w:val="16"/>
                <w:highlight w:val="yellow"/>
              </w:rPr>
            </w:pPr>
          </w:p>
        </w:tc>
        <w:tc>
          <w:tcPr>
            <w:tcW w:w="1028" w:type="dxa"/>
            <w:tcBorders>
              <w:top w:val="nil"/>
              <w:left w:val="nil"/>
              <w:bottom w:val="single" w:sz="4" w:space="0" w:color="auto"/>
              <w:right w:val="single" w:sz="4" w:space="0" w:color="auto"/>
            </w:tcBorders>
            <w:shd w:val="clear" w:color="auto" w:fill="auto"/>
            <w:noWrap/>
            <w:vAlign w:val="center"/>
          </w:tcPr>
          <w:p w:rsidR="00E924D1" w:rsidRPr="009F0598" w:rsidRDefault="00E924D1" w:rsidP="00537D82">
            <w:pPr>
              <w:spacing w:after="0" w:line="240" w:lineRule="auto"/>
              <w:jc w:val="center"/>
              <w:rPr>
                <w:rFonts w:ascii="Times New Roman" w:hAnsi="Times New Roman"/>
                <w:color w:val="FF0000"/>
                <w:sz w:val="16"/>
                <w:szCs w:val="16"/>
                <w:highlight w:val="yellow"/>
              </w:rPr>
            </w:pPr>
          </w:p>
        </w:tc>
        <w:tc>
          <w:tcPr>
            <w:tcW w:w="1138" w:type="dxa"/>
            <w:tcBorders>
              <w:top w:val="nil"/>
              <w:left w:val="nil"/>
              <w:bottom w:val="single" w:sz="4" w:space="0" w:color="auto"/>
              <w:right w:val="single" w:sz="4" w:space="0" w:color="auto"/>
            </w:tcBorders>
            <w:shd w:val="clear" w:color="auto" w:fill="auto"/>
            <w:vAlign w:val="center"/>
          </w:tcPr>
          <w:p w:rsidR="00E924D1" w:rsidRPr="009F0598" w:rsidRDefault="00E924D1" w:rsidP="00537D82">
            <w:pPr>
              <w:spacing w:after="0" w:line="240" w:lineRule="auto"/>
              <w:jc w:val="center"/>
              <w:rPr>
                <w:rFonts w:ascii="Times New Roman" w:hAnsi="Times New Roman"/>
                <w:color w:val="FF0000"/>
                <w:sz w:val="16"/>
                <w:szCs w:val="16"/>
                <w:highlight w:val="yellow"/>
              </w:rPr>
            </w:pPr>
          </w:p>
        </w:tc>
        <w:tc>
          <w:tcPr>
            <w:tcW w:w="1655" w:type="dxa"/>
            <w:tcBorders>
              <w:top w:val="nil"/>
              <w:left w:val="nil"/>
              <w:bottom w:val="single" w:sz="4" w:space="0" w:color="auto"/>
              <w:right w:val="single" w:sz="4" w:space="0" w:color="auto"/>
            </w:tcBorders>
            <w:shd w:val="clear" w:color="auto" w:fill="auto"/>
            <w:vAlign w:val="center"/>
          </w:tcPr>
          <w:p w:rsidR="00E924D1" w:rsidRPr="009F0598" w:rsidRDefault="00E924D1" w:rsidP="00537D82">
            <w:pPr>
              <w:spacing w:after="0" w:line="240" w:lineRule="auto"/>
              <w:jc w:val="center"/>
              <w:rPr>
                <w:rFonts w:ascii="Times New Roman" w:hAnsi="Times New Roman"/>
                <w:color w:val="FF0000"/>
                <w:sz w:val="16"/>
                <w:szCs w:val="16"/>
                <w:highlight w:val="yellow"/>
              </w:rPr>
            </w:pPr>
          </w:p>
        </w:tc>
        <w:tc>
          <w:tcPr>
            <w:tcW w:w="1292" w:type="dxa"/>
            <w:tcBorders>
              <w:top w:val="nil"/>
              <w:left w:val="nil"/>
              <w:bottom w:val="single" w:sz="4" w:space="0" w:color="auto"/>
              <w:right w:val="single" w:sz="4" w:space="0" w:color="auto"/>
            </w:tcBorders>
            <w:shd w:val="clear" w:color="auto" w:fill="auto"/>
            <w:noWrap/>
            <w:vAlign w:val="center"/>
          </w:tcPr>
          <w:p w:rsidR="00E924D1" w:rsidRPr="009F0598" w:rsidRDefault="00E924D1" w:rsidP="00537D82">
            <w:pPr>
              <w:spacing w:after="0" w:line="240" w:lineRule="auto"/>
              <w:jc w:val="center"/>
              <w:rPr>
                <w:rFonts w:ascii="Times New Roman" w:hAnsi="Times New Roman"/>
                <w:bCs/>
                <w:color w:val="FF0000"/>
                <w:sz w:val="16"/>
                <w:szCs w:val="16"/>
                <w:highlight w:val="yellow"/>
              </w:rPr>
            </w:pPr>
          </w:p>
        </w:tc>
      </w:tr>
      <w:tr w:rsidR="00AD4180" w:rsidRPr="009F0598" w:rsidTr="00537D82">
        <w:trPr>
          <w:trHeight w:val="284"/>
          <w:jc w:val="center"/>
        </w:trPr>
        <w:tc>
          <w:tcPr>
            <w:tcW w:w="1067" w:type="dxa"/>
            <w:tcBorders>
              <w:top w:val="nil"/>
              <w:left w:val="single" w:sz="4" w:space="0" w:color="auto"/>
              <w:bottom w:val="single" w:sz="4" w:space="0" w:color="auto"/>
              <w:right w:val="single" w:sz="4" w:space="0" w:color="auto"/>
            </w:tcBorders>
            <w:shd w:val="clear" w:color="auto" w:fill="auto"/>
            <w:vAlign w:val="center"/>
          </w:tcPr>
          <w:p w:rsidR="00AD4180" w:rsidRPr="009810C9" w:rsidRDefault="00AD4180" w:rsidP="00F22F30">
            <w:pPr>
              <w:spacing w:before="100" w:beforeAutospacing="1" w:after="100" w:afterAutospacing="1" w:line="240" w:lineRule="auto"/>
              <w:jc w:val="center"/>
              <w:rPr>
                <w:rFonts w:ascii="Times New Roman" w:hAnsi="Times New Roman"/>
                <w:b/>
                <w:sz w:val="16"/>
                <w:szCs w:val="16"/>
              </w:rPr>
            </w:pPr>
            <w:r w:rsidRPr="009810C9">
              <w:rPr>
                <w:rFonts w:ascii="Times New Roman" w:hAnsi="Times New Roman"/>
                <w:b/>
                <w:sz w:val="16"/>
                <w:szCs w:val="16"/>
              </w:rPr>
              <w:t>2018-2019</w:t>
            </w:r>
          </w:p>
        </w:tc>
        <w:tc>
          <w:tcPr>
            <w:tcW w:w="1049" w:type="dxa"/>
            <w:tcBorders>
              <w:top w:val="nil"/>
              <w:left w:val="nil"/>
              <w:bottom w:val="single" w:sz="4" w:space="0" w:color="auto"/>
              <w:right w:val="single" w:sz="4" w:space="0" w:color="auto"/>
            </w:tcBorders>
            <w:shd w:val="clear" w:color="auto" w:fill="auto"/>
            <w:vAlign w:val="center"/>
          </w:tcPr>
          <w:p w:rsidR="00AD4180" w:rsidRPr="009F0598" w:rsidRDefault="00AD4180" w:rsidP="00537D82">
            <w:pPr>
              <w:spacing w:before="100" w:beforeAutospacing="1" w:after="100" w:afterAutospacing="1" w:line="240" w:lineRule="auto"/>
              <w:jc w:val="center"/>
              <w:rPr>
                <w:rFonts w:ascii="Times New Roman" w:hAnsi="Times New Roman"/>
                <w:color w:val="FF0000"/>
                <w:sz w:val="16"/>
                <w:szCs w:val="16"/>
                <w:highlight w:val="yellow"/>
              </w:rPr>
            </w:pPr>
          </w:p>
        </w:tc>
        <w:tc>
          <w:tcPr>
            <w:tcW w:w="1990" w:type="dxa"/>
            <w:tcBorders>
              <w:top w:val="nil"/>
              <w:left w:val="nil"/>
              <w:bottom w:val="single" w:sz="4" w:space="0" w:color="auto"/>
              <w:right w:val="single" w:sz="4" w:space="0" w:color="auto"/>
            </w:tcBorders>
            <w:shd w:val="clear" w:color="auto" w:fill="auto"/>
            <w:vAlign w:val="center"/>
          </w:tcPr>
          <w:p w:rsidR="00AD4180" w:rsidRPr="009F0598" w:rsidRDefault="00AD4180" w:rsidP="00537D82">
            <w:pPr>
              <w:spacing w:before="100" w:beforeAutospacing="1" w:after="100" w:afterAutospacing="1" w:line="240" w:lineRule="auto"/>
              <w:jc w:val="center"/>
              <w:rPr>
                <w:rFonts w:ascii="Times New Roman" w:hAnsi="Times New Roman"/>
                <w:color w:val="FF0000"/>
                <w:sz w:val="16"/>
                <w:szCs w:val="16"/>
                <w:highlight w:val="yellow"/>
              </w:rPr>
            </w:pPr>
          </w:p>
        </w:tc>
        <w:tc>
          <w:tcPr>
            <w:tcW w:w="1028" w:type="dxa"/>
            <w:tcBorders>
              <w:top w:val="nil"/>
              <w:left w:val="nil"/>
              <w:bottom w:val="single" w:sz="4" w:space="0" w:color="auto"/>
              <w:right w:val="single" w:sz="4" w:space="0" w:color="auto"/>
            </w:tcBorders>
            <w:shd w:val="clear" w:color="auto" w:fill="auto"/>
            <w:noWrap/>
            <w:vAlign w:val="center"/>
          </w:tcPr>
          <w:p w:rsidR="00AD4180" w:rsidRPr="009F0598" w:rsidRDefault="00AD4180" w:rsidP="00537D82">
            <w:pPr>
              <w:spacing w:after="0" w:line="240" w:lineRule="auto"/>
              <w:jc w:val="center"/>
              <w:rPr>
                <w:rFonts w:ascii="Times New Roman" w:hAnsi="Times New Roman"/>
                <w:color w:val="FF0000"/>
                <w:sz w:val="16"/>
                <w:szCs w:val="16"/>
                <w:highlight w:val="yellow"/>
              </w:rPr>
            </w:pPr>
          </w:p>
        </w:tc>
        <w:tc>
          <w:tcPr>
            <w:tcW w:w="1138" w:type="dxa"/>
            <w:tcBorders>
              <w:top w:val="nil"/>
              <w:left w:val="nil"/>
              <w:bottom w:val="single" w:sz="4" w:space="0" w:color="auto"/>
              <w:right w:val="single" w:sz="4" w:space="0" w:color="auto"/>
            </w:tcBorders>
            <w:shd w:val="clear" w:color="auto" w:fill="auto"/>
            <w:vAlign w:val="center"/>
          </w:tcPr>
          <w:p w:rsidR="00AD4180" w:rsidRPr="009F0598" w:rsidRDefault="00AD4180" w:rsidP="00537D82">
            <w:pPr>
              <w:spacing w:after="0" w:line="240" w:lineRule="auto"/>
              <w:jc w:val="center"/>
              <w:rPr>
                <w:rFonts w:ascii="Times New Roman" w:hAnsi="Times New Roman"/>
                <w:color w:val="FF0000"/>
                <w:sz w:val="16"/>
                <w:szCs w:val="16"/>
                <w:highlight w:val="yellow"/>
              </w:rPr>
            </w:pPr>
          </w:p>
        </w:tc>
        <w:tc>
          <w:tcPr>
            <w:tcW w:w="1655" w:type="dxa"/>
            <w:tcBorders>
              <w:top w:val="nil"/>
              <w:left w:val="nil"/>
              <w:bottom w:val="single" w:sz="4" w:space="0" w:color="auto"/>
              <w:right w:val="single" w:sz="4" w:space="0" w:color="auto"/>
            </w:tcBorders>
            <w:shd w:val="clear" w:color="auto" w:fill="auto"/>
            <w:vAlign w:val="center"/>
          </w:tcPr>
          <w:p w:rsidR="00AD4180" w:rsidRPr="009F0598" w:rsidRDefault="00AD4180" w:rsidP="00537D82">
            <w:pPr>
              <w:spacing w:after="0" w:line="240" w:lineRule="auto"/>
              <w:jc w:val="center"/>
              <w:rPr>
                <w:rFonts w:ascii="Times New Roman" w:hAnsi="Times New Roman"/>
                <w:color w:val="FF0000"/>
                <w:sz w:val="16"/>
                <w:szCs w:val="16"/>
                <w:highlight w:val="yellow"/>
              </w:rPr>
            </w:pPr>
          </w:p>
        </w:tc>
        <w:tc>
          <w:tcPr>
            <w:tcW w:w="1292" w:type="dxa"/>
            <w:tcBorders>
              <w:top w:val="nil"/>
              <w:left w:val="nil"/>
              <w:bottom w:val="single" w:sz="4" w:space="0" w:color="auto"/>
              <w:right w:val="single" w:sz="4" w:space="0" w:color="auto"/>
            </w:tcBorders>
            <w:shd w:val="clear" w:color="auto" w:fill="auto"/>
            <w:noWrap/>
            <w:vAlign w:val="center"/>
          </w:tcPr>
          <w:p w:rsidR="00AD4180" w:rsidRPr="009F0598" w:rsidRDefault="00AD4180" w:rsidP="00537D82">
            <w:pPr>
              <w:spacing w:after="0" w:line="240" w:lineRule="auto"/>
              <w:jc w:val="center"/>
              <w:rPr>
                <w:rFonts w:ascii="Times New Roman" w:hAnsi="Times New Roman"/>
                <w:bCs/>
                <w:color w:val="FF0000"/>
                <w:sz w:val="16"/>
                <w:szCs w:val="16"/>
                <w:highlight w:val="yellow"/>
              </w:rPr>
            </w:pPr>
          </w:p>
        </w:tc>
      </w:tr>
      <w:tr w:rsidR="00AD4180" w:rsidRPr="00B147E7" w:rsidTr="00537D82">
        <w:trPr>
          <w:trHeight w:val="284"/>
          <w:jc w:val="center"/>
        </w:trPr>
        <w:tc>
          <w:tcPr>
            <w:tcW w:w="1067" w:type="dxa"/>
            <w:tcBorders>
              <w:top w:val="nil"/>
              <w:left w:val="single" w:sz="4" w:space="0" w:color="auto"/>
              <w:bottom w:val="single" w:sz="4" w:space="0" w:color="auto"/>
              <w:right w:val="single" w:sz="4" w:space="0" w:color="auto"/>
            </w:tcBorders>
            <w:shd w:val="clear" w:color="auto" w:fill="auto"/>
            <w:vAlign w:val="center"/>
          </w:tcPr>
          <w:p w:rsidR="00AD4180" w:rsidRPr="009810C9" w:rsidRDefault="00AD4180" w:rsidP="00F22F30">
            <w:pPr>
              <w:spacing w:before="100" w:beforeAutospacing="1" w:after="100" w:afterAutospacing="1" w:line="240" w:lineRule="auto"/>
              <w:jc w:val="center"/>
              <w:rPr>
                <w:rFonts w:ascii="Times New Roman" w:hAnsi="Times New Roman"/>
                <w:b/>
                <w:sz w:val="16"/>
                <w:szCs w:val="16"/>
              </w:rPr>
            </w:pPr>
            <w:r>
              <w:rPr>
                <w:rFonts w:ascii="Times New Roman" w:hAnsi="Times New Roman"/>
                <w:b/>
                <w:sz w:val="16"/>
                <w:szCs w:val="16"/>
              </w:rPr>
              <w:t>2019-2020</w:t>
            </w:r>
          </w:p>
        </w:tc>
        <w:tc>
          <w:tcPr>
            <w:tcW w:w="1049" w:type="dxa"/>
            <w:tcBorders>
              <w:top w:val="nil"/>
              <w:left w:val="nil"/>
              <w:bottom w:val="single" w:sz="4" w:space="0" w:color="auto"/>
              <w:right w:val="single" w:sz="4" w:space="0" w:color="auto"/>
            </w:tcBorders>
            <w:shd w:val="clear" w:color="auto" w:fill="auto"/>
            <w:vAlign w:val="center"/>
          </w:tcPr>
          <w:p w:rsidR="00AD4180" w:rsidRPr="00B147E7" w:rsidRDefault="00AD4180" w:rsidP="00537D82">
            <w:pPr>
              <w:spacing w:before="100" w:beforeAutospacing="1" w:after="100" w:afterAutospacing="1" w:line="240" w:lineRule="auto"/>
              <w:jc w:val="center"/>
              <w:rPr>
                <w:rFonts w:ascii="Times New Roman" w:hAnsi="Times New Roman"/>
                <w:color w:val="FF0000"/>
                <w:sz w:val="16"/>
                <w:szCs w:val="16"/>
              </w:rPr>
            </w:pPr>
          </w:p>
        </w:tc>
        <w:tc>
          <w:tcPr>
            <w:tcW w:w="1990" w:type="dxa"/>
            <w:tcBorders>
              <w:top w:val="nil"/>
              <w:left w:val="nil"/>
              <w:bottom w:val="single" w:sz="4" w:space="0" w:color="auto"/>
              <w:right w:val="single" w:sz="4" w:space="0" w:color="auto"/>
            </w:tcBorders>
            <w:shd w:val="clear" w:color="auto" w:fill="auto"/>
            <w:vAlign w:val="center"/>
          </w:tcPr>
          <w:p w:rsidR="00AD4180" w:rsidRPr="00B147E7" w:rsidRDefault="00AD4180" w:rsidP="00537D82">
            <w:pPr>
              <w:spacing w:before="100" w:beforeAutospacing="1" w:after="100" w:afterAutospacing="1" w:line="240" w:lineRule="auto"/>
              <w:jc w:val="center"/>
              <w:rPr>
                <w:rFonts w:ascii="Times New Roman" w:hAnsi="Times New Roman"/>
                <w:color w:val="FF0000"/>
                <w:sz w:val="16"/>
                <w:szCs w:val="16"/>
              </w:rPr>
            </w:pPr>
          </w:p>
        </w:tc>
        <w:tc>
          <w:tcPr>
            <w:tcW w:w="1028" w:type="dxa"/>
            <w:tcBorders>
              <w:top w:val="nil"/>
              <w:left w:val="nil"/>
              <w:bottom w:val="single" w:sz="4" w:space="0" w:color="auto"/>
              <w:right w:val="single" w:sz="4" w:space="0" w:color="auto"/>
            </w:tcBorders>
            <w:shd w:val="clear" w:color="auto" w:fill="auto"/>
            <w:noWrap/>
            <w:vAlign w:val="center"/>
          </w:tcPr>
          <w:p w:rsidR="00AD4180" w:rsidRPr="00B147E7" w:rsidRDefault="00AD4180" w:rsidP="00537D82">
            <w:pPr>
              <w:spacing w:after="0" w:line="240" w:lineRule="auto"/>
              <w:jc w:val="center"/>
              <w:rPr>
                <w:rFonts w:ascii="Times New Roman" w:hAnsi="Times New Roman"/>
                <w:color w:val="FF0000"/>
                <w:sz w:val="16"/>
                <w:szCs w:val="16"/>
              </w:rPr>
            </w:pPr>
          </w:p>
        </w:tc>
        <w:tc>
          <w:tcPr>
            <w:tcW w:w="1138" w:type="dxa"/>
            <w:tcBorders>
              <w:top w:val="nil"/>
              <w:left w:val="nil"/>
              <w:bottom w:val="single" w:sz="4" w:space="0" w:color="auto"/>
              <w:right w:val="single" w:sz="4" w:space="0" w:color="auto"/>
            </w:tcBorders>
            <w:shd w:val="clear" w:color="auto" w:fill="auto"/>
            <w:vAlign w:val="center"/>
          </w:tcPr>
          <w:p w:rsidR="00AD4180" w:rsidRPr="00B147E7" w:rsidRDefault="00AD4180" w:rsidP="00537D82">
            <w:pPr>
              <w:spacing w:after="0" w:line="240" w:lineRule="auto"/>
              <w:jc w:val="center"/>
              <w:rPr>
                <w:rFonts w:ascii="Times New Roman" w:hAnsi="Times New Roman"/>
                <w:color w:val="FF0000"/>
                <w:sz w:val="16"/>
                <w:szCs w:val="16"/>
              </w:rPr>
            </w:pPr>
          </w:p>
        </w:tc>
        <w:tc>
          <w:tcPr>
            <w:tcW w:w="1655" w:type="dxa"/>
            <w:tcBorders>
              <w:top w:val="nil"/>
              <w:left w:val="nil"/>
              <w:bottom w:val="single" w:sz="4" w:space="0" w:color="auto"/>
              <w:right w:val="single" w:sz="4" w:space="0" w:color="auto"/>
            </w:tcBorders>
            <w:shd w:val="clear" w:color="auto" w:fill="auto"/>
            <w:vAlign w:val="center"/>
          </w:tcPr>
          <w:p w:rsidR="00AD4180" w:rsidRPr="00B147E7" w:rsidRDefault="00AD4180" w:rsidP="00537D82">
            <w:pPr>
              <w:spacing w:after="0" w:line="240" w:lineRule="auto"/>
              <w:jc w:val="center"/>
              <w:rPr>
                <w:rFonts w:ascii="Times New Roman" w:hAnsi="Times New Roman"/>
                <w:color w:val="FF0000"/>
                <w:sz w:val="16"/>
                <w:szCs w:val="16"/>
              </w:rPr>
            </w:pPr>
          </w:p>
        </w:tc>
        <w:tc>
          <w:tcPr>
            <w:tcW w:w="1292" w:type="dxa"/>
            <w:tcBorders>
              <w:top w:val="nil"/>
              <w:left w:val="nil"/>
              <w:bottom w:val="single" w:sz="4" w:space="0" w:color="auto"/>
              <w:right w:val="single" w:sz="4" w:space="0" w:color="auto"/>
            </w:tcBorders>
            <w:shd w:val="clear" w:color="auto" w:fill="auto"/>
            <w:noWrap/>
            <w:vAlign w:val="center"/>
          </w:tcPr>
          <w:p w:rsidR="00AD4180" w:rsidRPr="00B147E7" w:rsidRDefault="00AD4180" w:rsidP="00537D82">
            <w:pPr>
              <w:spacing w:after="0" w:line="240" w:lineRule="auto"/>
              <w:jc w:val="center"/>
              <w:rPr>
                <w:rFonts w:ascii="Times New Roman" w:hAnsi="Times New Roman"/>
                <w:bCs/>
                <w:color w:val="FF0000"/>
                <w:sz w:val="16"/>
                <w:szCs w:val="16"/>
              </w:rPr>
            </w:pPr>
          </w:p>
        </w:tc>
      </w:tr>
    </w:tbl>
    <w:p w:rsidR="00E924D1" w:rsidRDefault="00E924D1" w:rsidP="009810C9">
      <w:pPr>
        <w:widowControl w:val="0"/>
        <w:autoSpaceDE w:val="0"/>
        <w:autoSpaceDN w:val="0"/>
        <w:adjustRightInd w:val="0"/>
        <w:spacing w:after="0" w:line="360" w:lineRule="auto"/>
        <w:ind w:firstLine="709"/>
        <w:jc w:val="both"/>
        <w:rPr>
          <w:rFonts w:ascii="Times New Roman" w:hAnsi="Times New Roman"/>
          <w:b/>
          <w:spacing w:val="1"/>
          <w:sz w:val="24"/>
          <w:szCs w:val="24"/>
        </w:rPr>
      </w:pPr>
    </w:p>
    <w:p w:rsidR="00D63FD2" w:rsidRDefault="00E603F2" w:rsidP="009810C9">
      <w:pPr>
        <w:widowControl w:val="0"/>
        <w:autoSpaceDE w:val="0"/>
        <w:autoSpaceDN w:val="0"/>
        <w:adjustRightInd w:val="0"/>
        <w:spacing w:after="0" w:line="360" w:lineRule="auto"/>
        <w:ind w:firstLine="709"/>
        <w:jc w:val="both"/>
        <w:rPr>
          <w:rFonts w:ascii="Times New Roman" w:hAnsi="Times New Roman"/>
          <w:spacing w:val="1"/>
          <w:sz w:val="24"/>
          <w:szCs w:val="24"/>
        </w:rPr>
      </w:pPr>
      <w:r>
        <w:rPr>
          <w:rFonts w:ascii="Times New Roman" w:hAnsi="Times New Roman"/>
          <w:b/>
          <w:spacing w:val="1"/>
          <w:sz w:val="24"/>
          <w:szCs w:val="24"/>
        </w:rPr>
        <w:t>6</w:t>
      </w:r>
      <w:r w:rsidR="00FF1D73" w:rsidRPr="00B4377A">
        <w:rPr>
          <w:rFonts w:ascii="Times New Roman" w:hAnsi="Times New Roman"/>
          <w:b/>
          <w:spacing w:val="1"/>
          <w:sz w:val="24"/>
          <w:szCs w:val="24"/>
        </w:rPr>
        <w:t>.</w:t>
      </w:r>
      <w:r w:rsidR="00FF1D73" w:rsidRPr="00B4377A">
        <w:rPr>
          <w:rFonts w:ascii="Times New Roman" w:hAnsi="Times New Roman"/>
          <w:spacing w:val="1"/>
          <w:sz w:val="24"/>
          <w:szCs w:val="24"/>
        </w:rPr>
        <w:t xml:space="preserve"> </w:t>
      </w:r>
      <w:r w:rsidR="00D63FD2">
        <w:rPr>
          <w:rFonts w:ascii="Times New Roman" w:hAnsi="Times New Roman"/>
          <w:spacing w:val="1"/>
          <w:sz w:val="24"/>
          <w:szCs w:val="24"/>
        </w:rPr>
        <w:t>İl/ilçede bulunan o</w:t>
      </w:r>
      <w:r w:rsidR="00D63FD2" w:rsidRPr="00CB5CFB">
        <w:rPr>
          <w:rFonts w:ascii="Times New Roman" w:hAnsi="Times New Roman"/>
          <w:spacing w:val="-1"/>
          <w:sz w:val="24"/>
          <w:szCs w:val="24"/>
        </w:rPr>
        <w:t>k</w:t>
      </w:r>
      <w:r w:rsidR="00D63FD2" w:rsidRPr="00CB5CFB">
        <w:rPr>
          <w:rFonts w:ascii="Times New Roman" w:hAnsi="Times New Roman"/>
          <w:sz w:val="24"/>
          <w:szCs w:val="24"/>
        </w:rPr>
        <w:t xml:space="preserve">ul </w:t>
      </w:r>
      <w:r w:rsidR="00D63FD2" w:rsidRPr="00CB5CFB">
        <w:rPr>
          <w:rFonts w:ascii="Times New Roman" w:hAnsi="Times New Roman"/>
          <w:spacing w:val="-1"/>
          <w:sz w:val="24"/>
          <w:szCs w:val="24"/>
        </w:rPr>
        <w:t>b</w:t>
      </w:r>
      <w:r w:rsidR="00D63FD2" w:rsidRPr="00CB5CFB">
        <w:rPr>
          <w:rFonts w:ascii="Times New Roman" w:hAnsi="Times New Roman"/>
          <w:spacing w:val="1"/>
          <w:sz w:val="24"/>
          <w:szCs w:val="24"/>
        </w:rPr>
        <w:t>i</w:t>
      </w:r>
      <w:r w:rsidR="00D63FD2" w:rsidRPr="00CB5CFB">
        <w:rPr>
          <w:rFonts w:ascii="Times New Roman" w:hAnsi="Times New Roman"/>
          <w:spacing w:val="-1"/>
          <w:sz w:val="24"/>
          <w:szCs w:val="24"/>
        </w:rPr>
        <w:t>n</w:t>
      </w:r>
      <w:r w:rsidR="00D63FD2" w:rsidRPr="00CB5CFB">
        <w:rPr>
          <w:rFonts w:ascii="Times New Roman" w:hAnsi="Times New Roman"/>
          <w:sz w:val="24"/>
          <w:szCs w:val="24"/>
        </w:rPr>
        <w:t>aları</w:t>
      </w:r>
      <w:r w:rsidR="00D63FD2">
        <w:rPr>
          <w:rFonts w:ascii="Times New Roman" w:hAnsi="Times New Roman"/>
          <w:sz w:val="24"/>
          <w:szCs w:val="24"/>
        </w:rPr>
        <w:t>/dersliklerin</w:t>
      </w:r>
      <w:r w:rsidR="00D63FD2" w:rsidRPr="00CB5CFB">
        <w:rPr>
          <w:rFonts w:ascii="Times New Roman" w:hAnsi="Times New Roman"/>
          <w:sz w:val="24"/>
          <w:szCs w:val="24"/>
        </w:rPr>
        <w:t xml:space="preserve"> </w:t>
      </w:r>
      <w:r w:rsidR="00D63FD2" w:rsidRPr="00CB5CFB">
        <w:rPr>
          <w:rFonts w:ascii="Times New Roman" w:hAnsi="Times New Roman"/>
          <w:spacing w:val="-1"/>
          <w:sz w:val="24"/>
          <w:szCs w:val="24"/>
        </w:rPr>
        <w:t>y</w:t>
      </w:r>
      <w:r w:rsidR="00D63FD2" w:rsidRPr="00CB5CFB">
        <w:rPr>
          <w:rFonts w:ascii="Times New Roman" w:hAnsi="Times New Roman"/>
          <w:sz w:val="24"/>
          <w:szCs w:val="24"/>
        </w:rPr>
        <w:t>eter</w:t>
      </w:r>
      <w:r w:rsidR="00D63FD2" w:rsidRPr="00CB5CFB">
        <w:rPr>
          <w:rFonts w:ascii="Times New Roman" w:hAnsi="Times New Roman"/>
          <w:spacing w:val="-2"/>
          <w:sz w:val="24"/>
          <w:szCs w:val="24"/>
        </w:rPr>
        <w:t>l</w:t>
      </w:r>
      <w:r w:rsidR="00D63FD2" w:rsidRPr="00CB5CFB">
        <w:rPr>
          <w:rFonts w:ascii="Times New Roman" w:hAnsi="Times New Roman"/>
          <w:spacing w:val="1"/>
          <w:sz w:val="24"/>
          <w:szCs w:val="24"/>
        </w:rPr>
        <w:t>i</w:t>
      </w:r>
      <w:r w:rsidR="00D63FD2" w:rsidRPr="00CB5CFB">
        <w:rPr>
          <w:rFonts w:ascii="Times New Roman" w:hAnsi="Times New Roman"/>
          <w:sz w:val="24"/>
          <w:szCs w:val="24"/>
        </w:rPr>
        <w:t>k dur</w:t>
      </w:r>
      <w:r w:rsidR="00D63FD2" w:rsidRPr="00CB5CFB">
        <w:rPr>
          <w:rFonts w:ascii="Times New Roman" w:hAnsi="Times New Roman"/>
          <w:spacing w:val="-2"/>
          <w:sz w:val="24"/>
          <w:szCs w:val="24"/>
        </w:rPr>
        <w:t>u</w:t>
      </w:r>
      <w:r w:rsidR="00D63FD2" w:rsidRPr="00CB5CFB">
        <w:rPr>
          <w:rFonts w:ascii="Times New Roman" w:hAnsi="Times New Roman"/>
          <w:spacing w:val="1"/>
          <w:sz w:val="24"/>
          <w:szCs w:val="24"/>
        </w:rPr>
        <w:t>m</w:t>
      </w:r>
      <w:r w:rsidR="00D63FD2" w:rsidRPr="00CB5CFB">
        <w:rPr>
          <w:rFonts w:ascii="Times New Roman" w:hAnsi="Times New Roman"/>
          <w:sz w:val="24"/>
          <w:szCs w:val="24"/>
        </w:rPr>
        <w:t>u</w:t>
      </w:r>
      <w:r w:rsidR="00D63FD2">
        <w:rPr>
          <w:rFonts w:ascii="Times New Roman" w:hAnsi="Times New Roman"/>
          <w:sz w:val="24"/>
          <w:szCs w:val="24"/>
        </w:rPr>
        <w:t xml:space="preserve"> (Yukarıda yer alan verilere göre değerlendirilmelere yer verilecek)</w:t>
      </w:r>
    </w:p>
    <w:p w:rsidR="00FF1D73" w:rsidRPr="00B4377A" w:rsidRDefault="00E603F2" w:rsidP="009810C9">
      <w:pPr>
        <w:widowControl w:val="0"/>
        <w:autoSpaceDE w:val="0"/>
        <w:autoSpaceDN w:val="0"/>
        <w:adjustRightInd w:val="0"/>
        <w:spacing w:after="0" w:line="360" w:lineRule="auto"/>
        <w:ind w:firstLine="709"/>
        <w:jc w:val="both"/>
        <w:rPr>
          <w:rFonts w:ascii="Times New Roman" w:hAnsi="Times New Roman"/>
          <w:spacing w:val="1"/>
          <w:sz w:val="24"/>
          <w:szCs w:val="24"/>
          <w:highlight w:val="green"/>
        </w:rPr>
      </w:pPr>
      <w:r>
        <w:rPr>
          <w:rFonts w:ascii="Times New Roman" w:hAnsi="Times New Roman"/>
          <w:b/>
          <w:spacing w:val="1"/>
          <w:sz w:val="24"/>
          <w:szCs w:val="24"/>
        </w:rPr>
        <w:t>7</w:t>
      </w:r>
      <w:r w:rsidR="00D63FD2" w:rsidRPr="00D63FD2">
        <w:rPr>
          <w:rFonts w:ascii="Times New Roman" w:hAnsi="Times New Roman"/>
          <w:b/>
          <w:spacing w:val="1"/>
          <w:sz w:val="24"/>
          <w:szCs w:val="24"/>
        </w:rPr>
        <w:t>.</w:t>
      </w:r>
      <w:r w:rsidR="00D63FD2">
        <w:rPr>
          <w:rFonts w:ascii="Times New Roman" w:hAnsi="Times New Roman"/>
          <w:spacing w:val="1"/>
          <w:sz w:val="24"/>
          <w:szCs w:val="24"/>
        </w:rPr>
        <w:t xml:space="preserve"> </w:t>
      </w:r>
      <w:r w:rsidR="00FF1D73" w:rsidRPr="00B4377A">
        <w:rPr>
          <w:rFonts w:ascii="Times New Roman" w:hAnsi="Times New Roman"/>
          <w:spacing w:val="1"/>
          <w:sz w:val="24"/>
          <w:szCs w:val="24"/>
        </w:rPr>
        <w:t>Eğitim</w:t>
      </w:r>
      <w:r w:rsidR="00397CCE" w:rsidRPr="00B4377A">
        <w:rPr>
          <w:rFonts w:ascii="Times New Roman" w:hAnsi="Times New Roman"/>
          <w:spacing w:val="1"/>
          <w:sz w:val="24"/>
          <w:szCs w:val="24"/>
        </w:rPr>
        <w:t>-</w:t>
      </w:r>
      <w:r w:rsidR="00FF1D73" w:rsidRPr="00B4377A">
        <w:rPr>
          <w:rFonts w:ascii="Times New Roman" w:hAnsi="Times New Roman"/>
          <w:spacing w:val="1"/>
          <w:sz w:val="24"/>
          <w:szCs w:val="24"/>
        </w:rPr>
        <w:t>öğretim araç</w:t>
      </w:r>
      <w:r w:rsidR="00397CCE" w:rsidRPr="00B4377A">
        <w:rPr>
          <w:rFonts w:ascii="Times New Roman" w:hAnsi="Times New Roman"/>
          <w:spacing w:val="1"/>
          <w:sz w:val="24"/>
          <w:szCs w:val="24"/>
        </w:rPr>
        <w:t xml:space="preserve"> ve</w:t>
      </w:r>
      <w:r w:rsidR="009766FE">
        <w:rPr>
          <w:rFonts w:ascii="Times New Roman" w:hAnsi="Times New Roman"/>
          <w:spacing w:val="1"/>
          <w:sz w:val="24"/>
          <w:szCs w:val="24"/>
        </w:rPr>
        <w:t xml:space="preserve"> gereçlerinin yeterlilik durumu</w:t>
      </w:r>
    </w:p>
    <w:p w:rsidR="00FF1D73" w:rsidRPr="00B4377A" w:rsidRDefault="00E603F2" w:rsidP="009810C9">
      <w:pPr>
        <w:widowControl w:val="0"/>
        <w:autoSpaceDE w:val="0"/>
        <w:autoSpaceDN w:val="0"/>
        <w:adjustRightInd w:val="0"/>
        <w:spacing w:after="0" w:line="360" w:lineRule="auto"/>
        <w:ind w:firstLine="709"/>
        <w:jc w:val="both"/>
        <w:rPr>
          <w:rFonts w:ascii="Times New Roman" w:hAnsi="Times New Roman"/>
          <w:spacing w:val="1"/>
          <w:sz w:val="24"/>
          <w:szCs w:val="24"/>
        </w:rPr>
      </w:pPr>
      <w:r>
        <w:rPr>
          <w:rFonts w:ascii="Times New Roman" w:hAnsi="Times New Roman"/>
          <w:b/>
          <w:spacing w:val="1"/>
          <w:sz w:val="24"/>
          <w:szCs w:val="24"/>
        </w:rPr>
        <w:t>8</w:t>
      </w:r>
      <w:r w:rsidR="00FF1D73" w:rsidRPr="00B4377A">
        <w:rPr>
          <w:rFonts w:ascii="Times New Roman" w:hAnsi="Times New Roman"/>
          <w:b/>
          <w:spacing w:val="1"/>
          <w:sz w:val="24"/>
          <w:szCs w:val="24"/>
        </w:rPr>
        <w:t>.</w:t>
      </w:r>
      <w:r w:rsidR="00FF1D73" w:rsidRPr="00B4377A">
        <w:rPr>
          <w:rFonts w:ascii="Times New Roman" w:hAnsi="Times New Roman"/>
          <w:spacing w:val="1"/>
          <w:sz w:val="24"/>
          <w:szCs w:val="24"/>
        </w:rPr>
        <w:t xml:space="preserve"> Ücretsiz ders kitabı dağıtımı</w:t>
      </w:r>
    </w:p>
    <w:tbl>
      <w:tblPr>
        <w:tblW w:w="4870" w:type="pct"/>
        <w:jc w:val="center"/>
        <w:shd w:val="clear" w:color="auto" w:fill="FFFFFF"/>
        <w:tblCellMar>
          <w:left w:w="70" w:type="dxa"/>
          <w:right w:w="70" w:type="dxa"/>
        </w:tblCellMar>
        <w:tblLook w:val="04A0" w:firstRow="1" w:lastRow="0" w:firstColumn="1" w:lastColumn="0" w:noHBand="0" w:noVBand="1"/>
      </w:tblPr>
      <w:tblGrid>
        <w:gridCol w:w="1146"/>
        <w:gridCol w:w="685"/>
        <w:gridCol w:w="875"/>
        <w:gridCol w:w="959"/>
        <w:gridCol w:w="859"/>
        <w:gridCol w:w="957"/>
        <w:gridCol w:w="954"/>
        <w:gridCol w:w="948"/>
        <w:gridCol w:w="875"/>
        <w:gridCol w:w="854"/>
      </w:tblGrid>
      <w:tr w:rsidR="00FF1D73" w:rsidRPr="00B4377A" w:rsidTr="007313FE">
        <w:trPr>
          <w:trHeight w:val="419"/>
          <w:jc w:val="center"/>
        </w:trPr>
        <w:tc>
          <w:tcPr>
            <w:tcW w:w="5000" w:type="pct"/>
            <w:gridSpan w:val="10"/>
            <w:tcBorders>
              <w:bottom w:val="single" w:sz="4" w:space="0" w:color="auto"/>
            </w:tcBorders>
            <w:shd w:val="clear" w:color="auto" w:fill="FFFFFF"/>
            <w:vAlign w:val="center"/>
            <w:hideMark/>
          </w:tcPr>
          <w:p w:rsidR="00FF1D73" w:rsidRPr="00B4377A" w:rsidRDefault="00397CCE" w:rsidP="001016D2">
            <w:pPr>
              <w:spacing w:after="0" w:line="312" w:lineRule="auto"/>
              <w:ind w:firstLine="586"/>
              <w:jc w:val="both"/>
              <w:rPr>
                <w:rFonts w:ascii="Times New Roman" w:hAnsi="Times New Roman"/>
                <w:b/>
                <w:bCs/>
                <w:sz w:val="20"/>
                <w:szCs w:val="20"/>
              </w:rPr>
            </w:pPr>
            <w:r w:rsidRPr="00B4377A">
              <w:rPr>
                <w:rFonts w:ascii="Times New Roman" w:eastAsia="Calibri" w:hAnsi="Times New Roman"/>
                <w:b/>
                <w:bCs/>
                <w:sz w:val="20"/>
                <w:szCs w:val="20"/>
              </w:rPr>
              <w:t xml:space="preserve">Tablo </w:t>
            </w:r>
            <w:r w:rsidR="001016D2">
              <w:rPr>
                <w:rFonts w:ascii="Times New Roman" w:eastAsia="Calibri" w:hAnsi="Times New Roman"/>
                <w:b/>
                <w:bCs/>
                <w:sz w:val="20"/>
                <w:szCs w:val="20"/>
              </w:rPr>
              <w:t>6</w:t>
            </w:r>
            <w:r w:rsidRPr="00B4377A">
              <w:rPr>
                <w:rFonts w:ascii="Times New Roman" w:eastAsia="Calibri" w:hAnsi="Times New Roman"/>
                <w:b/>
                <w:bCs/>
                <w:sz w:val="20"/>
                <w:szCs w:val="20"/>
              </w:rPr>
              <w:t>-</w:t>
            </w:r>
            <w:r w:rsidR="00FF1D73" w:rsidRPr="00B4377A">
              <w:rPr>
                <w:rFonts w:ascii="Times New Roman" w:eastAsia="Calibri" w:hAnsi="Times New Roman"/>
                <w:b/>
                <w:bCs/>
                <w:sz w:val="20"/>
                <w:szCs w:val="20"/>
              </w:rPr>
              <w:t xml:space="preserve"> </w:t>
            </w:r>
            <w:r w:rsidR="002E34D6" w:rsidRPr="00B4377A">
              <w:rPr>
                <w:rFonts w:ascii="Times New Roman" w:eastAsia="Calibri" w:hAnsi="Times New Roman"/>
                <w:b/>
                <w:bCs/>
                <w:sz w:val="20"/>
                <w:szCs w:val="20"/>
              </w:rPr>
              <w:t>Eğitim Kademelerine G</w:t>
            </w:r>
            <w:r w:rsidR="00FF1D73" w:rsidRPr="00B4377A">
              <w:rPr>
                <w:rFonts w:ascii="Times New Roman" w:eastAsia="Calibri" w:hAnsi="Times New Roman"/>
                <w:b/>
                <w:bCs/>
                <w:sz w:val="20"/>
                <w:szCs w:val="20"/>
              </w:rPr>
              <w:t>öre Dağıtılan Ücretsiz Ders Kitap</w:t>
            </w:r>
            <w:r w:rsidR="002E34D6" w:rsidRPr="00B4377A">
              <w:rPr>
                <w:rFonts w:ascii="Times New Roman" w:eastAsia="Calibri" w:hAnsi="Times New Roman"/>
                <w:b/>
                <w:bCs/>
                <w:sz w:val="20"/>
                <w:szCs w:val="20"/>
              </w:rPr>
              <w:t>ları</w:t>
            </w:r>
          </w:p>
        </w:tc>
      </w:tr>
      <w:tr w:rsidR="00FF1D73" w:rsidRPr="00B4377A" w:rsidTr="007313FE">
        <w:trPr>
          <w:trHeight w:val="255"/>
          <w:jc w:val="center"/>
        </w:trPr>
        <w:tc>
          <w:tcPr>
            <w:tcW w:w="63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1D73" w:rsidRPr="00B4377A" w:rsidRDefault="00FF1D73" w:rsidP="00D67796">
            <w:pPr>
              <w:spacing w:after="0" w:line="240" w:lineRule="auto"/>
              <w:jc w:val="center"/>
              <w:rPr>
                <w:rFonts w:ascii="Times New Roman" w:hAnsi="Times New Roman"/>
                <w:b/>
                <w:bCs/>
                <w:sz w:val="20"/>
                <w:szCs w:val="20"/>
              </w:rPr>
            </w:pPr>
            <w:r w:rsidRPr="00B4377A">
              <w:rPr>
                <w:rFonts w:ascii="Times New Roman" w:eastAsia="Calibri" w:hAnsi="Times New Roman"/>
                <w:b/>
                <w:bCs/>
                <w:spacing w:val="-6"/>
                <w:sz w:val="20"/>
                <w:szCs w:val="20"/>
              </w:rPr>
              <w:t>Öğretim Yılı</w:t>
            </w:r>
          </w:p>
        </w:tc>
        <w:tc>
          <w:tcPr>
            <w:tcW w:w="137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F1D73" w:rsidRPr="00B4377A" w:rsidRDefault="00FF1D73" w:rsidP="00D67796">
            <w:pPr>
              <w:spacing w:after="0" w:line="240" w:lineRule="auto"/>
              <w:jc w:val="center"/>
              <w:rPr>
                <w:rFonts w:ascii="Times New Roman" w:hAnsi="Times New Roman"/>
                <w:b/>
                <w:sz w:val="20"/>
                <w:szCs w:val="20"/>
              </w:rPr>
            </w:pPr>
            <w:r w:rsidRPr="00B4377A">
              <w:rPr>
                <w:rFonts w:ascii="Times New Roman" w:eastAsia="Calibri" w:hAnsi="Times New Roman"/>
                <w:b/>
                <w:spacing w:val="-6"/>
                <w:sz w:val="20"/>
                <w:szCs w:val="20"/>
              </w:rPr>
              <w:t>İlkokul</w:t>
            </w:r>
          </w:p>
        </w:tc>
        <w:tc>
          <w:tcPr>
            <w:tcW w:w="152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F1D73" w:rsidRPr="00B4377A" w:rsidRDefault="00FF1D73" w:rsidP="00D67796">
            <w:pPr>
              <w:spacing w:after="0" w:line="240" w:lineRule="auto"/>
              <w:jc w:val="center"/>
              <w:rPr>
                <w:rFonts w:ascii="Times New Roman" w:hAnsi="Times New Roman"/>
                <w:b/>
                <w:sz w:val="20"/>
                <w:szCs w:val="20"/>
              </w:rPr>
            </w:pPr>
            <w:r w:rsidRPr="00B4377A">
              <w:rPr>
                <w:rFonts w:ascii="Times New Roman" w:eastAsia="Calibri" w:hAnsi="Times New Roman"/>
                <w:b/>
                <w:spacing w:val="-6"/>
                <w:sz w:val="20"/>
                <w:szCs w:val="20"/>
              </w:rPr>
              <w:t>Ortaokul</w:t>
            </w:r>
          </w:p>
        </w:tc>
        <w:tc>
          <w:tcPr>
            <w:tcW w:w="146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F1D73" w:rsidRPr="00B4377A" w:rsidRDefault="00FF1D73" w:rsidP="00D67796">
            <w:pPr>
              <w:spacing w:after="0" w:line="240" w:lineRule="auto"/>
              <w:jc w:val="center"/>
              <w:rPr>
                <w:rFonts w:ascii="Times New Roman" w:hAnsi="Times New Roman"/>
                <w:b/>
                <w:sz w:val="20"/>
                <w:szCs w:val="20"/>
              </w:rPr>
            </w:pPr>
            <w:r w:rsidRPr="00B4377A">
              <w:rPr>
                <w:rFonts w:ascii="Times New Roman" w:eastAsia="Calibri" w:hAnsi="Times New Roman"/>
                <w:b/>
                <w:spacing w:val="-6"/>
                <w:sz w:val="20"/>
                <w:szCs w:val="20"/>
              </w:rPr>
              <w:t>Ortaöğretim</w:t>
            </w:r>
          </w:p>
        </w:tc>
      </w:tr>
      <w:tr w:rsidR="00780374" w:rsidRPr="00B4377A" w:rsidTr="00997ED5">
        <w:trPr>
          <w:trHeight w:val="260"/>
          <w:jc w:val="center"/>
        </w:trPr>
        <w:tc>
          <w:tcPr>
            <w:tcW w:w="63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F1D73" w:rsidRPr="00B4377A" w:rsidRDefault="00FF1D73" w:rsidP="00D67796">
            <w:pPr>
              <w:spacing w:after="0" w:line="240" w:lineRule="auto"/>
              <w:rPr>
                <w:rFonts w:ascii="Times New Roman" w:hAnsi="Times New Roman"/>
                <w:b/>
                <w:bCs/>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1D73" w:rsidRPr="00B4377A" w:rsidRDefault="00FF1D73" w:rsidP="00D67796">
            <w:pPr>
              <w:spacing w:after="0" w:line="240" w:lineRule="auto"/>
              <w:jc w:val="center"/>
              <w:rPr>
                <w:rFonts w:ascii="Times New Roman" w:hAnsi="Times New Roman"/>
                <w:b/>
                <w:sz w:val="20"/>
                <w:szCs w:val="20"/>
              </w:rPr>
            </w:pPr>
            <w:r w:rsidRPr="00B4377A">
              <w:rPr>
                <w:rFonts w:ascii="Times New Roman" w:eastAsia="Calibri" w:hAnsi="Times New Roman"/>
                <w:b/>
                <w:spacing w:val="-6"/>
                <w:sz w:val="20"/>
                <w:szCs w:val="20"/>
              </w:rPr>
              <w:t>Gelen</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1D73" w:rsidRPr="00B4377A" w:rsidRDefault="00FF1D73" w:rsidP="00D67796">
            <w:pPr>
              <w:spacing w:after="0" w:line="240" w:lineRule="auto"/>
              <w:jc w:val="center"/>
              <w:rPr>
                <w:rFonts w:ascii="Times New Roman" w:hAnsi="Times New Roman"/>
                <w:b/>
                <w:sz w:val="20"/>
                <w:szCs w:val="20"/>
              </w:rPr>
            </w:pPr>
            <w:r w:rsidRPr="00B4377A">
              <w:rPr>
                <w:rFonts w:ascii="Times New Roman" w:eastAsia="Calibri" w:hAnsi="Times New Roman"/>
                <w:b/>
                <w:spacing w:val="-6"/>
                <w:sz w:val="20"/>
                <w:szCs w:val="20"/>
              </w:rPr>
              <w:t>Dağıtılan</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1D73" w:rsidRPr="00B4377A" w:rsidRDefault="00FF1D73" w:rsidP="00D67796">
            <w:pPr>
              <w:spacing w:after="0" w:line="240" w:lineRule="auto"/>
              <w:jc w:val="center"/>
              <w:rPr>
                <w:rFonts w:ascii="Times New Roman" w:hAnsi="Times New Roman"/>
                <w:b/>
                <w:sz w:val="20"/>
                <w:szCs w:val="20"/>
              </w:rPr>
            </w:pPr>
            <w:r w:rsidRPr="00B4377A">
              <w:rPr>
                <w:rFonts w:ascii="Times New Roman" w:eastAsia="Calibri" w:hAnsi="Times New Roman"/>
                <w:b/>
                <w:spacing w:val="-6"/>
                <w:sz w:val="20"/>
                <w:szCs w:val="20"/>
              </w:rPr>
              <w:t>Kalan</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1D73" w:rsidRPr="00B4377A" w:rsidRDefault="00FF1D73" w:rsidP="00D67796">
            <w:pPr>
              <w:spacing w:after="0" w:line="240" w:lineRule="auto"/>
              <w:jc w:val="center"/>
              <w:rPr>
                <w:rFonts w:ascii="Times New Roman" w:hAnsi="Times New Roman"/>
                <w:b/>
                <w:sz w:val="20"/>
                <w:szCs w:val="20"/>
              </w:rPr>
            </w:pPr>
            <w:r w:rsidRPr="00B4377A">
              <w:rPr>
                <w:rFonts w:ascii="Times New Roman" w:eastAsia="Calibri" w:hAnsi="Times New Roman"/>
                <w:b/>
                <w:spacing w:val="-6"/>
                <w:sz w:val="20"/>
                <w:szCs w:val="20"/>
              </w:rPr>
              <w:t>Gelen</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1D73" w:rsidRPr="00B4377A" w:rsidRDefault="00FF1D73" w:rsidP="00D67796">
            <w:pPr>
              <w:spacing w:after="0" w:line="240" w:lineRule="auto"/>
              <w:jc w:val="center"/>
              <w:rPr>
                <w:rFonts w:ascii="Times New Roman" w:hAnsi="Times New Roman"/>
                <w:b/>
                <w:sz w:val="20"/>
                <w:szCs w:val="20"/>
              </w:rPr>
            </w:pPr>
            <w:r w:rsidRPr="00B4377A">
              <w:rPr>
                <w:rFonts w:ascii="Times New Roman" w:eastAsia="Calibri" w:hAnsi="Times New Roman"/>
                <w:b/>
                <w:spacing w:val="-6"/>
                <w:sz w:val="20"/>
                <w:szCs w:val="20"/>
              </w:rPr>
              <w:t>Dağıtılan</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1D73" w:rsidRPr="00B4377A" w:rsidRDefault="00FF1D73" w:rsidP="00D67796">
            <w:pPr>
              <w:spacing w:after="0" w:line="240" w:lineRule="auto"/>
              <w:jc w:val="center"/>
              <w:rPr>
                <w:rFonts w:ascii="Times New Roman" w:hAnsi="Times New Roman"/>
                <w:b/>
                <w:sz w:val="20"/>
                <w:szCs w:val="20"/>
              </w:rPr>
            </w:pPr>
            <w:r w:rsidRPr="00B4377A">
              <w:rPr>
                <w:rFonts w:ascii="Times New Roman" w:eastAsia="Calibri" w:hAnsi="Times New Roman"/>
                <w:b/>
                <w:spacing w:val="-6"/>
                <w:sz w:val="20"/>
                <w:szCs w:val="20"/>
              </w:rPr>
              <w:t>Kalan</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1D73" w:rsidRPr="00B4377A" w:rsidRDefault="00FF1D73" w:rsidP="00D67796">
            <w:pPr>
              <w:spacing w:after="0" w:line="240" w:lineRule="auto"/>
              <w:jc w:val="center"/>
              <w:rPr>
                <w:rFonts w:ascii="Times New Roman" w:hAnsi="Times New Roman"/>
                <w:b/>
                <w:sz w:val="20"/>
                <w:szCs w:val="20"/>
              </w:rPr>
            </w:pPr>
            <w:r w:rsidRPr="00B4377A">
              <w:rPr>
                <w:rFonts w:ascii="Times New Roman" w:eastAsia="Calibri" w:hAnsi="Times New Roman"/>
                <w:b/>
                <w:spacing w:val="-6"/>
                <w:sz w:val="20"/>
                <w:szCs w:val="20"/>
              </w:rPr>
              <w:t>Gelen</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1D73" w:rsidRPr="00B4377A" w:rsidRDefault="00FF1D73" w:rsidP="00D67796">
            <w:pPr>
              <w:spacing w:after="0" w:line="240" w:lineRule="auto"/>
              <w:jc w:val="center"/>
              <w:rPr>
                <w:rFonts w:ascii="Times New Roman" w:hAnsi="Times New Roman"/>
                <w:b/>
                <w:sz w:val="20"/>
                <w:szCs w:val="20"/>
              </w:rPr>
            </w:pPr>
            <w:r w:rsidRPr="00B4377A">
              <w:rPr>
                <w:rFonts w:ascii="Times New Roman" w:eastAsia="Calibri" w:hAnsi="Times New Roman"/>
                <w:b/>
                <w:spacing w:val="-6"/>
                <w:sz w:val="20"/>
                <w:szCs w:val="20"/>
              </w:rPr>
              <w:t>Dağıtılan</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1D73" w:rsidRPr="00B4377A" w:rsidRDefault="00FF1D73" w:rsidP="00D67796">
            <w:pPr>
              <w:spacing w:after="0" w:line="240" w:lineRule="auto"/>
              <w:jc w:val="center"/>
              <w:rPr>
                <w:rFonts w:ascii="Times New Roman" w:hAnsi="Times New Roman"/>
                <w:b/>
                <w:sz w:val="20"/>
                <w:szCs w:val="20"/>
              </w:rPr>
            </w:pPr>
            <w:r w:rsidRPr="00B4377A">
              <w:rPr>
                <w:rFonts w:ascii="Times New Roman" w:eastAsia="Calibri" w:hAnsi="Times New Roman"/>
                <w:b/>
                <w:spacing w:val="-6"/>
                <w:sz w:val="20"/>
                <w:szCs w:val="20"/>
              </w:rPr>
              <w:t>Kalan</w:t>
            </w:r>
          </w:p>
        </w:tc>
      </w:tr>
      <w:tr w:rsidR="00AD4180" w:rsidRPr="00B4377A" w:rsidTr="00997ED5">
        <w:trPr>
          <w:trHeight w:val="278"/>
          <w:jc w:val="center"/>
        </w:trPr>
        <w:tc>
          <w:tcPr>
            <w:tcW w:w="6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4180" w:rsidRPr="009810C9" w:rsidRDefault="00AD4180" w:rsidP="00F22F30">
            <w:pPr>
              <w:spacing w:before="100" w:beforeAutospacing="1" w:after="100" w:afterAutospacing="1" w:line="240" w:lineRule="auto"/>
              <w:jc w:val="center"/>
              <w:rPr>
                <w:rFonts w:ascii="Times New Roman" w:hAnsi="Times New Roman"/>
                <w:b/>
                <w:sz w:val="16"/>
                <w:szCs w:val="16"/>
              </w:rPr>
            </w:pPr>
            <w:r>
              <w:rPr>
                <w:rFonts w:ascii="Times New Roman" w:hAnsi="Times New Roman"/>
                <w:b/>
                <w:sz w:val="16"/>
                <w:szCs w:val="16"/>
              </w:rPr>
              <w:t>2017-2018</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4180" w:rsidRPr="00B4377A" w:rsidRDefault="00AD4180" w:rsidP="00A03297">
            <w:pPr>
              <w:spacing w:after="0" w:line="240" w:lineRule="auto"/>
              <w:rPr>
                <w:rFonts w:ascii="Times New Roman" w:hAnsi="Times New Roman"/>
                <w:b/>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4180" w:rsidRPr="00B4377A" w:rsidRDefault="00AD4180" w:rsidP="00A03297">
            <w:pPr>
              <w:spacing w:after="0" w:line="240" w:lineRule="auto"/>
              <w:rPr>
                <w:rFonts w:ascii="Times New Roman" w:hAnsi="Times New Roman"/>
                <w:b/>
                <w:sz w:val="20"/>
                <w:szCs w:val="20"/>
              </w:rPr>
            </w:pP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4180" w:rsidRPr="00B4377A" w:rsidRDefault="00AD4180" w:rsidP="00A03297">
            <w:pPr>
              <w:spacing w:after="0" w:line="240" w:lineRule="auto"/>
              <w:rPr>
                <w:rFonts w:ascii="Times New Roman" w:hAnsi="Times New Roman"/>
                <w:b/>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4180" w:rsidRPr="00B4377A" w:rsidRDefault="00AD4180" w:rsidP="00A03297">
            <w:pPr>
              <w:spacing w:after="0" w:line="240" w:lineRule="auto"/>
              <w:rPr>
                <w:rFonts w:ascii="Times New Roman" w:hAnsi="Times New Roman"/>
                <w:b/>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4180" w:rsidRPr="00B4377A" w:rsidRDefault="00AD4180" w:rsidP="00A03297">
            <w:pPr>
              <w:spacing w:after="0" w:line="240" w:lineRule="auto"/>
              <w:rPr>
                <w:rFonts w:ascii="Times New Roman" w:hAnsi="Times New Roman"/>
                <w:b/>
                <w:sz w:val="20"/>
                <w:szCs w:val="20"/>
              </w:rPr>
            </w:pP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4180" w:rsidRPr="00B4377A" w:rsidRDefault="00AD4180" w:rsidP="00A03297">
            <w:pPr>
              <w:spacing w:after="0" w:line="240" w:lineRule="auto"/>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4180" w:rsidRPr="00B4377A" w:rsidRDefault="00AD4180" w:rsidP="00A03297">
            <w:pPr>
              <w:spacing w:after="0" w:line="240" w:lineRule="auto"/>
              <w:rPr>
                <w:rFonts w:ascii="Times New Roman" w:hAnsi="Times New Roman"/>
                <w:b/>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4180" w:rsidRPr="00B4377A" w:rsidRDefault="00AD4180" w:rsidP="00A03297">
            <w:pPr>
              <w:spacing w:after="0" w:line="240" w:lineRule="auto"/>
              <w:rPr>
                <w:rFonts w:ascii="Times New Roman" w:hAnsi="Times New Roman"/>
                <w:b/>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4180" w:rsidRPr="00B4377A" w:rsidRDefault="00AD4180" w:rsidP="00A03297">
            <w:pPr>
              <w:spacing w:after="0" w:line="240" w:lineRule="auto"/>
              <w:rPr>
                <w:rFonts w:ascii="Times New Roman" w:hAnsi="Times New Roman"/>
                <w:b/>
                <w:sz w:val="20"/>
                <w:szCs w:val="20"/>
              </w:rPr>
            </w:pPr>
          </w:p>
        </w:tc>
      </w:tr>
      <w:tr w:rsidR="00AD4180" w:rsidRPr="00B4377A" w:rsidTr="00997ED5">
        <w:trPr>
          <w:trHeight w:val="278"/>
          <w:jc w:val="center"/>
        </w:trPr>
        <w:tc>
          <w:tcPr>
            <w:tcW w:w="631"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9810C9" w:rsidRDefault="00AD4180" w:rsidP="00F22F30">
            <w:pPr>
              <w:spacing w:before="100" w:beforeAutospacing="1" w:after="100" w:afterAutospacing="1" w:line="240" w:lineRule="auto"/>
              <w:jc w:val="center"/>
              <w:rPr>
                <w:rFonts w:ascii="Times New Roman" w:hAnsi="Times New Roman"/>
                <w:b/>
                <w:sz w:val="16"/>
                <w:szCs w:val="16"/>
              </w:rPr>
            </w:pPr>
            <w:r w:rsidRPr="009810C9">
              <w:rPr>
                <w:rFonts w:ascii="Times New Roman" w:hAnsi="Times New Roman"/>
                <w:b/>
                <w:sz w:val="16"/>
                <w:szCs w:val="16"/>
              </w:rPr>
              <w:t>2018-2019</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A03297">
            <w:pPr>
              <w:spacing w:after="0" w:line="240" w:lineRule="auto"/>
              <w:rPr>
                <w:rFonts w:ascii="Times New Roman" w:hAnsi="Times New Roman"/>
                <w:b/>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A03297">
            <w:pPr>
              <w:spacing w:after="0" w:line="240" w:lineRule="auto"/>
              <w:rPr>
                <w:rFonts w:ascii="Times New Roman" w:hAnsi="Times New Roman"/>
                <w:b/>
                <w:sz w:val="20"/>
                <w:szCs w:val="20"/>
              </w:rPr>
            </w:pP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A03297">
            <w:pPr>
              <w:spacing w:after="0" w:line="240" w:lineRule="auto"/>
              <w:rPr>
                <w:rFonts w:ascii="Times New Roman" w:hAnsi="Times New Roman"/>
                <w:b/>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A03297">
            <w:pPr>
              <w:spacing w:after="0" w:line="240" w:lineRule="auto"/>
              <w:rPr>
                <w:rFonts w:ascii="Times New Roman" w:hAnsi="Times New Roman"/>
                <w:b/>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A03297">
            <w:pPr>
              <w:spacing w:after="0" w:line="240" w:lineRule="auto"/>
              <w:rPr>
                <w:rFonts w:ascii="Times New Roman" w:hAnsi="Times New Roman"/>
                <w:b/>
                <w:sz w:val="20"/>
                <w:szCs w:val="20"/>
              </w:rPr>
            </w:pP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A03297">
            <w:pPr>
              <w:spacing w:after="0" w:line="240" w:lineRule="auto"/>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A03297">
            <w:pPr>
              <w:spacing w:after="0" w:line="240" w:lineRule="auto"/>
              <w:rPr>
                <w:rFonts w:ascii="Times New Roman" w:hAnsi="Times New Roman"/>
                <w:b/>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A03297">
            <w:pPr>
              <w:spacing w:after="0" w:line="240" w:lineRule="auto"/>
              <w:rPr>
                <w:rFonts w:ascii="Times New Roman" w:hAnsi="Times New Roman"/>
                <w:b/>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A03297">
            <w:pPr>
              <w:spacing w:after="0" w:line="240" w:lineRule="auto"/>
              <w:rPr>
                <w:rFonts w:ascii="Times New Roman" w:hAnsi="Times New Roman"/>
                <w:b/>
                <w:sz w:val="20"/>
                <w:szCs w:val="20"/>
              </w:rPr>
            </w:pPr>
          </w:p>
        </w:tc>
      </w:tr>
      <w:tr w:rsidR="00AD4180" w:rsidRPr="00B4377A" w:rsidTr="00997ED5">
        <w:trPr>
          <w:trHeight w:val="278"/>
          <w:jc w:val="center"/>
        </w:trPr>
        <w:tc>
          <w:tcPr>
            <w:tcW w:w="631"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9810C9" w:rsidRDefault="00AD4180" w:rsidP="00F22F30">
            <w:pPr>
              <w:spacing w:before="100" w:beforeAutospacing="1" w:after="100" w:afterAutospacing="1" w:line="240" w:lineRule="auto"/>
              <w:jc w:val="center"/>
              <w:rPr>
                <w:rFonts w:ascii="Times New Roman" w:hAnsi="Times New Roman"/>
                <w:b/>
                <w:sz w:val="16"/>
                <w:szCs w:val="16"/>
              </w:rPr>
            </w:pPr>
            <w:r>
              <w:rPr>
                <w:rFonts w:ascii="Times New Roman" w:hAnsi="Times New Roman"/>
                <w:b/>
                <w:sz w:val="16"/>
                <w:szCs w:val="16"/>
              </w:rPr>
              <w:t>2019-2020</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D67796">
            <w:pPr>
              <w:spacing w:after="0" w:line="240" w:lineRule="auto"/>
              <w:rPr>
                <w:rFonts w:ascii="Times New Roman" w:hAnsi="Times New Roman"/>
                <w:b/>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D67796">
            <w:pPr>
              <w:spacing w:after="0" w:line="240" w:lineRule="auto"/>
              <w:rPr>
                <w:rFonts w:ascii="Times New Roman" w:hAnsi="Times New Roman"/>
                <w:b/>
                <w:sz w:val="20"/>
                <w:szCs w:val="20"/>
              </w:rPr>
            </w:pP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D67796">
            <w:pPr>
              <w:spacing w:after="0" w:line="240" w:lineRule="auto"/>
              <w:rPr>
                <w:rFonts w:ascii="Times New Roman" w:hAnsi="Times New Roman"/>
                <w:b/>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D67796">
            <w:pPr>
              <w:spacing w:after="0" w:line="240" w:lineRule="auto"/>
              <w:rPr>
                <w:rFonts w:ascii="Times New Roman" w:hAnsi="Times New Roman"/>
                <w:b/>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D67796">
            <w:pPr>
              <w:spacing w:after="0" w:line="240" w:lineRule="auto"/>
              <w:rPr>
                <w:rFonts w:ascii="Times New Roman" w:hAnsi="Times New Roman"/>
                <w:b/>
                <w:sz w:val="20"/>
                <w:szCs w:val="20"/>
              </w:rPr>
            </w:pP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D67796">
            <w:pPr>
              <w:spacing w:after="0" w:line="240" w:lineRule="auto"/>
              <w:rPr>
                <w:rFonts w:ascii="Times New Roman" w:hAnsi="Times New Roman"/>
                <w:b/>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D67796">
            <w:pPr>
              <w:spacing w:after="0" w:line="240" w:lineRule="auto"/>
              <w:rPr>
                <w:rFonts w:ascii="Times New Roman" w:hAnsi="Times New Roman"/>
                <w:b/>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D67796">
            <w:pPr>
              <w:spacing w:after="0" w:line="240" w:lineRule="auto"/>
              <w:rPr>
                <w:rFonts w:ascii="Times New Roman" w:hAnsi="Times New Roman"/>
                <w:b/>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rsidR="00AD4180" w:rsidRPr="00B4377A" w:rsidRDefault="00AD4180" w:rsidP="00D67796">
            <w:pPr>
              <w:spacing w:after="0" w:line="240" w:lineRule="auto"/>
              <w:rPr>
                <w:rFonts w:ascii="Times New Roman" w:hAnsi="Times New Roman"/>
                <w:b/>
                <w:sz w:val="20"/>
                <w:szCs w:val="20"/>
              </w:rPr>
            </w:pPr>
          </w:p>
        </w:tc>
      </w:tr>
    </w:tbl>
    <w:p w:rsidR="00B3609E" w:rsidRDefault="00B3609E" w:rsidP="00087AF5">
      <w:pPr>
        <w:widowControl w:val="0"/>
        <w:autoSpaceDE w:val="0"/>
        <w:autoSpaceDN w:val="0"/>
        <w:adjustRightInd w:val="0"/>
        <w:spacing w:after="0" w:line="360" w:lineRule="auto"/>
        <w:ind w:firstLine="709"/>
        <w:jc w:val="both"/>
        <w:rPr>
          <w:rFonts w:ascii="Times New Roman" w:hAnsi="Times New Roman"/>
          <w:b/>
          <w:spacing w:val="1"/>
          <w:sz w:val="24"/>
          <w:szCs w:val="24"/>
        </w:rPr>
      </w:pPr>
    </w:p>
    <w:p w:rsidR="00087AF5" w:rsidRPr="0058307A" w:rsidRDefault="00E603F2" w:rsidP="00B84A45">
      <w:pPr>
        <w:spacing w:before="120" w:after="120" w:line="360" w:lineRule="auto"/>
        <w:ind w:right="-1" w:firstLine="709"/>
        <w:jc w:val="both"/>
        <w:rPr>
          <w:rFonts w:ascii="Times New Roman" w:hAnsi="Times New Roman"/>
          <w:i/>
          <w:spacing w:val="1"/>
          <w:sz w:val="20"/>
          <w:szCs w:val="24"/>
        </w:rPr>
      </w:pPr>
      <w:proofErr w:type="gramStart"/>
      <w:r>
        <w:rPr>
          <w:rFonts w:ascii="Times New Roman" w:hAnsi="Times New Roman"/>
          <w:b/>
          <w:spacing w:val="1"/>
          <w:sz w:val="24"/>
          <w:szCs w:val="24"/>
        </w:rPr>
        <w:t>9</w:t>
      </w:r>
      <w:r w:rsidR="00FF1D73" w:rsidRPr="0058307A">
        <w:rPr>
          <w:rFonts w:ascii="Times New Roman" w:hAnsi="Times New Roman"/>
          <w:b/>
          <w:spacing w:val="1"/>
          <w:sz w:val="24"/>
          <w:szCs w:val="24"/>
        </w:rPr>
        <w:t>.</w:t>
      </w:r>
      <w:r w:rsidR="00FF1D73" w:rsidRPr="0058307A">
        <w:rPr>
          <w:rFonts w:ascii="Times New Roman" w:hAnsi="Times New Roman"/>
          <w:spacing w:val="1"/>
          <w:sz w:val="24"/>
          <w:szCs w:val="24"/>
        </w:rPr>
        <w:t xml:space="preserve"> Okullarda güvenli ortamın sağlanmasına yönelik koruyucu ve önleyici tedbirlerin alınma durumu </w:t>
      </w:r>
      <w:r w:rsidR="00087AF5" w:rsidRPr="0058307A">
        <w:rPr>
          <w:rFonts w:ascii="Times New Roman" w:hAnsi="Times New Roman"/>
          <w:i/>
          <w:spacing w:val="1"/>
          <w:sz w:val="20"/>
          <w:szCs w:val="24"/>
        </w:rPr>
        <w:t>(</w:t>
      </w:r>
      <w:r w:rsidR="00B84A45" w:rsidRPr="0058307A">
        <w:rPr>
          <w:rFonts w:ascii="Times New Roman" w:hAnsi="Times New Roman"/>
          <w:i/>
          <w:sz w:val="20"/>
          <w:szCs w:val="20"/>
        </w:rPr>
        <w:t xml:space="preserve">MEB Destek Hizmetleri Genel Müdürlüğünün 26.04.2018 tarih ve E.8310247 sayılı  “Okul Güvenlik Önlemlerinin Alınması” konulu 2018/10 </w:t>
      </w:r>
      <w:proofErr w:type="spellStart"/>
      <w:r w:rsidR="00B84A45" w:rsidRPr="0058307A">
        <w:rPr>
          <w:rFonts w:ascii="Times New Roman" w:hAnsi="Times New Roman"/>
          <w:i/>
          <w:sz w:val="20"/>
          <w:szCs w:val="20"/>
        </w:rPr>
        <w:t>nolu</w:t>
      </w:r>
      <w:proofErr w:type="spellEnd"/>
      <w:r w:rsidR="00B84A45" w:rsidRPr="0058307A">
        <w:rPr>
          <w:rFonts w:ascii="Times New Roman" w:hAnsi="Times New Roman"/>
          <w:i/>
          <w:sz w:val="20"/>
          <w:szCs w:val="20"/>
        </w:rPr>
        <w:t xml:space="preserve"> Genelgesi, MEB Destek Hizmetleri Genel Müdürlüğünün 20.09.2018 tarih ve E.16974669 sayılı  “Okul Güvenlik Personeli” konulu yazısı,</w:t>
      </w:r>
      <w:r w:rsidR="00C36A4E" w:rsidRPr="0058307A">
        <w:rPr>
          <w:rFonts w:ascii="Times New Roman" w:hAnsi="Times New Roman"/>
          <w:i/>
          <w:spacing w:val="1"/>
          <w:sz w:val="20"/>
          <w:szCs w:val="20"/>
        </w:rPr>
        <w:t>)</w:t>
      </w:r>
      <w:proofErr w:type="gramEnd"/>
    </w:p>
    <w:p w:rsidR="00B738E7" w:rsidRPr="0058307A" w:rsidRDefault="00E603F2" w:rsidP="00B738E7">
      <w:pPr>
        <w:widowControl w:val="0"/>
        <w:autoSpaceDE w:val="0"/>
        <w:autoSpaceDN w:val="0"/>
        <w:adjustRightInd w:val="0"/>
        <w:spacing w:after="120" w:line="360" w:lineRule="auto"/>
        <w:ind w:firstLine="709"/>
        <w:jc w:val="both"/>
        <w:rPr>
          <w:rFonts w:ascii="Times New Roman" w:hAnsi="Times New Roman"/>
          <w:spacing w:val="1"/>
          <w:sz w:val="24"/>
          <w:szCs w:val="24"/>
        </w:rPr>
      </w:pPr>
      <w:r>
        <w:rPr>
          <w:rFonts w:ascii="Times New Roman" w:hAnsi="Times New Roman"/>
          <w:b/>
          <w:spacing w:val="1"/>
          <w:sz w:val="24"/>
          <w:szCs w:val="24"/>
        </w:rPr>
        <w:t>10</w:t>
      </w:r>
      <w:r w:rsidR="00B738E7" w:rsidRPr="0058307A">
        <w:rPr>
          <w:rFonts w:ascii="Times New Roman" w:hAnsi="Times New Roman"/>
          <w:b/>
          <w:spacing w:val="1"/>
          <w:sz w:val="24"/>
          <w:szCs w:val="24"/>
        </w:rPr>
        <w:t>.</w:t>
      </w:r>
      <w:r w:rsidR="00B738E7" w:rsidRPr="0058307A">
        <w:rPr>
          <w:rFonts w:ascii="Times New Roman" w:hAnsi="Times New Roman"/>
          <w:spacing w:val="1"/>
          <w:sz w:val="24"/>
          <w:szCs w:val="24"/>
        </w:rPr>
        <w:t xml:space="preserve"> </w:t>
      </w:r>
      <w:r w:rsidR="00B738E7" w:rsidRPr="0058307A">
        <w:rPr>
          <w:rStyle w:val="Gl"/>
          <w:rFonts w:ascii="Times New Roman" w:hAnsi="Times New Roman"/>
          <w:b w:val="0"/>
          <w:sz w:val="24"/>
          <w:szCs w:val="24"/>
        </w:rPr>
        <w:t xml:space="preserve">Okullarda Güvenli Ortamın Sağlanmasına Yönelik Koruyucu Ve Önleyici Tedbirlerin Artırılmasına İlişkin İşbirliği Protokolü kapsamında </w:t>
      </w:r>
      <w:r w:rsidR="00C36A4E" w:rsidRPr="0058307A">
        <w:rPr>
          <w:rStyle w:val="Gl"/>
          <w:rFonts w:ascii="Times New Roman" w:hAnsi="Times New Roman"/>
          <w:b w:val="0"/>
          <w:sz w:val="24"/>
          <w:szCs w:val="24"/>
        </w:rPr>
        <w:t>sekreta</w:t>
      </w:r>
      <w:r w:rsidR="00B738E7" w:rsidRPr="0058307A">
        <w:rPr>
          <w:rStyle w:val="Gl"/>
          <w:rFonts w:ascii="Times New Roman" w:hAnsi="Times New Roman"/>
          <w:b w:val="0"/>
          <w:sz w:val="24"/>
          <w:szCs w:val="24"/>
        </w:rPr>
        <w:t>rya hizmetlerinin yürütülmesi ve alınan kararların uygulanması</w:t>
      </w:r>
      <w:r w:rsidR="00B738E7" w:rsidRPr="0058307A">
        <w:rPr>
          <w:rFonts w:ascii="Times New Roman" w:hAnsi="Times New Roman"/>
          <w:spacing w:val="1"/>
          <w:sz w:val="24"/>
          <w:szCs w:val="24"/>
        </w:rPr>
        <w:t xml:space="preserve"> </w:t>
      </w:r>
      <w:r w:rsidR="00B738E7" w:rsidRPr="0058307A">
        <w:rPr>
          <w:rFonts w:ascii="Times New Roman" w:hAnsi="Times New Roman"/>
          <w:i/>
          <w:spacing w:val="1"/>
          <w:sz w:val="20"/>
          <w:szCs w:val="20"/>
        </w:rPr>
        <w:t>(</w:t>
      </w:r>
      <w:r w:rsidR="00C36A4E" w:rsidRPr="0058307A">
        <w:rPr>
          <w:rFonts w:ascii="Times New Roman" w:hAnsi="Times New Roman"/>
          <w:i/>
          <w:spacing w:val="1"/>
          <w:sz w:val="20"/>
          <w:szCs w:val="20"/>
        </w:rPr>
        <w:t>İçişleri Bakanlığı ve Milli Eğitim Bakanlığı arasında imzalanan “Okullarda Güvenli Ortamın Sağlanmasına Yönelik Koruyucu ve Önleyici Tedbirlerin Artırılmasına İlişkin İşbirliği Protokolü</w:t>
      </w:r>
      <w:r w:rsidR="00C36A4E" w:rsidRPr="0058307A">
        <w:rPr>
          <w:rStyle w:val="Gl"/>
          <w:rFonts w:ascii="Times New Roman" w:hAnsi="Times New Roman"/>
          <w:b w:val="0"/>
          <w:i/>
          <w:sz w:val="20"/>
          <w:szCs w:val="20"/>
        </w:rPr>
        <w:t xml:space="preserve"> </w:t>
      </w:r>
      <w:r w:rsidR="00B738E7" w:rsidRPr="0058307A">
        <w:rPr>
          <w:rStyle w:val="Gl"/>
          <w:rFonts w:ascii="Times New Roman" w:hAnsi="Times New Roman"/>
          <w:b w:val="0"/>
          <w:i/>
          <w:sz w:val="20"/>
          <w:szCs w:val="20"/>
        </w:rPr>
        <w:t>Md.6.3</w:t>
      </w:r>
      <w:r w:rsidR="00B738E7" w:rsidRPr="0058307A">
        <w:rPr>
          <w:rFonts w:ascii="Times New Roman" w:hAnsi="Times New Roman"/>
          <w:spacing w:val="1"/>
          <w:sz w:val="24"/>
          <w:szCs w:val="24"/>
        </w:rPr>
        <w:t>)</w:t>
      </w:r>
    </w:p>
    <w:p w:rsidR="00FF1D73" w:rsidRDefault="00E603F2" w:rsidP="00B4377A">
      <w:pPr>
        <w:widowControl w:val="0"/>
        <w:autoSpaceDE w:val="0"/>
        <w:autoSpaceDN w:val="0"/>
        <w:adjustRightInd w:val="0"/>
        <w:spacing w:after="120" w:line="360" w:lineRule="auto"/>
        <w:ind w:firstLine="709"/>
        <w:jc w:val="both"/>
        <w:rPr>
          <w:rFonts w:ascii="Times New Roman" w:hAnsi="Times New Roman"/>
          <w:spacing w:val="1"/>
          <w:sz w:val="24"/>
          <w:szCs w:val="24"/>
        </w:rPr>
      </w:pPr>
      <w:r>
        <w:rPr>
          <w:rFonts w:ascii="Times New Roman" w:hAnsi="Times New Roman"/>
          <w:b/>
          <w:spacing w:val="1"/>
          <w:sz w:val="24"/>
          <w:szCs w:val="24"/>
        </w:rPr>
        <w:t>11</w:t>
      </w:r>
      <w:r w:rsidR="00FF1D73" w:rsidRPr="0058307A">
        <w:rPr>
          <w:rFonts w:ascii="Times New Roman" w:hAnsi="Times New Roman"/>
          <w:b/>
          <w:spacing w:val="1"/>
          <w:sz w:val="24"/>
          <w:szCs w:val="24"/>
        </w:rPr>
        <w:t>.</w:t>
      </w:r>
      <w:r w:rsidR="00FF1D73" w:rsidRPr="0058307A">
        <w:rPr>
          <w:rFonts w:ascii="Times New Roman" w:hAnsi="Times New Roman"/>
          <w:spacing w:val="1"/>
          <w:sz w:val="24"/>
          <w:szCs w:val="24"/>
        </w:rPr>
        <w:t xml:space="preserve"> </w:t>
      </w:r>
      <w:r w:rsidR="00D86997" w:rsidRPr="0058307A">
        <w:rPr>
          <w:rFonts w:ascii="Times New Roman" w:hAnsi="Times New Roman"/>
          <w:spacing w:val="1"/>
          <w:sz w:val="24"/>
          <w:szCs w:val="24"/>
        </w:rPr>
        <w:t xml:space="preserve"> </w:t>
      </w:r>
      <w:r w:rsidR="000A2A2B" w:rsidRPr="0058307A">
        <w:rPr>
          <w:rFonts w:ascii="Times New Roman" w:hAnsi="Times New Roman"/>
          <w:spacing w:val="1"/>
          <w:sz w:val="24"/>
          <w:szCs w:val="24"/>
        </w:rPr>
        <w:t>Engelli öğrencilerin okullara erişimine yönelik okullardan gelen taleplerle ilgili yapılan çalışmalar</w:t>
      </w:r>
      <w:r w:rsidR="00D837C3" w:rsidRPr="0058307A">
        <w:rPr>
          <w:rFonts w:ascii="Times New Roman" w:hAnsi="Times New Roman"/>
          <w:spacing w:val="1"/>
          <w:sz w:val="24"/>
          <w:szCs w:val="24"/>
        </w:rPr>
        <w:t>(</w:t>
      </w:r>
      <w:r w:rsidR="00D837C3" w:rsidRPr="0058307A">
        <w:rPr>
          <w:rFonts w:ascii="Times New Roman" w:hAnsi="Times New Roman"/>
          <w:i/>
          <w:spacing w:val="1"/>
          <w:sz w:val="20"/>
          <w:szCs w:val="20"/>
        </w:rPr>
        <w:t>2009/90 sayılı genelge</w:t>
      </w:r>
      <w:r w:rsidR="00D837C3" w:rsidRPr="0058307A">
        <w:rPr>
          <w:rFonts w:ascii="Times New Roman" w:hAnsi="Times New Roman"/>
          <w:spacing w:val="1"/>
          <w:sz w:val="24"/>
          <w:szCs w:val="24"/>
        </w:rPr>
        <w:t>)</w:t>
      </w:r>
    </w:p>
    <w:p w:rsidR="00B208D8" w:rsidRPr="0058307A" w:rsidRDefault="00B208D8" w:rsidP="00B208D8">
      <w:pPr>
        <w:pStyle w:val="Balk2"/>
      </w:pPr>
      <w:r>
        <w:t>2.3</w:t>
      </w:r>
      <w:r w:rsidRPr="0058307A">
        <w:t>. Sorunlar</w:t>
      </w:r>
    </w:p>
    <w:p w:rsidR="00B208D8" w:rsidRPr="0058307A" w:rsidRDefault="00B208D8" w:rsidP="00B208D8">
      <w:pPr>
        <w:widowControl w:val="0"/>
        <w:autoSpaceDE w:val="0"/>
        <w:autoSpaceDN w:val="0"/>
        <w:adjustRightInd w:val="0"/>
        <w:spacing w:after="120" w:line="360" w:lineRule="auto"/>
        <w:ind w:firstLine="709"/>
        <w:jc w:val="both"/>
        <w:rPr>
          <w:rFonts w:ascii="Times New Roman" w:hAnsi="Times New Roman"/>
          <w:sz w:val="24"/>
          <w:szCs w:val="24"/>
        </w:rPr>
      </w:pPr>
      <w:r w:rsidRPr="0058307A">
        <w:rPr>
          <w:rFonts w:ascii="Times New Roman" w:hAnsi="Times New Roman"/>
          <w:sz w:val="24"/>
          <w:szCs w:val="24"/>
        </w:rPr>
        <w:t>Sorunlar tespit edilirken; mevzuat, üst politika belgeleri (Kalkınma Planı, Hükümet Programı, Millî Eğitim Bakanlığı Stratejik Planı) ile kurumun stratejik planında eğitim ile ilgili ortaya konulmuş amaç ve hedefler göz önünde bulundurulur.</w:t>
      </w:r>
    </w:p>
    <w:p w:rsidR="00B208D8" w:rsidRPr="0058307A" w:rsidRDefault="00B208D8" w:rsidP="00B208D8">
      <w:pPr>
        <w:pStyle w:val="Balk2"/>
      </w:pPr>
      <w:r>
        <w:lastRenderedPageBreak/>
        <w:t>2.4</w:t>
      </w:r>
      <w:r w:rsidRPr="0058307A">
        <w:t>. Çözüm Ö</w:t>
      </w:r>
      <w:r w:rsidRPr="0058307A">
        <w:rPr>
          <w:spacing w:val="-2"/>
        </w:rPr>
        <w:t>n</w:t>
      </w:r>
      <w:r w:rsidRPr="0058307A">
        <w:t>erileri</w:t>
      </w:r>
    </w:p>
    <w:p w:rsidR="00B208D8" w:rsidRPr="0058307A" w:rsidRDefault="00B208D8" w:rsidP="0043418E">
      <w:pPr>
        <w:widowControl w:val="0"/>
        <w:autoSpaceDE w:val="0"/>
        <w:autoSpaceDN w:val="0"/>
        <w:adjustRightInd w:val="0"/>
        <w:spacing w:after="240" w:line="360" w:lineRule="auto"/>
        <w:ind w:firstLine="709"/>
        <w:jc w:val="both"/>
        <w:rPr>
          <w:rFonts w:ascii="Times New Roman" w:hAnsi="Times New Roman"/>
          <w:spacing w:val="1"/>
          <w:sz w:val="24"/>
          <w:szCs w:val="24"/>
        </w:rPr>
      </w:pPr>
      <w:r w:rsidRPr="0058307A">
        <w:rPr>
          <w:rFonts w:ascii="Times New Roman" w:hAnsi="Times New Roman"/>
          <w:sz w:val="24"/>
          <w:szCs w:val="24"/>
        </w:rPr>
        <w:t xml:space="preserve">Kuruma yönelik olarak; kurumun gelişimine katkı sağlayacak, değer katacak, geleceğe ilişkin bir </w:t>
      </w:r>
      <w:proofErr w:type="gramStart"/>
      <w:r w:rsidRPr="0058307A">
        <w:rPr>
          <w:rFonts w:ascii="Times New Roman" w:hAnsi="Times New Roman"/>
          <w:sz w:val="24"/>
          <w:szCs w:val="24"/>
        </w:rPr>
        <w:t>vizyon</w:t>
      </w:r>
      <w:proofErr w:type="gramEnd"/>
      <w:r w:rsidRPr="0058307A">
        <w:rPr>
          <w:rFonts w:ascii="Times New Roman" w:hAnsi="Times New Roman"/>
          <w:sz w:val="24"/>
          <w:szCs w:val="24"/>
        </w:rPr>
        <w:t xml:space="preserve"> oluşturacak, aynı zamanda gerçekçi ve uygulanabilir önerilere yer verilmelidir.</w:t>
      </w:r>
    </w:p>
    <w:p w:rsidR="00B10DDE" w:rsidRPr="00B4377A" w:rsidRDefault="00B10DDE" w:rsidP="00B10DDE">
      <w:pPr>
        <w:pStyle w:val="Balk2"/>
      </w:pPr>
      <w:bookmarkStart w:id="13" w:name="_Toc362866378"/>
      <w:bookmarkStart w:id="14" w:name="_Toc398114356"/>
      <w:bookmarkStart w:id="15" w:name="_Toc466637531"/>
      <w:r>
        <w:t>3</w:t>
      </w:r>
      <w:r w:rsidRPr="00B4377A">
        <w:t xml:space="preserve">.EĞİTİM-ÖĞRETİM </w:t>
      </w:r>
      <w:r>
        <w:t>FAALİYETLERİ</w:t>
      </w:r>
    </w:p>
    <w:p w:rsidR="00FF1D73" w:rsidRPr="0058307A" w:rsidRDefault="00B10DDE" w:rsidP="00D12CDB">
      <w:pPr>
        <w:pStyle w:val="Balk2"/>
      </w:pPr>
      <w:r>
        <w:t>3</w:t>
      </w:r>
      <w:r w:rsidR="00FF1D73" w:rsidRPr="0058307A">
        <w:t>.</w:t>
      </w:r>
      <w:r w:rsidR="00983DA8">
        <w:t>1</w:t>
      </w:r>
      <w:r w:rsidR="00FF1D73" w:rsidRPr="0058307A">
        <w:t xml:space="preserve">. </w:t>
      </w:r>
      <w:bookmarkEnd w:id="13"/>
      <w:bookmarkEnd w:id="14"/>
      <w:r w:rsidR="00FF1D73" w:rsidRPr="0058307A">
        <w:t>Öğretim Etkinlikleri</w:t>
      </w:r>
      <w:bookmarkEnd w:id="15"/>
    </w:p>
    <w:p w:rsidR="00FF1D73" w:rsidRPr="0058307A" w:rsidRDefault="00B10DDE" w:rsidP="00D12CDB">
      <w:pPr>
        <w:pStyle w:val="Balk2"/>
      </w:pPr>
      <w:bookmarkStart w:id="16" w:name="_Toc466637532"/>
      <w:bookmarkStart w:id="17" w:name="_Toc362866379"/>
      <w:bookmarkStart w:id="18" w:name="_Toc398114357"/>
      <w:r>
        <w:t>3</w:t>
      </w:r>
      <w:r w:rsidR="00FF1D73" w:rsidRPr="0058307A">
        <w:t>.</w:t>
      </w:r>
      <w:r w:rsidR="00983DA8">
        <w:t>1</w:t>
      </w:r>
      <w:r w:rsidR="00FF1D73" w:rsidRPr="0058307A">
        <w:t>.1.Temel Eğitim</w:t>
      </w:r>
      <w:bookmarkEnd w:id="16"/>
      <w:r w:rsidR="00FF1D73" w:rsidRPr="0058307A">
        <w:t xml:space="preserve"> </w:t>
      </w:r>
      <w:bookmarkEnd w:id="17"/>
      <w:bookmarkEnd w:id="18"/>
    </w:p>
    <w:p w:rsidR="00FF1D73" w:rsidRPr="0058307A" w:rsidRDefault="00FF1D73" w:rsidP="00B4377A">
      <w:pPr>
        <w:widowControl w:val="0"/>
        <w:autoSpaceDE w:val="0"/>
        <w:autoSpaceDN w:val="0"/>
        <w:adjustRightInd w:val="0"/>
        <w:spacing w:after="0" w:line="360" w:lineRule="auto"/>
        <w:ind w:firstLine="709"/>
        <w:jc w:val="both"/>
        <w:rPr>
          <w:rFonts w:ascii="Times New Roman" w:hAnsi="Times New Roman"/>
          <w:i/>
          <w:spacing w:val="1"/>
          <w:sz w:val="20"/>
          <w:szCs w:val="24"/>
        </w:rPr>
      </w:pPr>
      <w:proofErr w:type="gramStart"/>
      <w:r w:rsidRPr="0058307A">
        <w:rPr>
          <w:rFonts w:ascii="Times New Roman" w:hAnsi="Times New Roman"/>
          <w:b/>
          <w:spacing w:val="1"/>
          <w:sz w:val="24"/>
          <w:szCs w:val="24"/>
        </w:rPr>
        <w:t>1.</w:t>
      </w:r>
      <w:r w:rsidR="005856F6" w:rsidRPr="0058307A">
        <w:rPr>
          <w:rFonts w:ascii="Times New Roman" w:hAnsi="Times New Roman"/>
          <w:spacing w:val="1"/>
          <w:sz w:val="24"/>
          <w:szCs w:val="24"/>
        </w:rPr>
        <w:t xml:space="preserve"> </w:t>
      </w:r>
      <w:r w:rsidRPr="0058307A">
        <w:rPr>
          <w:rFonts w:ascii="Times New Roman" w:hAnsi="Times New Roman"/>
          <w:spacing w:val="1"/>
          <w:sz w:val="24"/>
          <w:szCs w:val="24"/>
        </w:rPr>
        <w:t xml:space="preserve">Okul </w:t>
      </w:r>
      <w:r w:rsidR="005542CD" w:rsidRPr="0058307A">
        <w:rPr>
          <w:rFonts w:ascii="Times New Roman" w:hAnsi="Times New Roman"/>
          <w:spacing w:val="1"/>
          <w:sz w:val="24"/>
          <w:szCs w:val="24"/>
        </w:rPr>
        <w:t>ö</w:t>
      </w:r>
      <w:r w:rsidRPr="0058307A">
        <w:rPr>
          <w:rFonts w:ascii="Times New Roman" w:hAnsi="Times New Roman"/>
          <w:spacing w:val="1"/>
          <w:sz w:val="24"/>
          <w:szCs w:val="24"/>
        </w:rPr>
        <w:t xml:space="preserve">ncesi eğitimi yaygınlaştıracak ve geliştirecek çalışmalar yapılması </w:t>
      </w:r>
      <w:r w:rsidR="00562E4B" w:rsidRPr="0058307A">
        <w:rPr>
          <w:rFonts w:ascii="Times New Roman" w:hAnsi="Times New Roman"/>
          <w:i/>
          <w:spacing w:val="1"/>
          <w:sz w:val="20"/>
          <w:szCs w:val="24"/>
        </w:rPr>
        <w:t xml:space="preserve">(Millî Eğitim Bakanlığı İl ve İlçe Millî Eğitim Müdürlükleri Yönetmeliği Md. 10/1-a, </w:t>
      </w:r>
      <w:r w:rsidRPr="0058307A">
        <w:rPr>
          <w:rFonts w:ascii="Times New Roman" w:hAnsi="Times New Roman"/>
          <w:i/>
          <w:spacing w:val="1"/>
          <w:sz w:val="20"/>
          <w:szCs w:val="24"/>
        </w:rPr>
        <w:t>Milli Eğitim Bakanlığı Okul Öncesi Eğitim ve İlköğretim Kurumları Yönetmeliği</w:t>
      </w:r>
      <w:r w:rsidR="00562E4B" w:rsidRPr="0058307A">
        <w:rPr>
          <w:rFonts w:ascii="Times New Roman" w:hAnsi="Times New Roman"/>
          <w:i/>
          <w:spacing w:val="1"/>
          <w:sz w:val="20"/>
          <w:szCs w:val="24"/>
        </w:rPr>
        <w:t xml:space="preserve"> Md. 11/1</w:t>
      </w:r>
      <w:r w:rsidRPr="0058307A">
        <w:rPr>
          <w:rFonts w:ascii="Times New Roman" w:hAnsi="Times New Roman"/>
          <w:i/>
          <w:spacing w:val="1"/>
          <w:sz w:val="20"/>
          <w:szCs w:val="24"/>
        </w:rPr>
        <w:t>, 5490 sayılı Nüfus Hizmetleri Kanunu hükümlerince oluşturulan  “Ulusal Adres Veri Tabanındaki” bilgileri</w:t>
      </w:r>
      <w:r w:rsidR="005856F6" w:rsidRPr="0058307A">
        <w:rPr>
          <w:rFonts w:ascii="Times New Roman" w:hAnsi="Times New Roman"/>
          <w:i/>
          <w:spacing w:val="1"/>
          <w:sz w:val="20"/>
          <w:szCs w:val="24"/>
        </w:rPr>
        <w:t>n</w:t>
      </w:r>
      <w:r w:rsidRPr="0058307A">
        <w:rPr>
          <w:rFonts w:ascii="Times New Roman" w:hAnsi="Times New Roman"/>
          <w:i/>
          <w:spacing w:val="1"/>
          <w:sz w:val="20"/>
          <w:szCs w:val="24"/>
        </w:rPr>
        <w:t xml:space="preserve"> kontrol edilerek e-okul sistemine kaydı yapılamayan öğrencilerin takip edilmesi)</w:t>
      </w:r>
      <w:proofErr w:type="gramEnd"/>
    </w:p>
    <w:p w:rsidR="009735FB" w:rsidRPr="0058307A" w:rsidRDefault="00FF1D73" w:rsidP="00562E4B">
      <w:pPr>
        <w:widowControl w:val="0"/>
        <w:autoSpaceDE w:val="0"/>
        <w:autoSpaceDN w:val="0"/>
        <w:adjustRightInd w:val="0"/>
        <w:spacing w:after="0" w:line="360" w:lineRule="auto"/>
        <w:ind w:firstLine="709"/>
        <w:jc w:val="both"/>
        <w:rPr>
          <w:rFonts w:ascii="Times New Roman" w:hAnsi="Times New Roman"/>
          <w:spacing w:val="-2"/>
          <w:sz w:val="24"/>
          <w:szCs w:val="24"/>
        </w:rPr>
      </w:pPr>
      <w:r w:rsidRPr="0058307A">
        <w:rPr>
          <w:rFonts w:ascii="Times New Roman" w:hAnsi="Times New Roman"/>
          <w:b/>
          <w:spacing w:val="-2"/>
          <w:sz w:val="24"/>
          <w:szCs w:val="24"/>
        </w:rPr>
        <w:t>2.</w:t>
      </w:r>
      <w:r w:rsidRPr="0058307A">
        <w:rPr>
          <w:rFonts w:ascii="Times New Roman" w:hAnsi="Times New Roman"/>
          <w:spacing w:val="-2"/>
          <w:sz w:val="24"/>
          <w:szCs w:val="24"/>
        </w:rPr>
        <w:t xml:space="preserve"> İlköğretim öğrencilerinin maddi yönden desteklenmesinin koordine edilmesi </w:t>
      </w:r>
      <w:r w:rsidR="009702DA" w:rsidRPr="0058307A">
        <w:rPr>
          <w:rFonts w:ascii="Times New Roman" w:hAnsi="Times New Roman"/>
          <w:spacing w:val="-2"/>
          <w:sz w:val="24"/>
          <w:szCs w:val="24"/>
        </w:rPr>
        <w:t>(</w:t>
      </w:r>
      <w:r w:rsidR="00634F2A" w:rsidRPr="0058307A">
        <w:rPr>
          <w:rFonts w:ascii="Times New Roman" w:hAnsi="Times New Roman"/>
          <w:i/>
          <w:spacing w:val="-2"/>
          <w:sz w:val="20"/>
          <w:szCs w:val="20"/>
        </w:rPr>
        <w:t>MEB</w:t>
      </w:r>
      <w:r w:rsidR="00562E4B" w:rsidRPr="0058307A">
        <w:rPr>
          <w:rFonts w:ascii="Times New Roman" w:hAnsi="Times New Roman"/>
          <w:i/>
          <w:spacing w:val="-2"/>
          <w:sz w:val="20"/>
          <w:szCs w:val="20"/>
        </w:rPr>
        <w:t xml:space="preserve"> İl ve İlçe Millî Eğitim Müdürlükleri Yönetmeliği Md. 10/1-b)</w:t>
      </w:r>
    </w:p>
    <w:p w:rsidR="009735FB" w:rsidRPr="0058307A" w:rsidRDefault="009735FB" w:rsidP="00562E4B">
      <w:pPr>
        <w:widowControl w:val="0"/>
        <w:autoSpaceDE w:val="0"/>
        <w:autoSpaceDN w:val="0"/>
        <w:adjustRightInd w:val="0"/>
        <w:spacing w:after="0" w:line="360" w:lineRule="auto"/>
        <w:ind w:firstLine="709"/>
        <w:jc w:val="both"/>
        <w:rPr>
          <w:rFonts w:ascii="Times New Roman" w:hAnsi="Times New Roman"/>
          <w:spacing w:val="-2"/>
          <w:sz w:val="24"/>
          <w:szCs w:val="24"/>
        </w:rPr>
      </w:pPr>
    </w:p>
    <w:p w:rsidR="009702DA" w:rsidRPr="0058307A" w:rsidRDefault="00B10DDE" w:rsidP="00D12CDB">
      <w:pPr>
        <w:pStyle w:val="Balk2"/>
      </w:pPr>
      <w:bookmarkStart w:id="19" w:name="_Toc466637533"/>
      <w:bookmarkStart w:id="20" w:name="_Toc362866380"/>
      <w:bookmarkStart w:id="21" w:name="_Toc398114358"/>
      <w:r>
        <w:t>3</w:t>
      </w:r>
      <w:r w:rsidR="00FF1D73" w:rsidRPr="0058307A">
        <w:t>.</w:t>
      </w:r>
      <w:r w:rsidR="00983DA8">
        <w:t>1</w:t>
      </w:r>
      <w:r w:rsidR="00FF1D73" w:rsidRPr="0058307A">
        <w:t>.2. Orta</w:t>
      </w:r>
      <w:r w:rsidR="007E1831" w:rsidRPr="0058307A">
        <w:t>ö</w:t>
      </w:r>
      <w:r w:rsidR="00FF1D73" w:rsidRPr="0058307A">
        <w:t>ğretim</w:t>
      </w:r>
      <w:bookmarkEnd w:id="19"/>
      <w:r w:rsidR="00FF1D73" w:rsidRPr="0058307A">
        <w:t xml:space="preserve"> </w:t>
      </w:r>
      <w:bookmarkEnd w:id="20"/>
      <w:bookmarkEnd w:id="21"/>
    </w:p>
    <w:p w:rsidR="00FF1D73" w:rsidRPr="0058307A" w:rsidRDefault="00FF1D73" w:rsidP="00D12CDB">
      <w:pPr>
        <w:pStyle w:val="Balk2"/>
        <w:rPr>
          <w:b w:val="0"/>
          <w:i/>
          <w:sz w:val="20"/>
          <w:szCs w:val="20"/>
        </w:rPr>
      </w:pPr>
      <w:r w:rsidRPr="0058307A">
        <w:rPr>
          <w:spacing w:val="-2"/>
        </w:rPr>
        <w:t>1.</w:t>
      </w:r>
      <w:r w:rsidR="0071233D" w:rsidRPr="0058307A">
        <w:t xml:space="preserve"> </w:t>
      </w:r>
      <w:r w:rsidR="0071233D" w:rsidRPr="0058307A">
        <w:rPr>
          <w:b w:val="0"/>
        </w:rPr>
        <w:t>Ortaöğretim kurumlarındaki öğrencilerin başarılarının artırılmasına ilişkin inceleme ve araştırmalar yapılması</w:t>
      </w:r>
      <w:r w:rsidR="009702DA" w:rsidRPr="0058307A">
        <w:rPr>
          <w:b w:val="0"/>
        </w:rPr>
        <w:t>nın sağlanması</w:t>
      </w:r>
      <w:r w:rsidR="0071233D" w:rsidRPr="0058307A">
        <w:t xml:space="preserve"> </w:t>
      </w:r>
      <w:r w:rsidR="00EC0A0E" w:rsidRPr="0058307A">
        <w:rPr>
          <w:i/>
          <w:sz w:val="20"/>
          <w:szCs w:val="20"/>
        </w:rPr>
        <w:t>(</w:t>
      </w:r>
      <w:r w:rsidR="00EC0A0E" w:rsidRPr="0058307A">
        <w:rPr>
          <w:b w:val="0"/>
          <w:i/>
          <w:sz w:val="20"/>
          <w:szCs w:val="20"/>
        </w:rPr>
        <w:t>MEB İl ve İlçe Millî Eğitim Müdürlükleri Yönetmeliği Md. 11/a)</w:t>
      </w:r>
    </w:p>
    <w:p w:rsidR="00FF1D73" w:rsidRPr="0058307A" w:rsidRDefault="00FF1D73" w:rsidP="00B4377A">
      <w:pPr>
        <w:widowControl w:val="0"/>
        <w:autoSpaceDE w:val="0"/>
        <w:autoSpaceDN w:val="0"/>
        <w:adjustRightInd w:val="0"/>
        <w:spacing w:after="0" w:line="360" w:lineRule="auto"/>
        <w:ind w:firstLine="709"/>
        <w:jc w:val="both"/>
        <w:rPr>
          <w:rFonts w:ascii="Times New Roman" w:hAnsi="Times New Roman"/>
          <w:i/>
          <w:spacing w:val="-2"/>
          <w:sz w:val="20"/>
          <w:szCs w:val="20"/>
        </w:rPr>
      </w:pPr>
      <w:r w:rsidRPr="0058307A">
        <w:rPr>
          <w:rFonts w:ascii="Times New Roman" w:hAnsi="Times New Roman"/>
          <w:b/>
          <w:spacing w:val="-2"/>
          <w:sz w:val="24"/>
          <w:szCs w:val="24"/>
        </w:rPr>
        <w:t>2.</w:t>
      </w:r>
      <w:r w:rsidR="0071233D" w:rsidRPr="0058307A">
        <w:t xml:space="preserve"> </w:t>
      </w:r>
      <w:r w:rsidR="0071233D" w:rsidRPr="0058307A">
        <w:rPr>
          <w:rFonts w:ascii="Times New Roman" w:hAnsi="Times New Roman"/>
          <w:sz w:val="24"/>
          <w:szCs w:val="24"/>
        </w:rPr>
        <w:t>Ortaöğretim öğrencilerinin maddi, sosyal ve kişisel gelişim yönünden desteklenmesinin koordine edilmesi.</w:t>
      </w:r>
      <w:r w:rsidR="00EC0A0E" w:rsidRPr="0058307A">
        <w:rPr>
          <w:b/>
          <w:i/>
          <w:sz w:val="20"/>
          <w:szCs w:val="20"/>
        </w:rPr>
        <w:t xml:space="preserve"> </w:t>
      </w:r>
      <w:r w:rsidR="00EC0A0E" w:rsidRPr="0058307A">
        <w:rPr>
          <w:rFonts w:ascii="Times New Roman" w:hAnsi="Times New Roman"/>
          <w:i/>
          <w:sz w:val="20"/>
          <w:szCs w:val="20"/>
        </w:rPr>
        <w:t>(MEB İl ve İlçe Millî Eğitim Müdürlükleri Yönetmeliği Md. 11/b)</w:t>
      </w:r>
      <w:r w:rsidR="0071233D" w:rsidRPr="0058307A">
        <w:t xml:space="preserve"> </w:t>
      </w:r>
    </w:p>
    <w:p w:rsidR="009702DA" w:rsidRPr="0058307A" w:rsidRDefault="00CC096D" w:rsidP="00CC096D">
      <w:pPr>
        <w:widowControl w:val="0"/>
        <w:autoSpaceDE w:val="0"/>
        <w:autoSpaceDN w:val="0"/>
        <w:adjustRightInd w:val="0"/>
        <w:spacing w:after="0" w:line="360" w:lineRule="auto"/>
        <w:ind w:firstLine="709"/>
        <w:jc w:val="both"/>
        <w:rPr>
          <w:rFonts w:ascii="Times New Roman" w:hAnsi="Times New Roman"/>
          <w:sz w:val="24"/>
          <w:szCs w:val="24"/>
        </w:rPr>
      </w:pPr>
      <w:r w:rsidRPr="0058307A">
        <w:rPr>
          <w:rFonts w:ascii="Times New Roman" w:hAnsi="Times New Roman"/>
          <w:b/>
          <w:spacing w:val="-2"/>
          <w:sz w:val="24"/>
          <w:szCs w:val="24"/>
        </w:rPr>
        <w:t>3.</w:t>
      </w:r>
      <w:r w:rsidRPr="0058307A">
        <w:rPr>
          <w:rFonts w:ascii="Times New Roman" w:hAnsi="Times New Roman"/>
          <w:i/>
          <w:spacing w:val="-2"/>
          <w:sz w:val="24"/>
          <w:szCs w:val="24"/>
        </w:rPr>
        <w:t xml:space="preserve"> </w:t>
      </w:r>
      <w:r w:rsidRPr="0058307A">
        <w:rPr>
          <w:rFonts w:ascii="Times New Roman" w:hAnsi="Times New Roman"/>
          <w:sz w:val="24"/>
          <w:szCs w:val="24"/>
        </w:rPr>
        <w:t>Öğretim programlarının uygulanma süreçlerinin izlenmesi ve değerlendirilmesi</w:t>
      </w:r>
      <w:r w:rsidR="009702DA" w:rsidRPr="0058307A">
        <w:rPr>
          <w:rFonts w:ascii="Times New Roman" w:hAnsi="Times New Roman"/>
          <w:sz w:val="24"/>
          <w:szCs w:val="24"/>
        </w:rPr>
        <w:t xml:space="preserve"> </w:t>
      </w:r>
      <w:r w:rsidR="00EC0A0E" w:rsidRPr="0058307A">
        <w:rPr>
          <w:rFonts w:ascii="Times New Roman" w:hAnsi="Times New Roman"/>
          <w:i/>
          <w:sz w:val="20"/>
          <w:szCs w:val="20"/>
        </w:rPr>
        <w:t>(MEB İl ve İlçe Millî Eğitim Müdürlükleri Yönetmeliği Md. 11/c)</w:t>
      </w:r>
    </w:p>
    <w:p w:rsidR="00EC0A0E" w:rsidRPr="0058307A" w:rsidRDefault="009702DA" w:rsidP="00EC0A0E">
      <w:pPr>
        <w:widowControl w:val="0"/>
        <w:autoSpaceDE w:val="0"/>
        <w:autoSpaceDN w:val="0"/>
        <w:adjustRightInd w:val="0"/>
        <w:spacing w:after="0" w:line="360" w:lineRule="auto"/>
        <w:ind w:firstLine="709"/>
        <w:jc w:val="both"/>
        <w:rPr>
          <w:rFonts w:ascii="Times New Roman" w:hAnsi="Times New Roman"/>
          <w:i/>
          <w:spacing w:val="-2"/>
          <w:sz w:val="20"/>
          <w:szCs w:val="20"/>
        </w:rPr>
      </w:pPr>
      <w:r w:rsidRPr="0058307A">
        <w:rPr>
          <w:rFonts w:ascii="Times New Roman" w:hAnsi="Times New Roman"/>
          <w:b/>
          <w:sz w:val="24"/>
          <w:szCs w:val="24"/>
        </w:rPr>
        <w:t>4.</w:t>
      </w:r>
      <w:r w:rsidRPr="0058307A">
        <w:rPr>
          <w:rFonts w:ascii="Times New Roman" w:hAnsi="Times New Roman"/>
          <w:sz w:val="24"/>
          <w:szCs w:val="24"/>
        </w:rPr>
        <w:t xml:space="preserve"> Devamsızlık ve okul terki riski altındaki öğrencilere ilişkin inceleme ve araştırmalar yapılmasının sağlanması</w:t>
      </w:r>
      <w:r w:rsidR="00EC0A0E" w:rsidRPr="0058307A">
        <w:rPr>
          <w:rFonts w:ascii="Times New Roman" w:hAnsi="Times New Roman"/>
          <w:i/>
          <w:sz w:val="20"/>
          <w:szCs w:val="20"/>
        </w:rPr>
        <w:t>(MEB İl ve İlçe Millî Eğitim Müdürlükleri Yönetmeliği Md. 11/ç)</w:t>
      </w:r>
      <w:r w:rsidR="00EC0A0E" w:rsidRPr="0058307A">
        <w:t xml:space="preserve"> </w:t>
      </w:r>
    </w:p>
    <w:p w:rsidR="009702DA" w:rsidRPr="0058307A" w:rsidRDefault="009702DA" w:rsidP="00CC096D">
      <w:pPr>
        <w:widowControl w:val="0"/>
        <w:autoSpaceDE w:val="0"/>
        <w:autoSpaceDN w:val="0"/>
        <w:adjustRightInd w:val="0"/>
        <w:spacing w:after="0" w:line="360" w:lineRule="auto"/>
        <w:ind w:firstLine="709"/>
        <w:jc w:val="both"/>
        <w:rPr>
          <w:rFonts w:ascii="Times New Roman" w:hAnsi="Times New Roman"/>
          <w:i/>
          <w:spacing w:val="-2"/>
          <w:sz w:val="24"/>
          <w:szCs w:val="24"/>
        </w:rPr>
      </w:pPr>
    </w:p>
    <w:p w:rsidR="00FF1D73" w:rsidRPr="0058307A" w:rsidRDefault="00B10DDE" w:rsidP="00D12CDB">
      <w:pPr>
        <w:pStyle w:val="Balk2"/>
      </w:pPr>
      <w:bookmarkStart w:id="22" w:name="_Toc466637534"/>
      <w:bookmarkStart w:id="23" w:name="_Toc362866381"/>
      <w:bookmarkStart w:id="24" w:name="_Toc398114359"/>
      <w:r>
        <w:t>3</w:t>
      </w:r>
      <w:r w:rsidR="00FF1D73" w:rsidRPr="0058307A">
        <w:t>.</w:t>
      </w:r>
      <w:r w:rsidR="00983DA8">
        <w:t>1</w:t>
      </w:r>
      <w:r w:rsidR="00FF1D73" w:rsidRPr="0058307A">
        <w:t>.3. Mesleki ve Teknik Eğitim</w:t>
      </w:r>
      <w:bookmarkEnd w:id="22"/>
      <w:r w:rsidR="00FF1D73" w:rsidRPr="0058307A">
        <w:t xml:space="preserve"> </w:t>
      </w:r>
      <w:bookmarkEnd w:id="23"/>
      <w:bookmarkEnd w:id="24"/>
    </w:p>
    <w:p w:rsidR="00B4377A" w:rsidRPr="0058307A" w:rsidRDefault="00FF1D73" w:rsidP="00B4377A">
      <w:pPr>
        <w:widowControl w:val="0"/>
        <w:autoSpaceDE w:val="0"/>
        <w:autoSpaceDN w:val="0"/>
        <w:adjustRightInd w:val="0"/>
        <w:spacing w:after="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1.</w:t>
      </w:r>
      <w:r w:rsidRPr="0058307A">
        <w:rPr>
          <w:rFonts w:ascii="Times New Roman" w:hAnsi="Times New Roman"/>
          <w:spacing w:val="1"/>
          <w:sz w:val="24"/>
          <w:szCs w:val="24"/>
        </w:rPr>
        <w:t xml:space="preserve"> Mesleki ve teknik eğitim-istihdam ilişkisinin yerelde</w:t>
      </w:r>
      <w:r w:rsidR="00B4377A" w:rsidRPr="0058307A">
        <w:rPr>
          <w:rFonts w:ascii="Times New Roman" w:hAnsi="Times New Roman"/>
          <w:spacing w:val="1"/>
          <w:sz w:val="24"/>
          <w:szCs w:val="24"/>
        </w:rPr>
        <w:t xml:space="preserve"> sağlanması ve geliştirilmesi </w:t>
      </w:r>
      <w:hyperlink r:id="rId9" w:history="1">
        <w:r w:rsidR="000439FB" w:rsidRPr="0058307A">
          <w:rPr>
            <w:rStyle w:val="Kpr"/>
            <w:rFonts w:ascii="Times New Roman" w:hAnsi="Times New Roman"/>
            <w:i/>
            <w:color w:val="auto"/>
            <w:spacing w:val="-2"/>
            <w:sz w:val="20"/>
            <w:szCs w:val="20"/>
            <w:u w:val="none"/>
          </w:rPr>
          <w:t>(</w:t>
        </w:r>
        <w:r w:rsidR="000439FB" w:rsidRPr="0058307A">
          <w:rPr>
            <w:rStyle w:val="Kpr"/>
            <w:rFonts w:ascii="Times New Roman" w:hAnsi="Times New Roman"/>
            <w:bCs/>
            <w:i/>
            <w:color w:val="auto"/>
            <w:spacing w:val="-2"/>
            <w:sz w:val="20"/>
            <w:szCs w:val="20"/>
            <w:u w:val="none"/>
          </w:rPr>
          <w:t xml:space="preserve">MEB İl ve İlçe Millî Eğitim </w:t>
        </w:r>
        <w:r w:rsidR="00A10919" w:rsidRPr="0058307A">
          <w:rPr>
            <w:rStyle w:val="Kpr"/>
            <w:rFonts w:ascii="Times New Roman" w:hAnsi="Times New Roman"/>
            <w:bCs/>
            <w:i/>
            <w:color w:val="auto"/>
            <w:spacing w:val="-2"/>
            <w:sz w:val="20"/>
            <w:szCs w:val="20"/>
            <w:u w:val="none"/>
          </w:rPr>
          <w:t>Müdürlükleri Yönetmeliği Md. 12-</w:t>
        </w:r>
        <w:r w:rsidR="000439FB" w:rsidRPr="0058307A">
          <w:rPr>
            <w:rStyle w:val="Kpr"/>
            <w:rFonts w:ascii="Times New Roman" w:hAnsi="Times New Roman"/>
            <w:bCs/>
            <w:i/>
            <w:color w:val="auto"/>
            <w:spacing w:val="-2"/>
            <w:sz w:val="20"/>
            <w:szCs w:val="20"/>
            <w:u w:val="none"/>
          </w:rPr>
          <w:t>1/a ,</w:t>
        </w:r>
      </w:hyperlink>
      <w:r w:rsidR="000439FB" w:rsidRPr="0058307A">
        <w:rPr>
          <w:rFonts w:ascii="Times New Roman" w:hAnsi="Times New Roman"/>
          <w:i/>
          <w:spacing w:val="-2"/>
          <w:sz w:val="20"/>
          <w:szCs w:val="20"/>
        </w:rPr>
        <w:t xml:space="preserve"> </w:t>
      </w:r>
      <w:hyperlink r:id="rId10" w:history="1">
        <w:r w:rsidR="000439FB" w:rsidRPr="0058307A">
          <w:rPr>
            <w:rStyle w:val="Kpr"/>
            <w:rFonts w:ascii="Times New Roman" w:hAnsi="Times New Roman"/>
            <w:i/>
            <w:color w:val="auto"/>
            <w:spacing w:val="1"/>
            <w:sz w:val="20"/>
            <w:szCs w:val="20"/>
            <w:u w:val="none"/>
          </w:rPr>
          <w:t>İl İstihdam ve Mesleki Eğitim Kurulları Çalışma Usul ve Esasları Hakkında Yönetmelik</w:t>
        </w:r>
      </w:hyperlink>
      <w:r w:rsidR="000439FB" w:rsidRPr="0058307A">
        <w:rPr>
          <w:rFonts w:ascii="Times New Roman" w:hAnsi="Times New Roman"/>
          <w:i/>
          <w:spacing w:val="1"/>
          <w:sz w:val="20"/>
          <w:szCs w:val="20"/>
        </w:rPr>
        <w:t xml:space="preserve"> Md. 5; 6c,f; 11ğ; 14 )</w:t>
      </w:r>
    </w:p>
    <w:p w:rsidR="00B4377A" w:rsidRPr="0058307A" w:rsidRDefault="00B4377A" w:rsidP="00B4377A">
      <w:pPr>
        <w:widowControl w:val="0"/>
        <w:autoSpaceDE w:val="0"/>
        <w:autoSpaceDN w:val="0"/>
        <w:adjustRightInd w:val="0"/>
        <w:spacing w:after="0" w:line="360" w:lineRule="auto"/>
        <w:ind w:firstLine="709"/>
        <w:jc w:val="both"/>
        <w:rPr>
          <w:rFonts w:ascii="Times New Roman" w:hAnsi="Times New Roman"/>
          <w:i/>
          <w:spacing w:val="1"/>
          <w:sz w:val="20"/>
          <w:szCs w:val="20"/>
        </w:rPr>
      </w:pPr>
      <w:r w:rsidRPr="0058307A">
        <w:rPr>
          <w:rFonts w:ascii="Times New Roman" w:hAnsi="Times New Roman"/>
          <w:b/>
          <w:spacing w:val="1"/>
          <w:sz w:val="24"/>
          <w:szCs w:val="24"/>
        </w:rPr>
        <w:t>2.</w:t>
      </w:r>
      <w:r w:rsidRPr="0058307A">
        <w:rPr>
          <w:rFonts w:ascii="Times New Roman" w:hAnsi="Times New Roman"/>
          <w:spacing w:val="1"/>
          <w:sz w:val="24"/>
          <w:szCs w:val="24"/>
        </w:rPr>
        <w:t xml:space="preserve"> 3308 sayılı Mesleki Eğitim Kanunu kapsamında çıraklık eğitimi ile ilgili iş ve işlemlerin yapılması</w:t>
      </w:r>
      <w:bookmarkStart w:id="25" w:name="_Hlk525840561"/>
      <w:r w:rsidR="00A27E02" w:rsidRPr="0058307A">
        <w:rPr>
          <w:rFonts w:ascii="Times New Roman" w:hAnsi="Times New Roman"/>
          <w:spacing w:val="1"/>
          <w:sz w:val="24"/>
          <w:szCs w:val="24"/>
        </w:rPr>
        <w:t xml:space="preserve"> </w:t>
      </w:r>
      <w:bookmarkEnd w:id="25"/>
      <w:r w:rsidR="000439FB" w:rsidRPr="0058307A">
        <w:rPr>
          <w:rFonts w:ascii="Times New Roman" w:hAnsi="Times New Roman"/>
          <w:i/>
          <w:spacing w:val="1"/>
          <w:sz w:val="20"/>
          <w:szCs w:val="20"/>
        </w:rPr>
        <w:t>(MEB</w:t>
      </w:r>
      <w:hyperlink r:id="rId11" w:history="1">
        <w:r w:rsidR="000439FB" w:rsidRPr="0058307A">
          <w:rPr>
            <w:rStyle w:val="Kpr"/>
            <w:rFonts w:ascii="Times New Roman" w:hAnsi="Times New Roman"/>
            <w:bCs/>
            <w:i/>
            <w:color w:val="auto"/>
            <w:spacing w:val="-2"/>
            <w:sz w:val="20"/>
            <w:szCs w:val="20"/>
            <w:u w:val="none"/>
          </w:rPr>
          <w:t xml:space="preserve"> İl ve İlçe Millî Eğitim Müdürlükleri Yönetmeliği Md. 12-1/b</w:t>
        </w:r>
      </w:hyperlink>
      <w:r w:rsidR="009735FB" w:rsidRPr="0058307A">
        <w:rPr>
          <w:rFonts w:ascii="Times New Roman" w:hAnsi="Times New Roman"/>
          <w:bCs/>
          <w:i/>
          <w:spacing w:val="-2"/>
          <w:sz w:val="20"/>
          <w:szCs w:val="20"/>
        </w:rPr>
        <w:t xml:space="preserve">; </w:t>
      </w:r>
      <w:hyperlink r:id="rId12" w:history="1">
        <w:r w:rsidR="000439FB" w:rsidRPr="0058307A">
          <w:rPr>
            <w:rStyle w:val="Kpr"/>
            <w:rFonts w:ascii="Times New Roman" w:hAnsi="Times New Roman"/>
            <w:i/>
            <w:color w:val="auto"/>
            <w:spacing w:val="1"/>
            <w:sz w:val="20"/>
            <w:szCs w:val="20"/>
            <w:u w:val="none"/>
          </w:rPr>
          <w:t>3308 sayılı Mesleki Eğitim Kanunu Md. 6, 7</w:t>
        </w:r>
      </w:hyperlink>
      <w:r w:rsidR="00A27E02" w:rsidRPr="0058307A">
        <w:rPr>
          <w:rFonts w:ascii="Times New Roman" w:hAnsi="Times New Roman"/>
          <w:i/>
          <w:spacing w:val="1"/>
          <w:sz w:val="20"/>
          <w:szCs w:val="20"/>
        </w:rPr>
        <w:t xml:space="preserve"> )</w:t>
      </w:r>
    </w:p>
    <w:p w:rsidR="00A10919" w:rsidRPr="0058307A" w:rsidRDefault="00A10919" w:rsidP="00B4377A">
      <w:pPr>
        <w:widowControl w:val="0"/>
        <w:autoSpaceDE w:val="0"/>
        <w:autoSpaceDN w:val="0"/>
        <w:adjustRightInd w:val="0"/>
        <w:spacing w:after="0" w:line="360" w:lineRule="auto"/>
        <w:ind w:firstLine="709"/>
        <w:jc w:val="both"/>
        <w:rPr>
          <w:rFonts w:ascii="Times New Roman" w:hAnsi="Times New Roman"/>
          <w:i/>
          <w:spacing w:val="1"/>
          <w:sz w:val="20"/>
          <w:szCs w:val="20"/>
        </w:rPr>
      </w:pPr>
      <w:r w:rsidRPr="0058307A">
        <w:rPr>
          <w:rFonts w:ascii="Times New Roman" w:hAnsi="Times New Roman"/>
          <w:b/>
          <w:spacing w:val="1"/>
          <w:sz w:val="24"/>
          <w:szCs w:val="24"/>
        </w:rPr>
        <w:t>3.</w:t>
      </w:r>
      <w:r w:rsidRPr="0058307A">
        <w:rPr>
          <w:rFonts w:ascii="Times New Roman" w:hAnsi="Times New Roman"/>
          <w:i/>
          <w:spacing w:val="1"/>
          <w:sz w:val="20"/>
          <w:szCs w:val="20"/>
        </w:rPr>
        <w:t xml:space="preserve"> </w:t>
      </w:r>
      <w:r w:rsidRPr="0058307A">
        <w:rPr>
          <w:rFonts w:ascii="Times New Roman" w:hAnsi="Times New Roman"/>
          <w:spacing w:val="1"/>
          <w:sz w:val="24"/>
          <w:szCs w:val="24"/>
        </w:rPr>
        <w:t xml:space="preserve">Mesleki ve teknik eğitimin yerel ihtiyaçlara uygunluğunun sağlanması </w:t>
      </w:r>
      <w:r w:rsidRPr="0058307A">
        <w:rPr>
          <w:rFonts w:ascii="Times New Roman" w:hAnsi="Times New Roman"/>
          <w:i/>
          <w:spacing w:val="1"/>
          <w:sz w:val="20"/>
          <w:szCs w:val="20"/>
        </w:rPr>
        <w:t>(MEB İl ve İlçe Millî Eğitim Müdürlükleri Yönetmeliği Md. 12-1/c)</w:t>
      </w:r>
    </w:p>
    <w:p w:rsidR="00FF1D73" w:rsidRPr="0058307A" w:rsidRDefault="00B10DDE" w:rsidP="00D12CDB">
      <w:pPr>
        <w:pStyle w:val="Balk2"/>
      </w:pPr>
      <w:bookmarkStart w:id="26" w:name="_Toc466637535"/>
      <w:bookmarkStart w:id="27" w:name="_Toc362866382"/>
      <w:bookmarkStart w:id="28" w:name="_Toc398114360"/>
      <w:r>
        <w:t>3</w:t>
      </w:r>
      <w:r w:rsidR="00FF1D73" w:rsidRPr="0058307A">
        <w:t>.</w:t>
      </w:r>
      <w:r w:rsidR="00983DA8">
        <w:t>1</w:t>
      </w:r>
      <w:r w:rsidR="00FF1D73" w:rsidRPr="0058307A">
        <w:t>.4. Din Öğretimi</w:t>
      </w:r>
      <w:bookmarkEnd w:id="26"/>
      <w:r w:rsidR="00FF1D73" w:rsidRPr="0058307A">
        <w:t xml:space="preserve"> </w:t>
      </w:r>
      <w:bookmarkEnd w:id="27"/>
      <w:bookmarkEnd w:id="28"/>
    </w:p>
    <w:p w:rsidR="00FF1D73" w:rsidRPr="0058307A" w:rsidRDefault="00FF1D73" w:rsidP="00FE4908">
      <w:pPr>
        <w:widowControl w:val="0"/>
        <w:autoSpaceDE w:val="0"/>
        <w:autoSpaceDN w:val="0"/>
        <w:adjustRightInd w:val="0"/>
        <w:spacing w:after="120" w:line="360" w:lineRule="auto"/>
        <w:ind w:firstLine="709"/>
        <w:jc w:val="both"/>
        <w:rPr>
          <w:rFonts w:ascii="Times New Roman" w:hAnsi="Times New Roman"/>
          <w:b/>
          <w:sz w:val="24"/>
          <w:szCs w:val="24"/>
        </w:rPr>
      </w:pPr>
      <w:r w:rsidRPr="0058307A">
        <w:rPr>
          <w:rFonts w:ascii="Times New Roman" w:hAnsi="Times New Roman"/>
          <w:b/>
          <w:spacing w:val="-2"/>
          <w:sz w:val="24"/>
          <w:szCs w:val="24"/>
        </w:rPr>
        <w:t>1.</w:t>
      </w:r>
      <w:r w:rsidRPr="0058307A">
        <w:rPr>
          <w:rFonts w:ascii="Times New Roman" w:hAnsi="Times New Roman"/>
          <w:spacing w:val="-2"/>
          <w:sz w:val="24"/>
          <w:szCs w:val="24"/>
        </w:rPr>
        <w:t xml:space="preserve"> Din kültürü ve ahlak bilgisi eğitim programlarının uygulanmasının sağlanması</w:t>
      </w:r>
      <w:r w:rsidRPr="0058307A">
        <w:rPr>
          <w:rFonts w:ascii="Times New Roman" w:hAnsi="Times New Roman"/>
          <w:b/>
          <w:sz w:val="24"/>
          <w:szCs w:val="24"/>
        </w:rPr>
        <w:t xml:space="preserve"> </w:t>
      </w:r>
      <w:r w:rsidR="000439FB" w:rsidRPr="0058307A">
        <w:rPr>
          <w:rFonts w:ascii="Times New Roman" w:hAnsi="Times New Roman"/>
          <w:i/>
          <w:sz w:val="20"/>
          <w:szCs w:val="20"/>
        </w:rPr>
        <w:t xml:space="preserve">(MEB İl ve İlçe Millî Eğitim Müdürlükleri Yönetmeliği </w:t>
      </w:r>
      <w:r w:rsidR="006F1144" w:rsidRPr="0058307A">
        <w:rPr>
          <w:rFonts w:ascii="Times New Roman" w:hAnsi="Times New Roman"/>
          <w:i/>
          <w:sz w:val="20"/>
          <w:szCs w:val="20"/>
        </w:rPr>
        <w:t>Md. 13</w:t>
      </w:r>
      <w:r w:rsidR="00A10919" w:rsidRPr="0058307A">
        <w:rPr>
          <w:rFonts w:ascii="Times New Roman" w:hAnsi="Times New Roman"/>
          <w:i/>
          <w:sz w:val="20"/>
          <w:szCs w:val="20"/>
        </w:rPr>
        <w:t>-</w:t>
      </w:r>
      <w:r w:rsidR="006F1144" w:rsidRPr="0058307A">
        <w:rPr>
          <w:rFonts w:ascii="Times New Roman" w:hAnsi="Times New Roman"/>
          <w:i/>
          <w:sz w:val="20"/>
          <w:szCs w:val="20"/>
        </w:rPr>
        <w:t>1/a</w:t>
      </w:r>
      <w:r w:rsidR="000439FB" w:rsidRPr="0058307A">
        <w:rPr>
          <w:rFonts w:ascii="Times New Roman" w:hAnsi="Times New Roman"/>
          <w:i/>
          <w:sz w:val="20"/>
          <w:szCs w:val="20"/>
        </w:rPr>
        <w:t>)</w:t>
      </w:r>
    </w:p>
    <w:p w:rsidR="00FF1D73" w:rsidRPr="0058307A" w:rsidRDefault="00FF1D73" w:rsidP="00FE4908">
      <w:pPr>
        <w:widowControl w:val="0"/>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pacing w:val="-2"/>
          <w:sz w:val="24"/>
          <w:szCs w:val="24"/>
        </w:rPr>
        <w:lastRenderedPageBreak/>
        <w:t>2.</w:t>
      </w:r>
      <w:r w:rsidRPr="0058307A">
        <w:rPr>
          <w:rFonts w:ascii="Times New Roman" w:hAnsi="Times New Roman"/>
          <w:spacing w:val="-2"/>
          <w:sz w:val="24"/>
          <w:szCs w:val="24"/>
        </w:rPr>
        <w:t xml:space="preserve"> Seçmeli din eğitimi derslerinin takip edilmesi, uygulanmasının gözetilmesi</w:t>
      </w:r>
      <w:r w:rsidR="006F1144" w:rsidRPr="0058307A">
        <w:rPr>
          <w:rFonts w:ascii="Times New Roman" w:hAnsi="Times New Roman"/>
          <w:spacing w:val="-2"/>
          <w:sz w:val="24"/>
          <w:szCs w:val="24"/>
        </w:rPr>
        <w:t xml:space="preserve"> </w:t>
      </w:r>
      <w:r w:rsidR="006F1144" w:rsidRPr="0058307A">
        <w:rPr>
          <w:rFonts w:ascii="Times New Roman" w:hAnsi="Times New Roman"/>
          <w:i/>
          <w:sz w:val="20"/>
          <w:szCs w:val="20"/>
        </w:rPr>
        <w:t>(MEB İl ve İlçe Millî Eğitim Müdürlükleri Yönetmeliği Md. 13</w:t>
      </w:r>
      <w:r w:rsidR="00A10919" w:rsidRPr="0058307A">
        <w:rPr>
          <w:rFonts w:ascii="Times New Roman" w:hAnsi="Times New Roman"/>
          <w:i/>
          <w:sz w:val="20"/>
          <w:szCs w:val="20"/>
        </w:rPr>
        <w:t>-</w:t>
      </w:r>
      <w:r w:rsidR="006F1144" w:rsidRPr="0058307A">
        <w:rPr>
          <w:rFonts w:ascii="Times New Roman" w:hAnsi="Times New Roman"/>
          <w:i/>
          <w:sz w:val="20"/>
          <w:szCs w:val="20"/>
        </w:rPr>
        <w:t>1/b)</w:t>
      </w:r>
    </w:p>
    <w:p w:rsidR="00A10919" w:rsidRPr="0058307A" w:rsidRDefault="00A10919" w:rsidP="00A10919">
      <w:pPr>
        <w:widowControl w:val="0"/>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3.</w:t>
      </w:r>
      <w:r w:rsidRPr="0058307A">
        <w:rPr>
          <w:rFonts w:ascii="Times New Roman" w:hAnsi="Times New Roman"/>
          <w:sz w:val="24"/>
          <w:szCs w:val="24"/>
        </w:rPr>
        <w:t xml:space="preserve"> Din eğitiminde kullanılan ders kitabı ve materyallerin temininin koordine edilmesi</w:t>
      </w:r>
      <w:r w:rsidRPr="0058307A">
        <w:rPr>
          <w:rFonts w:ascii="Times New Roman" w:hAnsi="Times New Roman"/>
          <w:i/>
          <w:sz w:val="20"/>
          <w:szCs w:val="20"/>
        </w:rPr>
        <w:t>(MEB İl ve İlçe Millî Eğitim Müdürlükleri Yönetmeliği Md. 13-1/c)</w:t>
      </w:r>
    </w:p>
    <w:p w:rsidR="00233725" w:rsidRPr="0058307A" w:rsidRDefault="00B10DDE" w:rsidP="00D12CDB">
      <w:pPr>
        <w:pStyle w:val="Balk2"/>
      </w:pPr>
      <w:bookmarkStart w:id="29" w:name="_Toc466637541"/>
      <w:bookmarkStart w:id="30" w:name="_Toc362866388"/>
      <w:bookmarkStart w:id="31" w:name="_Toc398114366"/>
      <w:bookmarkStart w:id="32" w:name="_Toc362866383"/>
      <w:bookmarkStart w:id="33" w:name="_Toc398114361"/>
      <w:bookmarkStart w:id="34" w:name="_Toc466637536"/>
      <w:r>
        <w:t>3</w:t>
      </w:r>
      <w:r w:rsidR="00233725" w:rsidRPr="0058307A">
        <w:t>.</w:t>
      </w:r>
      <w:r w:rsidR="00983DA8">
        <w:t>1</w:t>
      </w:r>
      <w:r w:rsidR="00233725" w:rsidRPr="0058307A">
        <w:t>.5. Özel Eği</w:t>
      </w:r>
      <w:r w:rsidR="00233725" w:rsidRPr="0058307A">
        <w:rPr>
          <w:spacing w:val="2"/>
        </w:rPr>
        <w:t>t</w:t>
      </w:r>
      <w:r w:rsidR="00233725" w:rsidRPr="0058307A">
        <w:t xml:space="preserve">im ve </w:t>
      </w:r>
      <w:r w:rsidR="00233725" w:rsidRPr="0058307A">
        <w:rPr>
          <w:spacing w:val="-3"/>
        </w:rPr>
        <w:t>R</w:t>
      </w:r>
      <w:r w:rsidR="00233725" w:rsidRPr="0058307A">
        <w:t>ehberlik</w:t>
      </w:r>
      <w:bookmarkEnd w:id="29"/>
      <w:r w:rsidR="00233725" w:rsidRPr="0058307A">
        <w:t xml:space="preserve"> </w:t>
      </w:r>
      <w:bookmarkEnd w:id="30"/>
      <w:bookmarkEnd w:id="31"/>
    </w:p>
    <w:p w:rsidR="00233725" w:rsidRPr="0058307A" w:rsidRDefault="00233725" w:rsidP="00233725">
      <w:pPr>
        <w:rPr>
          <w:lang w:eastAsia="en-US" w:bidi="en-US"/>
        </w:rPr>
      </w:pPr>
      <w:r w:rsidRPr="0058307A">
        <w:rPr>
          <w:lang w:val="x-none" w:eastAsia="en-US" w:bidi="en-US"/>
        </w:rPr>
        <w:tab/>
      </w:r>
      <w:r w:rsidRPr="0058307A">
        <w:rPr>
          <w:rFonts w:ascii="Times New Roman" w:hAnsi="Times New Roman"/>
          <w:b/>
          <w:lang w:eastAsia="en-US" w:bidi="en-US"/>
        </w:rPr>
        <w:t>1.</w:t>
      </w:r>
      <w:r w:rsidRPr="0058307A">
        <w:rPr>
          <w:lang w:eastAsia="en-US" w:bidi="en-US"/>
        </w:rPr>
        <w:t xml:space="preserve"> </w:t>
      </w:r>
      <w:r w:rsidRPr="0058307A">
        <w:rPr>
          <w:rFonts w:ascii="Times New Roman" w:hAnsi="Times New Roman"/>
          <w:spacing w:val="1"/>
          <w:sz w:val="24"/>
          <w:szCs w:val="24"/>
        </w:rPr>
        <w:t xml:space="preserve">Bakanlık tarafından oluşturulan özel eğitim ve rehberlik politikalarının uygulanması </w:t>
      </w:r>
      <w:r w:rsidRPr="0058307A">
        <w:rPr>
          <w:rFonts w:ascii="Times New Roman" w:hAnsi="Times New Roman"/>
          <w:i/>
          <w:sz w:val="20"/>
          <w:szCs w:val="24"/>
        </w:rPr>
        <w:t>(MEB İl ve İlçe Millî Eğitim Müdürlükleri Yönetmeliği Md.14-1/a)</w:t>
      </w:r>
    </w:p>
    <w:p w:rsidR="00233725" w:rsidRPr="0058307A" w:rsidRDefault="00233725" w:rsidP="00233725">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2.</w:t>
      </w:r>
      <w:r w:rsidRPr="0058307A">
        <w:rPr>
          <w:rFonts w:ascii="Times New Roman" w:hAnsi="Times New Roman"/>
          <w:spacing w:val="1"/>
          <w:sz w:val="24"/>
          <w:szCs w:val="24"/>
        </w:rPr>
        <w:t xml:space="preserve"> Resmi eğitim kurumlarınca yürütülen özel eğitimin yaygınlaşmasını ve gelişmesini sağlayıcı çalışmaların yapılması </w:t>
      </w:r>
      <w:r w:rsidRPr="0058307A">
        <w:rPr>
          <w:rFonts w:ascii="Times New Roman" w:hAnsi="Times New Roman"/>
          <w:i/>
          <w:sz w:val="20"/>
          <w:szCs w:val="24"/>
        </w:rPr>
        <w:t>(MEB İl ve İlçe Millî Eğitim Müdürlükleri Yönetmeliği Md.14-1/b)</w:t>
      </w:r>
    </w:p>
    <w:p w:rsidR="00233725" w:rsidRPr="0058307A" w:rsidRDefault="00233725" w:rsidP="00233725">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3.</w:t>
      </w:r>
      <w:r w:rsidRPr="0058307A">
        <w:rPr>
          <w:rFonts w:ascii="Times New Roman" w:hAnsi="Times New Roman"/>
          <w:spacing w:val="1"/>
          <w:sz w:val="24"/>
          <w:szCs w:val="24"/>
        </w:rPr>
        <w:t xml:space="preserve"> </w:t>
      </w:r>
      <w:r w:rsidR="00616C63" w:rsidRPr="0058307A">
        <w:rPr>
          <w:rFonts w:ascii="Times New Roman" w:hAnsi="Times New Roman"/>
          <w:spacing w:val="1"/>
          <w:sz w:val="24"/>
          <w:szCs w:val="24"/>
        </w:rPr>
        <w:t xml:space="preserve">Özel eğitim programlarının uygulanma süreçlerinin izlenmesi ve değerlendirilmesi </w:t>
      </w:r>
      <w:r w:rsidR="00616C63" w:rsidRPr="0058307A">
        <w:rPr>
          <w:rFonts w:ascii="Times New Roman" w:hAnsi="Times New Roman"/>
          <w:i/>
          <w:sz w:val="20"/>
          <w:szCs w:val="24"/>
        </w:rPr>
        <w:t>(MEB İl ve İlçe Millî Eğitim Müdürlükleri Yönetmeliği Md.14-1/c)</w:t>
      </w:r>
    </w:p>
    <w:p w:rsidR="00233725" w:rsidRPr="0058307A" w:rsidRDefault="00233725" w:rsidP="00233725">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4.</w:t>
      </w:r>
      <w:r w:rsidRPr="0058307A">
        <w:rPr>
          <w:rFonts w:ascii="Times New Roman" w:hAnsi="Times New Roman"/>
          <w:spacing w:val="1"/>
          <w:sz w:val="24"/>
          <w:szCs w:val="24"/>
        </w:rPr>
        <w:t xml:space="preserve"> </w:t>
      </w:r>
      <w:r w:rsidR="00132AD6" w:rsidRPr="0058307A">
        <w:rPr>
          <w:rFonts w:ascii="Times New Roman" w:hAnsi="Times New Roman"/>
          <w:spacing w:val="1"/>
          <w:sz w:val="24"/>
          <w:szCs w:val="24"/>
        </w:rPr>
        <w:t xml:space="preserve">Bilim sanat merkezleriyle ilgili iş ve işlemlerin yürütülmesi </w:t>
      </w:r>
      <w:r w:rsidR="00132AD6" w:rsidRPr="0058307A">
        <w:rPr>
          <w:rFonts w:ascii="Times New Roman" w:hAnsi="Times New Roman"/>
          <w:i/>
          <w:sz w:val="20"/>
          <w:szCs w:val="24"/>
        </w:rPr>
        <w:t>(MEB İl ve İlçe Millî Eğitim Müdürlükleri Yönetmeliği Md.14-1/ç)</w:t>
      </w:r>
    </w:p>
    <w:p w:rsidR="00233725" w:rsidRPr="0058307A" w:rsidRDefault="00233725" w:rsidP="00233725">
      <w:pPr>
        <w:widowControl w:val="0"/>
        <w:autoSpaceDE w:val="0"/>
        <w:autoSpaceDN w:val="0"/>
        <w:adjustRightInd w:val="0"/>
        <w:spacing w:after="120" w:line="360" w:lineRule="auto"/>
        <w:ind w:firstLine="709"/>
        <w:jc w:val="both"/>
        <w:rPr>
          <w:rFonts w:ascii="Times New Roman" w:hAnsi="Times New Roman"/>
          <w:i/>
          <w:sz w:val="20"/>
          <w:szCs w:val="24"/>
        </w:rPr>
      </w:pPr>
      <w:r w:rsidRPr="0058307A">
        <w:rPr>
          <w:rFonts w:ascii="Times New Roman" w:hAnsi="Times New Roman"/>
          <w:b/>
          <w:spacing w:val="1"/>
          <w:sz w:val="24"/>
          <w:szCs w:val="24"/>
        </w:rPr>
        <w:t>5.</w:t>
      </w:r>
      <w:r w:rsidRPr="0058307A">
        <w:rPr>
          <w:rFonts w:ascii="Times New Roman" w:hAnsi="Times New Roman"/>
          <w:spacing w:val="1"/>
          <w:sz w:val="24"/>
          <w:szCs w:val="24"/>
        </w:rPr>
        <w:t xml:space="preserve"> </w:t>
      </w:r>
      <w:r w:rsidR="00E2386C" w:rsidRPr="0058307A">
        <w:rPr>
          <w:rFonts w:ascii="Times New Roman" w:hAnsi="Times New Roman"/>
          <w:sz w:val="24"/>
          <w:szCs w:val="24"/>
        </w:rPr>
        <w:t xml:space="preserve">Rehberlik ve araştırma merkezlerinin nitelikli hizmet vermesinin sağlanması </w:t>
      </w:r>
      <w:r w:rsidR="00E2386C" w:rsidRPr="0058307A">
        <w:rPr>
          <w:rFonts w:ascii="Times New Roman" w:hAnsi="Times New Roman"/>
          <w:i/>
          <w:sz w:val="20"/>
          <w:szCs w:val="24"/>
        </w:rPr>
        <w:t>(MEB İl ve İlçe Millî Eğitim Müdürlükleri Yönetmeliği Md.14-1/d)</w:t>
      </w:r>
    </w:p>
    <w:p w:rsidR="00233725" w:rsidRPr="0058307A" w:rsidRDefault="00233725" w:rsidP="00233725">
      <w:pPr>
        <w:widowControl w:val="0"/>
        <w:autoSpaceDE w:val="0"/>
        <w:autoSpaceDN w:val="0"/>
        <w:adjustRightInd w:val="0"/>
        <w:spacing w:after="120" w:line="360" w:lineRule="auto"/>
        <w:ind w:firstLine="709"/>
        <w:jc w:val="both"/>
        <w:rPr>
          <w:rFonts w:ascii="Times New Roman" w:hAnsi="Times New Roman"/>
          <w:i/>
          <w:sz w:val="20"/>
          <w:szCs w:val="24"/>
        </w:rPr>
      </w:pPr>
      <w:r w:rsidRPr="0058307A">
        <w:rPr>
          <w:rFonts w:ascii="Times New Roman" w:hAnsi="Times New Roman"/>
          <w:b/>
          <w:sz w:val="24"/>
          <w:szCs w:val="24"/>
        </w:rPr>
        <w:t>6.</w:t>
      </w:r>
      <w:r w:rsidRPr="0058307A">
        <w:rPr>
          <w:rFonts w:ascii="Times New Roman" w:hAnsi="Times New Roman"/>
          <w:sz w:val="24"/>
          <w:szCs w:val="24"/>
        </w:rPr>
        <w:t xml:space="preserve"> </w:t>
      </w:r>
      <w:r w:rsidR="00A07095" w:rsidRPr="0058307A">
        <w:rPr>
          <w:rFonts w:ascii="Times New Roman" w:hAnsi="Times New Roman"/>
          <w:sz w:val="24"/>
          <w:szCs w:val="24"/>
        </w:rPr>
        <w:t xml:space="preserve">Rehberlik ve araştırma merkezlerinin ölçme araçlarının sağlanması </w:t>
      </w:r>
      <w:r w:rsidR="00A07095" w:rsidRPr="0058307A">
        <w:rPr>
          <w:rFonts w:ascii="Times New Roman" w:hAnsi="Times New Roman"/>
          <w:i/>
          <w:sz w:val="20"/>
          <w:szCs w:val="24"/>
        </w:rPr>
        <w:t>(MEB İl ve İlçe Millî Eğitim Müdürlükleri Yönetmeliği Md.14-1/e)</w:t>
      </w:r>
    </w:p>
    <w:p w:rsidR="00233725" w:rsidRPr="0058307A" w:rsidRDefault="00233725" w:rsidP="00233725">
      <w:pPr>
        <w:widowControl w:val="0"/>
        <w:autoSpaceDE w:val="0"/>
        <w:autoSpaceDN w:val="0"/>
        <w:adjustRightInd w:val="0"/>
        <w:spacing w:after="120" w:line="360" w:lineRule="auto"/>
        <w:ind w:firstLine="709"/>
        <w:jc w:val="both"/>
        <w:rPr>
          <w:rFonts w:ascii="Times New Roman" w:hAnsi="Times New Roman"/>
          <w:i/>
          <w:sz w:val="20"/>
          <w:szCs w:val="24"/>
        </w:rPr>
      </w:pPr>
      <w:r w:rsidRPr="0058307A">
        <w:rPr>
          <w:rFonts w:ascii="Times New Roman" w:hAnsi="Times New Roman"/>
          <w:b/>
          <w:sz w:val="24"/>
          <w:szCs w:val="24"/>
        </w:rPr>
        <w:t>7.</w:t>
      </w:r>
      <w:r w:rsidRPr="0058307A">
        <w:rPr>
          <w:rFonts w:ascii="Times New Roman" w:hAnsi="Times New Roman"/>
          <w:sz w:val="24"/>
          <w:szCs w:val="24"/>
        </w:rPr>
        <w:t xml:space="preserve"> </w:t>
      </w:r>
      <w:r w:rsidR="004A7AA7" w:rsidRPr="0058307A">
        <w:rPr>
          <w:rFonts w:ascii="Times New Roman" w:hAnsi="Times New Roman"/>
          <w:spacing w:val="1"/>
          <w:sz w:val="24"/>
          <w:szCs w:val="24"/>
        </w:rPr>
        <w:t xml:space="preserve">Mobil rehberlik hizmetlerinin uygulanmasının sağlanması </w:t>
      </w:r>
      <w:r w:rsidR="004A7AA7" w:rsidRPr="0058307A">
        <w:rPr>
          <w:rFonts w:ascii="Times New Roman" w:hAnsi="Times New Roman"/>
          <w:i/>
          <w:sz w:val="20"/>
          <w:szCs w:val="24"/>
        </w:rPr>
        <w:t>(MEB İl ve İlçe Millî Eğitim Müdürlükleri Yönetmeliği Md.14-1/f)</w:t>
      </w:r>
    </w:p>
    <w:p w:rsidR="00233725" w:rsidRPr="0058307A" w:rsidRDefault="00233725" w:rsidP="00233725">
      <w:pPr>
        <w:widowControl w:val="0"/>
        <w:autoSpaceDE w:val="0"/>
        <w:autoSpaceDN w:val="0"/>
        <w:adjustRightInd w:val="0"/>
        <w:spacing w:after="120" w:line="360" w:lineRule="auto"/>
        <w:ind w:firstLine="709"/>
        <w:jc w:val="both"/>
        <w:rPr>
          <w:rFonts w:ascii="Times New Roman" w:hAnsi="Times New Roman"/>
          <w:i/>
          <w:sz w:val="20"/>
          <w:szCs w:val="24"/>
        </w:rPr>
      </w:pPr>
      <w:r w:rsidRPr="0058307A">
        <w:rPr>
          <w:rFonts w:ascii="Times New Roman" w:hAnsi="Times New Roman"/>
          <w:b/>
          <w:spacing w:val="1"/>
          <w:sz w:val="24"/>
          <w:szCs w:val="24"/>
        </w:rPr>
        <w:t>8.</w:t>
      </w:r>
      <w:r w:rsidRPr="0058307A">
        <w:rPr>
          <w:rFonts w:ascii="Times New Roman" w:hAnsi="Times New Roman"/>
          <w:spacing w:val="1"/>
          <w:sz w:val="24"/>
          <w:szCs w:val="24"/>
        </w:rPr>
        <w:t xml:space="preserve"> </w:t>
      </w:r>
      <w:r w:rsidR="004A7AA7" w:rsidRPr="0058307A">
        <w:rPr>
          <w:rFonts w:ascii="Times New Roman" w:hAnsi="Times New Roman"/>
          <w:spacing w:val="1"/>
          <w:sz w:val="24"/>
          <w:szCs w:val="24"/>
        </w:rPr>
        <w:t xml:space="preserve">Madde bağımlılığı, şiddet ve benzeri konularda </w:t>
      </w:r>
      <w:r w:rsidR="007E1831" w:rsidRPr="0058307A">
        <w:rPr>
          <w:rFonts w:ascii="Times New Roman" w:hAnsi="Times New Roman"/>
          <w:spacing w:val="1"/>
          <w:sz w:val="24"/>
          <w:szCs w:val="24"/>
        </w:rPr>
        <w:t xml:space="preserve">mücadeleye yönelik </w:t>
      </w:r>
      <w:r w:rsidR="004A7AA7" w:rsidRPr="0058307A">
        <w:rPr>
          <w:rFonts w:ascii="Times New Roman" w:hAnsi="Times New Roman"/>
          <w:spacing w:val="1"/>
          <w:sz w:val="24"/>
          <w:szCs w:val="24"/>
        </w:rPr>
        <w:t xml:space="preserve">toplum temelli destek sağlanması </w:t>
      </w:r>
      <w:r w:rsidR="004A7AA7" w:rsidRPr="0058307A">
        <w:rPr>
          <w:rFonts w:ascii="Times New Roman" w:hAnsi="Times New Roman"/>
          <w:i/>
          <w:spacing w:val="1"/>
          <w:sz w:val="20"/>
          <w:szCs w:val="24"/>
        </w:rPr>
        <w:t>(</w:t>
      </w:r>
      <w:r w:rsidR="004A7AA7" w:rsidRPr="0058307A">
        <w:rPr>
          <w:rFonts w:ascii="Times New Roman" w:hAnsi="Times New Roman"/>
          <w:i/>
          <w:sz w:val="20"/>
          <w:szCs w:val="24"/>
        </w:rPr>
        <w:t xml:space="preserve">MEB İl ve İlçe Millî Eğitim Müdürlükleri Yönetmeliği Md.14/1-g; </w:t>
      </w:r>
      <w:hyperlink r:id="rId13" w:tgtFrame="_blank" w:history="1">
        <w:r w:rsidR="004A7AA7" w:rsidRPr="0058307A">
          <w:rPr>
            <w:rFonts w:ascii="Times New Roman" w:hAnsi="Times New Roman"/>
            <w:i/>
            <w:spacing w:val="1"/>
            <w:sz w:val="20"/>
            <w:szCs w:val="24"/>
          </w:rPr>
          <w:t>Öğrencilerimizin Zararlı Madde Kullanımı ve Şiddet Gibi Risklerden Korunması Genelge 2006/22</w:t>
        </w:r>
      </w:hyperlink>
      <w:r w:rsidR="004A7AA7" w:rsidRPr="0058307A">
        <w:rPr>
          <w:rFonts w:ascii="Times New Roman" w:hAnsi="Times New Roman"/>
          <w:i/>
          <w:spacing w:val="1"/>
          <w:sz w:val="20"/>
          <w:szCs w:val="24"/>
        </w:rPr>
        <w:t>;</w:t>
      </w:r>
      <w:r w:rsidR="004A7AA7" w:rsidRPr="0058307A">
        <w:rPr>
          <w:rFonts w:ascii="Times New Roman" w:hAnsi="Times New Roman"/>
          <w:i/>
          <w:sz w:val="20"/>
          <w:szCs w:val="24"/>
        </w:rPr>
        <w:t xml:space="preserve"> </w:t>
      </w:r>
      <w:r w:rsidR="004A7AA7" w:rsidRPr="0058307A">
        <w:rPr>
          <w:rFonts w:ascii="Times New Roman" w:hAnsi="Times New Roman"/>
          <w:i/>
          <w:spacing w:val="1"/>
          <w:sz w:val="20"/>
          <w:szCs w:val="24"/>
        </w:rPr>
        <w:t>Uyuşturucu Kullanımı ve Bağımlılık ile Mücadele 2014/20 Genelge)</w:t>
      </w:r>
    </w:p>
    <w:p w:rsidR="00233725" w:rsidRPr="0058307A" w:rsidRDefault="00233725" w:rsidP="00233725">
      <w:pPr>
        <w:widowControl w:val="0"/>
        <w:autoSpaceDE w:val="0"/>
        <w:autoSpaceDN w:val="0"/>
        <w:adjustRightInd w:val="0"/>
        <w:spacing w:after="12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9.</w:t>
      </w:r>
      <w:r w:rsidRPr="0058307A">
        <w:rPr>
          <w:rFonts w:ascii="Times New Roman" w:hAnsi="Times New Roman"/>
          <w:spacing w:val="1"/>
          <w:sz w:val="24"/>
          <w:szCs w:val="24"/>
        </w:rPr>
        <w:t xml:space="preserve"> </w:t>
      </w:r>
      <w:r w:rsidR="00C0375C" w:rsidRPr="0058307A">
        <w:rPr>
          <w:rFonts w:ascii="Times New Roman" w:hAnsi="Times New Roman"/>
          <w:spacing w:val="1"/>
          <w:sz w:val="24"/>
          <w:szCs w:val="24"/>
        </w:rPr>
        <w:t xml:space="preserve">Engelli öğrencilerin eğitim hizmetlerine erişimi ile ilgili çalışmaların yapılması </w:t>
      </w:r>
      <w:r w:rsidR="00C0375C" w:rsidRPr="0058307A">
        <w:rPr>
          <w:rFonts w:ascii="Times New Roman" w:hAnsi="Times New Roman"/>
          <w:i/>
          <w:sz w:val="20"/>
          <w:szCs w:val="24"/>
        </w:rPr>
        <w:t>(MEB İl ve İlçe Millî Eğitim Müdürlükleri Yönetmeliği Md.14-1/ğ)</w:t>
      </w:r>
    </w:p>
    <w:p w:rsidR="00233725" w:rsidRPr="0058307A" w:rsidRDefault="00233725" w:rsidP="00233725">
      <w:pPr>
        <w:widowControl w:val="0"/>
        <w:autoSpaceDE w:val="0"/>
        <w:autoSpaceDN w:val="0"/>
        <w:adjustRightInd w:val="0"/>
        <w:spacing w:after="120" w:line="360" w:lineRule="auto"/>
        <w:ind w:firstLine="709"/>
        <w:jc w:val="both"/>
        <w:rPr>
          <w:rFonts w:ascii="Times New Roman" w:hAnsi="Times New Roman"/>
          <w:i/>
          <w:sz w:val="20"/>
          <w:szCs w:val="24"/>
        </w:rPr>
      </w:pPr>
      <w:r w:rsidRPr="0058307A">
        <w:rPr>
          <w:rFonts w:ascii="Times New Roman" w:hAnsi="Times New Roman"/>
          <w:b/>
          <w:spacing w:val="1"/>
          <w:sz w:val="24"/>
          <w:szCs w:val="24"/>
        </w:rPr>
        <w:t>10.</w:t>
      </w:r>
      <w:r w:rsidRPr="0058307A">
        <w:rPr>
          <w:rFonts w:ascii="Times New Roman" w:hAnsi="Times New Roman"/>
          <w:spacing w:val="1"/>
          <w:sz w:val="24"/>
          <w:szCs w:val="24"/>
        </w:rPr>
        <w:t xml:space="preserve"> </w:t>
      </w:r>
      <w:r w:rsidR="00C0375C" w:rsidRPr="0058307A">
        <w:rPr>
          <w:rFonts w:ascii="Times New Roman" w:hAnsi="Times New Roman"/>
          <w:spacing w:val="1"/>
          <w:sz w:val="24"/>
          <w:szCs w:val="24"/>
        </w:rPr>
        <w:t xml:space="preserve">Rehberlik ve kaynaştırma uygulamalarının yürütülmesinin sağlanması </w:t>
      </w:r>
      <w:r w:rsidR="00C0375C" w:rsidRPr="0058307A">
        <w:rPr>
          <w:rFonts w:ascii="Times New Roman" w:hAnsi="Times New Roman"/>
          <w:i/>
          <w:sz w:val="20"/>
          <w:szCs w:val="24"/>
        </w:rPr>
        <w:t>(MEB İl ve İlçe Millî Eğitim Müdürlükleri Yönetmeliği Md.14-1/h)</w:t>
      </w:r>
    </w:p>
    <w:p w:rsidR="00233725" w:rsidRPr="0058307A" w:rsidRDefault="00233725" w:rsidP="00233725">
      <w:pPr>
        <w:widowControl w:val="0"/>
        <w:autoSpaceDE w:val="0"/>
        <w:autoSpaceDN w:val="0"/>
        <w:adjustRightInd w:val="0"/>
        <w:spacing w:after="120" w:line="360" w:lineRule="auto"/>
        <w:ind w:firstLine="709"/>
        <w:jc w:val="both"/>
        <w:rPr>
          <w:rFonts w:ascii="Times New Roman" w:hAnsi="Times New Roman"/>
          <w:i/>
          <w:sz w:val="20"/>
          <w:szCs w:val="24"/>
        </w:rPr>
      </w:pPr>
      <w:r w:rsidRPr="0058307A">
        <w:rPr>
          <w:rFonts w:ascii="Times New Roman" w:hAnsi="Times New Roman"/>
          <w:b/>
          <w:spacing w:val="1"/>
          <w:sz w:val="24"/>
          <w:szCs w:val="24"/>
        </w:rPr>
        <w:t>11.</w:t>
      </w:r>
      <w:r w:rsidRPr="0058307A">
        <w:rPr>
          <w:rFonts w:ascii="Times New Roman" w:hAnsi="Times New Roman"/>
          <w:spacing w:val="1"/>
          <w:sz w:val="24"/>
          <w:szCs w:val="24"/>
        </w:rPr>
        <w:t xml:space="preserve"> </w:t>
      </w:r>
      <w:r w:rsidR="00C0375C" w:rsidRPr="0058307A">
        <w:rPr>
          <w:rFonts w:ascii="Times New Roman" w:hAnsi="Times New Roman"/>
          <w:spacing w:val="1"/>
          <w:sz w:val="24"/>
          <w:szCs w:val="24"/>
        </w:rPr>
        <w:t xml:space="preserve">Rehberlik servislerinin kurulmasına ve etkin çalışmasına yönelik tedbirlerin alınması </w:t>
      </w:r>
      <w:r w:rsidR="00C0375C" w:rsidRPr="0058307A">
        <w:rPr>
          <w:rFonts w:ascii="Times New Roman" w:hAnsi="Times New Roman"/>
          <w:i/>
          <w:sz w:val="20"/>
          <w:szCs w:val="24"/>
        </w:rPr>
        <w:t>(MEB İl ve İlçe Millî Eğitim Müdürlükleri Yönetmeliği Md.14-1/ı)</w:t>
      </w:r>
    </w:p>
    <w:p w:rsidR="00C0375C" w:rsidRPr="0058307A" w:rsidRDefault="00233725" w:rsidP="00C0375C">
      <w:pPr>
        <w:widowControl w:val="0"/>
        <w:autoSpaceDE w:val="0"/>
        <w:autoSpaceDN w:val="0"/>
        <w:adjustRightInd w:val="0"/>
        <w:spacing w:after="120" w:line="360" w:lineRule="auto"/>
        <w:ind w:firstLine="709"/>
        <w:jc w:val="both"/>
        <w:rPr>
          <w:rFonts w:ascii="Times New Roman" w:hAnsi="Times New Roman"/>
          <w:i/>
          <w:sz w:val="20"/>
          <w:szCs w:val="24"/>
        </w:rPr>
      </w:pPr>
      <w:r w:rsidRPr="0058307A">
        <w:rPr>
          <w:rFonts w:ascii="Times New Roman" w:hAnsi="Times New Roman"/>
          <w:b/>
          <w:spacing w:val="1"/>
          <w:sz w:val="24"/>
          <w:szCs w:val="24"/>
        </w:rPr>
        <w:t>12.</w:t>
      </w:r>
      <w:r w:rsidRPr="0058307A">
        <w:rPr>
          <w:rFonts w:ascii="Times New Roman" w:hAnsi="Times New Roman"/>
          <w:spacing w:val="1"/>
          <w:sz w:val="24"/>
          <w:szCs w:val="24"/>
        </w:rPr>
        <w:t xml:space="preserve"> </w:t>
      </w:r>
      <w:r w:rsidR="00C0375C" w:rsidRPr="0058307A">
        <w:rPr>
          <w:rFonts w:ascii="Times New Roman" w:hAnsi="Times New Roman"/>
          <w:spacing w:val="1"/>
          <w:sz w:val="24"/>
          <w:szCs w:val="24"/>
        </w:rPr>
        <w:t xml:space="preserve">Özel yetenekli bireylerin tespit edilmesi ve özel eğitime erişimlerinin sağlanması </w:t>
      </w:r>
      <w:r w:rsidR="00C0375C" w:rsidRPr="0058307A">
        <w:rPr>
          <w:rFonts w:ascii="Times New Roman" w:hAnsi="Times New Roman"/>
          <w:i/>
          <w:sz w:val="20"/>
          <w:szCs w:val="24"/>
        </w:rPr>
        <w:t>(MEB İl ve İlçe Millî Eğitim Müdürlükleri Yönetmeliği Md.14-1/i)</w:t>
      </w:r>
    </w:p>
    <w:p w:rsidR="00C0375C" w:rsidRPr="0058307A" w:rsidRDefault="00233725" w:rsidP="00C0375C">
      <w:pPr>
        <w:widowControl w:val="0"/>
        <w:autoSpaceDE w:val="0"/>
        <w:autoSpaceDN w:val="0"/>
        <w:adjustRightInd w:val="0"/>
        <w:spacing w:after="120" w:line="360" w:lineRule="auto"/>
        <w:ind w:firstLine="709"/>
        <w:jc w:val="both"/>
        <w:rPr>
          <w:rFonts w:ascii="Times New Roman" w:hAnsi="Times New Roman"/>
          <w:i/>
          <w:sz w:val="20"/>
          <w:szCs w:val="24"/>
        </w:rPr>
      </w:pPr>
      <w:r w:rsidRPr="0058307A">
        <w:rPr>
          <w:rFonts w:ascii="Times New Roman" w:hAnsi="Times New Roman"/>
          <w:b/>
          <w:spacing w:val="1"/>
          <w:sz w:val="24"/>
          <w:szCs w:val="24"/>
        </w:rPr>
        <w:t>13.</w:t>
      </w:r>
      <w:r w:rsidRPr="0058307A">
        <w:rPr>
          <w:rFonts w:ascii="Times New Roman" w:hAnsi="Times New Roman"/>
          <w:spacing w:val="1"/>
          <w:sz w:val="24"/>
          <w:szCs w:val="24"/>
        </w:rPr>
        <w:t xml:space="preserve"> </w:t>
      </w:r>
      <w:r w:rsidR="00C0375C" w:rsidRPr="0058307A">
        <w:rPr>
          <w:rFonts w:ascii="Times New Roman" w:hAnsi="Times New Roman"/>
          <w:spacing w:val="1"/>
          <w:sz w:val="24"/>
          <w:szCs w:val="24"/>
        </w:rPr>
        <w:t xml:space="preserve">Özel yetenekli bireylerin eğitici eğitimlerinin planlanması ve uygulanması </w:t>
      </w:r>
      <w:r w:rsidR="00C0375C" w:rsidRPr="0058307A">
        <w:rPr>
          <w:rFonts w:ascii="Times New Roman" w:hAnsi="Times New Roman"/>
          <w:i/>
          <w:sz w:val="20"/>
          <w:szCs w:val="24"/>
        </w:rPr>
        <w:t xml:space="preserve">(MEB İl ve </w:t>
      </w:r>
      <w:r w:rsidR="00C0375C" w:rsidRPr="0058307A">
        <w:rPr>
          <w:rFonts w:ascii="Times New Roman" w:hAnsi="Times New Roman"/>
          <w:i/>
          <w:sz w:val="20"/>
          <w:szCs w:val="24"/>
        </w:rPr>
        <w:lastRenderedPageBreak/>
        <w:t>İlçe Millî Eğitim Müdürlükleri Yönetmeliği Md.14-1/j)</w:t>
      </w:r>
    </w:p>
    <w:p w:rsidR="00C0375C" w:rsidRPr="0058307A" w:rsidRDefault="00233725" w:rsidP="00C0375C">
      <w:pPr>
        <w:widowControl w:val="0"/>
        <w:autoSpaceDE w:val="0"/>
        <w:autoSpaceDN w:val="0"/>
        <w:adjustRightInd w:val="0"/>
        <w:spacing w:after="120" w:line="360" w:lineRule="auto"/>
        <w:ind w:firstLine="709"/>
        <w:jc w:val="both"/>
        <w:rPr>
          <w:rFonts w:ascii="Times New Roman" w:hAnsi="Times New Roman"/>
          <w:i/>
          <w:sz w:val="20"/>
          <w:szCs w:val="24"/>
        </w:rPr>
      </w:pPr>
      <w:r w:rsidRPr="0058307A">
        <w:rPr>
          <w:rFonts w:ascii="Times New Roman" w:hAnsi="Times New Roman"/>
          <w:b/>
          <w:spacing w:val="1"/>
          <w:sz w:val="24"/>
          <w:szCs w:val="24"/>
        </w:rPr>
        <w:t>14.</w:t>
      </w:r>
      <w:r w:rsidR="00C0375C" w:rsidRPr="0058307A">
        <w:rPr>
          <w:rFonts w:ascii="Times New Roman" w:hAnsi="Times New Roman"/>
          <w:spacing w:val="1"/>
          <w:sz w:val="24"/>
          <w:szCs w:val="24"/>
        </w:rPr>
        <w:t xml:space="preserve"> Özel yetenekli birey eğitimine ilişkin araştırma, geliştirme ve planlama çalışmalarının yapılması </w:t>
      </w:r>
      <w:r w:rsidR="00C0375C" w:rsidRPr="0058307A">
        <w:rPr>
          <w:rFonts w:ascii="Times New Roman" w:hAnsi="Times New Roman"/>
          <w:i/>
          <w:sz w:val="20"/>
          <w:szCs w:val="24"/>
        </w:rPr>
        <w:t>(MEB İl ve İlçe Millî Eğitim Müdürlükleri Yönetmeliği Md.14-1/k)</w:t>
      </w:r>
    </w:p>
    <w:p w:rsidR="00233725" w:rsidRPr="0058307A" w:rsidRDefault="00233725" w:rsidP="00233725">
      <w:pPr>
        <w:widowControl w:val="0"/>
        <w:autoSpaceDE w:val="0"/>
        <w:autoSpaceDN w:val="0"/>
        <w:adjustRightInd w:val="0"/>
        <w:spacing w:after="120" w:line="360" w:lineRule="auto"/>
        <w:ind w:firstLine="709"/>
        <w:jc w:val="both"/>
        <w:rPr>
          <w:rFonts w:ascii="Times New Roman" w:hAnsi="Times New Roman"/>
          <w:spacing w:val="1"/>
          <w:sz w:val="18"/>
        </w:rPr>
      </w:pPr>
      <w:r w:rsidRPr="0058307A">
        <w:rPr>
          <w:rFonts w:ascii="Times New Roman" w:hAnsi="Times New Roman"/>
          <w:b/>
          <w:spacing w:val="1"/>
          <w:sz w:val="24"/>
          <w:szCs w:val="24"/>
        </w:rPr>
        <w:t>15.</w:t>
      </w:r>
      <w:r w:rsidRPr="0058307A">
        <w:rPr>
          <w:rFonts w:ascii="Times New Roman" w:hAnsi="Times New Roman"/>
          <w:spacing w:val="1"/>
          <w:sz w:val="24"/>
          <w:szCs w:val="24"/>
        </w:rPr>
        <w:t xml:space="preserve"> </w:t>
      </w:r>
      <w:r w:rsidRPr="0058307A">
        <w:rPr>
          <w:rFonts w:ascii="Times New Roman" w:hAnsi="Times New Roman"/>
          <w:sz w:val="24"/>
          <w:szCs w:val="24"/>
        </w:rPr>
        <w:t>Hakkında eğitim tedbiri kararı alınan çocukların eğitimi ile ilgili iş ve işlemleri</w:t>
      </w:r>
      <w:r w:rsidR="00C0375C" w:rsidRPr="0058307A">
        <w:rPr>
          <w:rFonts w:ascii="Times New Roman" w:hAnsi="Times New Roman"/>
          <w:sz w:val="24"/>
          <w:szCs w:val="24"/>
        </w:rPr>
        <w:t>n</w:t>
      </w:r>
      <w:r w:rsidRPr="0058307A">
        <w:rPr>
          <w:rFonts w:ascii="Times New Roman" w:hAnsi="Times New Roman"/>
          <w:sz w:val="24"/>
          <w:szCs w:val="24"/>
        </w:rPr>
        <w:t xml:space="preserve"> yürütülmesi</w:t>
      </w:r>
      <w:r w:rsidRPr="0058307A">
        <w:rPr>
          <w:rFonts w:ascii="Times New Roman" w:hAnsi="Times New Roman"/>
          <w:spacing w:val="1"/>
          <w:sz w:val="24"/>
          <w:szCs w:val="24"/>
        </w:rPr>
        <w:t xml:space="preserve"> </w:t>
      </w:r>
      <w:r w:rsidRPr="0058307A">
        <w:rPr>
          <w:rFonts w:ascii="Times New Roman" w:hAnsi="Times New Roman"/>
          <w:i/>
          <w:spacing w:val="1"/>
          <w:sz w:val="20"/>
          <w:szCs w:val="24"/>
        </w:rPr>
        <w:t>(</w:t>
      </w:r>
      <w:r w:rsidR="00C0375C" w:rsidRPr="0058307A">
        <w:rPr>
          <w:rFonts w:ascii="Times New Roman" w:hAnsi="Times New Roman"/>
          <w:i/>
          <w:sz w:val="20"/>
          <w:szCs w:val="24"/>
        </w:rPr>
        <w:t>MEB İl ve İlçe Millî Eğitim Müdürlükleri Yönetmeliği Md.14-1/</w:t>
      </w:r>
      <w:proofErr w:type="gramStart"/>
      <w:r w:rsidR="00C0375C" w:rsidRPr="0058307A">
        <w:rPr>
          <w:rFonts w:ascii="Times New Roman" w:hAnsi="Times New Roman"/>
          <w:i/>
          <w:sz w:val="20"/>
          <w:szCs w:val="24"/>
        </w:rPr>
        <w:t>l</w:t>
      </w:r>
      <w:r w:rsidR="00C0375C" w:rsidRPr="0058307A">
        <w:rPr>
          <w:rFonts w:ascii="Times New Roman" w:hAnsi="Times New Roman"/>
          <w:i/>
          <w:spacing w:val="1"/>
          <w:sz w:val="20"/>
          <w:szCs w:val="24"/>
        </w:rPr>
        <w:t xml:space="preserve"> ; </w:t>
      </w:r>
      <w:r w:rsidRPr="0058307A">
        <w:rPr>
          <w:rFonts w:ascii="Times New Roman" w:hAnsi="Times New Roman"/>
          <w:i/>
          <w:spacing w:val="1"/>
          <w:sz w:val="20"/>
          <w:szCs w:val="24"/>
        </w:rPr>
        <w:t>Çocuk</w:t>
      </w:r>
      <w:proofErr w:type="gramEnd"/>
      <w:r w:rsidRPr="0058307A">
        <w:rPr>
          <w:rFonts w:ascii="Times New Roman" w:hAnsi="Times New Roman"/>
          <w:i/>
          <w:spacing w:val="1"/>
          <w:sz w:val="20"/>
          <w:szCs w:val="24"/>
        </w:rPr>
        <w:t xml:space="preserve"> Koruma Kanununa Göre Verilen Koruyucu ve Destekleyici Tedbirlerin Yerine Getirilmesi Amacıyla Kurulan </w:t>
      </w:r>
      <w:r w:rsidRPr="0058307A">
        <w:rPr>
          <w:rFonts w:ascii="Times New Roman" w:hAnsi="Times New Roman"/>
          <w:i/>
          <w:spacing w:val="1"/>
          <w:sz w:val="18"/>
        </w:rPr>
        <w:t>Merkezi, İl ve İlçe Koordinasyonların Çalışma, Usul ve Esasları Yönergesi; Çocuk Koruma Kanuna Göre Verilen Koruyucu ve Destekleyici Tedbir Kararlarının Uygulanması Hakkında Yönetmelik)</w:t>
      </w:r>
    </w:p>
    <w:p w:rsidR="00233725" w:rsidRPr="0058307A" w:rsidRDefault="00B10DDE" w:rsidP="00D12CDB">
      <w:pPr>
        <w:pStyle w:val="Balk2"/>
      </w:pPr>
      <w:r>
        <w:t>3</w:t>
      </w:r>
      <w:r w:rsidR="00233725" w:rsidRPr="0058307A">
        <w:t>.</w:t>
      </w:r>
      <w:r w:rsidR="00983DA8">
        <w:t>1</w:t>
      </w:r>
      <w:r w:rsidR="00233725" w:rsidRPr="0058307A">
        <w:t>.</w:t>
      </w:r>
      <w:r w:rsidR="00C0375C" w:rsidRPr="0058307A">
        <w:t>6</w:t>
      </w:r>
      <w:r w:rsidR="00233725" w:rsidRPr="0058307A">
        <w:t>. Hayat Boyu Öğ</w:t>
      </w:r>
      <w:r w:rsidR="00233725" w:rsidRPr="0058307A">
        <w:rPr>
          <w:spacing w:val="-3"/>
        </w:rPr>
        <w:t>r</w:t>
      </w:r>
      <w:r w:rsidR="00233725" w:rsidRPr="0058307A">
        <w:t>en</w:t>
      </w:r>
      <w:r w:rsidR="00233725" w:rsidRPr="0058307A">
        <w:rPr>
          <w:spacing w:val="-2"/>
        </w:rPr>
        <w:t>m</w:t>
      </w:r>
      <w:r w:rsidR="00233725" w:rsidRPr="0058307A">
        <w:t xml:space="preserve">e </w:t>
      </w:r>
    </w:p>
    <w:p w:rsidR="00233725" w:rsidRPr="0058307A" w:rsidRDefault="00233725" w:rsidP="00233725">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Pr="0058307A">
        <w:rPr>
          <w:rFonts w:ascii="Times New Roman" w:hAnsi="Times New Roman"/>
          <w:spacing w:val="1"/>
          <w:sz w:val="24"/>
          <w:szCs w:val="24"/>
        </w:rPr>
        <w:t xml:space="preserve"> Örgün eğitim alamayan bireylerin bilgi ve becerilerini geliştirici tedbirlerin alınması </w:t>
      </w:r>
      <w:r w:rsidRPr="0058307A">
        <w:rPr>
          <w:rFonts w:ascii="Times New Roman" w:hAnsi="Times New Roman"/>
          <w:i/>
          <w:sz w:val="20"/>
          <w:szCs w:val="24"/>
        </w:rPr>
        <w:t>(MEB İl ve İlçe Millî Eğitim Müdürlükleri Yönetmeliği Md.</w:t>
      </w:r>
      <w:r w:rsidRPr="0058307A">
        <w:rPr>
          <w:i/>
          <w:sz w:val="20"/>
        </w:rPr>
        <w:t>15</w:t>
      </w:r>
      <w:r w:rsidR="00C0375C" w:rsidRPr="0058307A">
        <w:rPr>
          <w:rFonts w:ascii="Times New Roman" w:hAnsi="Times New Roman"/>
          <w:i/>
          <w:sz w:val="20"/>
          <w:szCs w:val="24"/>
        </w:rPr>
        <w:t>-</w:t>
      </w:r>
      <w:r w:rsidRPr="0058307A">
        <w:rPr>
          <w:rFonts w:ascii="Times New Roman" w:hAnsi="Times New Roman"/>
          <w:i/>
          <w:sz w:val="20"/>
          <w:szCs w:val="24"/>
        </w:rPr>
        <w:t>1</w:t>
      </w:r>
      <w:r w:rsidR="00C0375C" w:rsidRPr="0058307A">
        <w:rPr>
          <w:i/>
          <w:sz w:val="20"/>
        </w:rPr>
        <w:t>/</w:t>
      </w:r>
      <w:r w:rsidRPr="0058307A">
        <w:rPr>
          <w:i/>
          <w:sz w:val="20"/>
        </w:rPr>
        <w:t>a)</w:t>
      </w:r>
    </w:p>
    <w:p w:rsidR="00233725" w:rsidRPr="0058307A" w:rsidRDefault="00233725" w:rsidP="00233725">
      <w:pPr>
        <w:widowControl w:val="0"/>
        <w:autoSpaceDE w:val="0"/>
        <w:autoSpaceDN w:val="0"/>
        <w:adjustRightInd w:val="0"/>
        <w:spacing w:after="0" w:line="360" w:lineRule="auto"/>
        <w:ind w:firstLine="709"/>
        <w:jc w:val="both"/>
        <w:rPr>
          <w:rFonts w:ascii="Times New Roman" w:hAnsi="Times New Roman"/>
          <w:spacing w:val="1"/>
          <w:sz w:val="20"/>
          <w:szCs w:val="24"/>
        </w:rPr>
      </w:pPr>
      <w:r w:rsidRPr="0058307A">
        <w:rPr>
          <w:rFonts w:ascii="Times New Roman" w:hAnsi="Times New Roman"/>
          <w:b/>
          <w:spacing w:val="1"/>
          <w:sz w:val="24"/>
          <w:szCs w:val="24"/>
        </w:rPr>
        <w:t>2.</w:t>
      </w:r>
      <w:r w:rsidRPr="0058307A">
        <w:rPr>
          <w:rFonts w:ascii="Times New Roman" w:hAnsi="Times New Roman"/>
          <w:spacing w:val="1"/>
          <w:sz w:val="24"/>
          <w:szCs w:val="24"/>
        </w:rPr>
        <w:t xml:space="preserve"> Hayat boyu öğrenmenin imkân, fırsat, kapsam ve yöntemlerinin geliştirilmesi </w:t>
      </w:r>
      <w:r w:rsidRPr="0058307A">
        <w:rPr>
          <w:rFonts w:ascii="Times New Roman" w:hAnsi="Times New Roman"/>
          <w:i/>
          <w:sz w:val="20"/>
          <w:szCs w:val="24"/>
        </w:rPr>
        <w:t>(MEB İl ve İlçe Millî Eğitim Müdürlükleri Yönetmeliği Md.</w:t>
      </w:r>
      <w:r w:rsidRPr="0058307A">
        <w:rPr>
          <w:i/>
          <w:sz w:val="20"/>
        </w:rPr>
        <w:t>15</w:t>
      </w:r>
      <w:r w:rsidR="00C0375C" w:rsidRPr="0058307A">
        <w:rPr>
          <w:rFonts w:ascii="Times New Roman" w:hAnsi="Times New Roman"/>
          <w:i/>
          <w:sz w:val="20"/>
          <w:szCs w:val="24"/>
        </w:rPr>
        <w:t>-</w:t>
      </w:r>
      <w:r w:rsidRPr="0058307A">
        <w:rPr>
          <w:rFonts w:ascii="Times New Roman" w:hAnsi="Times New Roman"/>
          <w:i/>
          <w:sz w:val="20"/>
          <w:szCs w:val="24"/>
        </w:rPr>
        <w:t>1</w:t>
      </w:r>
      <w:r w:rsidRPr="0058307A">
        <w:rPr>
          <w:i/>
          <w:sz w:val="20"/>
        </w:rPr>
        <w:t xml:space="preserve">-b; </w:t>
      </w:r>
      <w:r w:rsidRPr="0058307A">
        <w:rPr>
          <w:rFonts w:ascii="Times New Roman" w:hAnsi="Times New Roman"/>
          <w:i/>
          <w:spacing w:val="1"/>
          <w:sz w:val="20"/>
          <w:szCs w:val="24"/>
        </w:rPr>
        <w:t xml:space="preserve">MEB Hayat Boyu Öğrenme Kurumları Yönetmeliği 11/04/2018 tarihli ve 30388 Sayılı RG) </w:t>
      </w:r>
    </w:p>
    <w:p w:rsidR="00233725" w:rsidRPr="0058307A" w:rsidRDefault="00233725" w:rsidP="00233725">
      <w:pPr>
        <w:widowControl w:val="0"/>
        <w:autoSpaceDE w:val="0"/>
        <w:autoSpaceDN w:val="0"/>
        <w:adjustRightInd w:val="0"/>
        <w:spacing w:after="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3.</w:t>
      </w:r>
      <w:r w:rsidRPr="0058307A">
        <w:rPr>
          <w:rFonts w:ascii="Times New Roman" w:hAnsi="Times New Roman"/>
          <w:spacing w:val="1"/>
          <w:sz w:val="24"/>
          <w:szCs w:val="24"/>
        </w:rPr>
        <w:t xml:space="preserve"> Yetişkinlere yönelik yaygın meslekî eğitim verilmesinin sağlanması </w:t>
      </w:r>
      <w:r w:rsidRPr="0058307A">
        <w:rPr>
          <w:rFonts w:ascii="Times New Roman" w:hAnsi="Times New Roman"/>
          <w:i/>
          <w:spacing w:val="1"/>
          <w:sz w:val="20"/>
          <w:szCs w:val="24"/>
        </w:rPr>
        <w:t>(</w:t>
      </w:r>
      <w:r w:rsidRPr="0058307A">
        <w:rPr>
          <w:rFonts w:ascii="Times New Roman" w:hAnsi="Times New Roman"/>
          <w:i/>
          <w:sz w:val="20"/>
          <w:szCs w:val="24"/>
        </w:rPr>
        <w:t>(MEB İl ve İlçe Millî Eğitim Müdürlükleri Yönetmeliği Md.</w:t>
      </w:r>
      <w:r w:rsidRPr="0058307A">
        <w:rPr>
          <w:i/>
          <w:sz w:val="20"/>
        </w:rPr>
        <w:t>15</w:t>
      </w:r>
      <w:r w:rsidR="00C0375C" w:rsidRPr="0058307A">
        <w:rPr>
          <w:rFonts w:ascii="Times New Roman" w:hAnsi="Times New Roman"/>
          <w:i/>
          <w:sz w:val="20"/>
          <w:szCs w:val="24"/>
        </w:rPr>
        <w:t>-</w:t>
      </w:r>
      <w:r w:rsidRPr="0058307A">
        <w:rPr>
          <w:rFonts w:ascii="Times New Roman" w:hAnsi="Times New Roman"/>
          <w:i/>
          <w:sz w:val="20"/>
          <w:szCs w:val="24"/>
        </w:rPr>
        <w:t>1</w:t>
      </w:r>
      <w:r w:rsidR="00C0375C" w:rsidRPr="0058307A">
        <w:rPr>
          <w:i/>
          <w:sz w:val="20"/>
        </w:rPr>
        <w:t>/</w:t>
      </w:r>
      <w:r w:rsidRPr="0058307A">
        <w:rPr>
          <w:i/>
          <w:sz w:val="20"/>
        </w:rPr>
        <w:t xml:space="preserve">c; </w:t>
      </w:r>
      <w:r w:rsidRPr="0058307A">
        <w:rPr>
          <w:rFonts w:ascii="Times New Roman" w:hAnsi="Times New Roman"/>
          <w:i/>
          <w:spacing w:val="1"/>
          <w:sz w:val="20"/>
          <w:szCs w:val="24"/>
        </w:rPr>
        <w:t>İl İstihdam ve Mesleki Eğitim Kurulları Çalışma Usul ve Esasları Hakkında Yönetmelik)</w:t>
      </w:r>
    </w:p>
    <w:p w:rsidR="00233725" w:rsidRPr="0058307A" w:rsidRDefault="00233725" w:rsidP="00233725">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4.</w:t>
      </w:r>
      <w:r w:rsidRPr="0058307A">
        <w:rPr>
          <w:rFonts w:ascii="Times New Roman" w:hAnsi="Times New Roman"/>
          <w:spacing w:val="1"/>
          <w:sz w:val="24"/>
          <w:szCs w:val="24"/>
        </w:rPr>
        <w:t xml:space="preserve"> Öğrenme fırsat ve imkânlarını destekleyici çalışmaların yapılması </w:t>
      </w:r>
      <w:r w:rsidRPr="0058307A">
        <w:rPr>
          <w:rFonts w:ascii="Times New Roman" w:hAnsi="Times New Roman"/>
          <w:i/>
          <w:sz w:val="20"/>
          <w:szCs w:val="24"/>
        </w:rPr>
        <w:t>(MEB İl ve İlçe Millî Eğitim Müdürlükleri Yönetmeliği Md.</w:t>
      </w:r>
      <w:r w:rsidRPr="0058307A">
        <w:rPr>
          <w:i/>
          <w:sz w:val="20"/>
        </w:rPr>
        <w:t>15</w:t>
      </w:r>
      <w:r w:rsidR="00C0375C" w:rsidRPr="0058307A">
        <w:rPr>
          <w:rFonts w:ascii="Times New Roman" w:hAnsi="Times New Roman"/>
          <w:i/>
          <w:sz w:val="20"/>
          <w:szCs w:val="24"/>
        </w:rPr>
        <w:t>-</w:t>
      </w:r>
      <w:r w:rsidRPr="0058307A">
        <w:rPr>
          <w:rFonts w:ascii="Times New Roman" w:hAnsi="Times New Roman"/>
          <w:i/>
          <w:sz w:val="20"/>
          <w:szCs w:val="24"/>
        </w:rPr>
        <w:t>1</w:t>
      </w:r>
      <w:r w:rsidR="00C0375C" w:rsidRPr="0058307A">
        <w:rPr>
          <w:i/>
          <w:sz w:val="20"/>
        </w:rPr>
        <w:t>/</w:t>
      </w:r>
      <w:r w:rsidRPr="0058307A">
        <w:rPr>
          <w:i/>
          <w:sz w:val="20"/>
        </w:rPr>
        <w:t>ç)</w:t>
      </w:r>
    </w:p>
    <w:p w:rsidR="00233725" w:rsidRPr="0058307A" w:rsidRDefault="00233725" w:rsidP="00233725">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5.</w:t>
      </w:r>
      <w:r w:rsidRPr="0058307A">
        <w:rPr>
          <w:rFonts w:ascii="Times New Roman" w:hAnsi="Times New Roman"/>
          <w:spacing w:val="1"/>
          <w:sz w:val="24"/>
          <w:szCs w:val="24"/>
        </w:rPr>
        <w:t xml:space="preserve"> Beceri ve hobi kursları ile kültürel faaliyetlerle ilgili iş ve işlemlerin yürütülmesi </w:t>
      </w:r>
      <w:r w:rsidRPr="0058307A">
        <w:rPr>
          <w:rFonts w:ascii="Times New Roman" w:hAnsi="Times New Roman"/>
          <w:i/>
          <w:sz w:val="20"/>
          <w:szCs w:val="24"/>
        </w:rPr>
        <w:t>(MEB İl ve İlçe Millî Eğitim Müdürlükleri Yönetmeliği Md.</w:t>
      </w:r>
      <w:r w:rsidRPr="0058307A">
        <w:rPr>
          <w:i/>
          <w:sz w:val="20"/>
        </w:rPr>
        <w:t>15</w:t>
      </w:r>
      <w:r w:rsidR="00C0375C" w:rsidRPr="0058307A">
        <w:rPr>
          <w:rFonts w:ascii="Times New Roman" w:hAnsi="Times New Roman"/>
          <w:i/>
          <w:sz w:val="20"/>
          <w:szCs w:val="24"/>
        </w:rPr>
        <w:t>-</w:t>
      </w:r>
      <w:r w:rsidRPr="0058307A">
        <w:rPr>
          <w:rFonts w:ascii="Times New Roman" w:hAnsi="Times New Roman"/>
          <w:i/>
          <w:sz w:val="20"/>
          <w:szCs w:val="24"/>
        </w:rPr>
        <w:t>1</w:t>
      </w:r>
      <w:r w:rsidR="00C0375C" w:rsidRPr="0058307A">
        <w:rPr>
          <w:i/>
          <w:sz w:val="20"/>
        </w:rPr>
        <w:t>/</w:t>
      </w:r>
      <w:r w:rsidRPr="0058307A">
        <w:rPr>
          <w:i/>
          <w:sz w:val="20"/>
        </w:rPr>
        <w:t>d)</w:t>
      </w:r>
    </w:p>
    <w:p w:rsidR="00233725" w:rsidRPr="0058307A" w:rsidRDefault="00233725" w:rsidP="00233725">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6.</w:t>
      </w:r>
      <w:r w:rsidRPr="0058307A">
        <w:rPr>
          <w:rFonts w:ascii="Times New Roman" w:hAnsi="Times New Roman"/>
          <w:spacing w:val="1"/>
          <w:sz w:val="24"/>
          <w:szCs w:val="24"/>
        </w:rPr>
        <w:t xml:space="preserve"> Çocuk, genç ve aileler ile ilgili eğitim ve </w:t>
      </w:r>
      <w:proofErr w:type="spellStart"/>
      <w:r w:rsidRPr="0058307A">
        <w:rPr>
          <w:rFonts w:ascii="Times New Roman" w:hAnsi="Times New Roman"/>
          <w:spacing w:val="1"/>
          <w:sz w:val="24"/>
          <w:szCs w:val="24"/>
        </w:rPr>
        <w:t>sosyo</w:t>
      </w:r>
      <w:proofErr w:type="spellEnd"/>
      <w:r w:rsidRPr="0058307A">
        <w:rPr>
          <w:rFonts w:ascii="Times New Roman" w:hAnsi="Times New Roman"/>
          <w:spacing w:val="1"/>
          <w:sz w:val="24"/>
          <w:szCs w:val="24"/>
        </w:rPr>
        <w:t xml:space="preserve">-kültürel etkinliklerin yapılması </w:t>
      </w:r>
      <w:r w:rsidRPr="0058307A">
        <w:rPr>
          <w:rFonts w:ascii="Times New Roman" w:hAnsi="Times New Roman"/>
          <w:i/>
          <w:sz w:val="20"/>
          <w:szCs w:val="24"/>
        </w:rPr>
        <w:t>(MEB İl ve İlçe Millî Eğitim Müdürlükleri Yönetmeliği Md.</w:t>
      </w:r>
      <w:r w:rsidRPr="0058307A">
        <w:rPr>
          <w:i/>
          <w:sz w:val="20"/>
        </w:rPr>
        <w:t>15</w:t>
      </w:r>
      <w:r w:rsidR="00C0375C" w:rsidRPr="0058307A">
        <w:rPr>
          <w:rFonts w:ascii="Times New Roman" w:hAnsi="Times New Roman"/>
          <w:i/>
          <w:sz w:val="20"/>
          <w:szCs w:val="24"/>
        </w:rPr>
        <w:t>-</w:t>
      </w:r>
      <w:r w:rsidRPr="0058307A">
        <w:rPr>
          <w:rFonts w:ascii="Times New Roman" w:hAnsi="Times New Roman"/>
          <w:i/>
          <w:sz w:val="20"/>
          <w:szCs w:val="24"/>
        </w:rPr>
        <w:t>1</w:t>
      </w:r>
      <w:r w:rsidR="00C0375C" w:rsidRPr="0058307A">
        <w:rPr>
          <w:i/>
          <w:sz w:val="20"/>
        </w:rPr>
        <w:t>/</w:t>
      </w:r>
      <w:r w:rsidRPr="0058307A">
        <w:rPr>
          <w:i/>
          <w:sz w:val="20"/>
        </w:rPr>
        <w:t>e)</w:t>
      </w:r>
    </w:p>
    <w:p w:rsidR="00233725" w:rsidRPr="0058307A" w:rsidRDefault="00233725" w:rsidP="00233725">
      <w:pPr>
        <w:widowControl w:val="0"/>
        <w:autoSpaceDE w:val="0"/>
        <w:autoSpaceDN w:val="0"/>
        <w:adjustRightInd w:val="0"/>
        <w:spacing w:after="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7.</w:t>
      </w:r>
      <w:r w:rsidRPr="0058307A">
        <w:rPr>
          <w:rFonts w:ascii="Times New Roman" w:hAnsi="Times New Roman"/>
          <w:spacing w:val="1"/>
          <w:sz w:val="24"/>
          <w:szCs w:val="24"/>
        </w:rPr>
        <w:t xml:space="preserve">Açık öğretim sistemi ile ilgili uygulamaların yürütülmesi </w:t>
      </w:r>
      <w:r w:rsidRPr="0058307A">
        <w:rPr>
          <w:rFonts w:ascii="Times New Roman" w:hAnsi="Times New Roman"/>
          <w:i/>
          <w:sz w:val="20"/>
          <w:szCs w:val="24"/>
        </w:rPr>
        <w:t>(MEB İl ve İlçe Millî Eğitim Müdürlükleri Yönetmeliği Md.</w:t>
      </w:r>
      <w:r w:rsidRPr="0058307A">
        <w:rPr>
          <w:i/>
          <w:sz w:val="20"/>
        </w:rPr>
        <w:t>15</w:t>
      </w:r>
      <w:r w:rsidR="00C0375C" w:rsidRPr="0058307A">
        <w:rPr>
          <w:rFonts w:ascii="Times New Roman" w:hAnsi="Times New Roman"/>
          <w:i/>
          <w:sz w:val="20"/>
          <w:szCs w:val="24"/>
        </w:rPr>
        <w:t>-</w:t>
      </w:r>
      <w:r w:rsidRPr="0058307A">
        <w:rPr>
          <w:rFonts w:ascii="Times New Roman" w:hAnsi="Times New Roman"/>
          <w:i/>
          <w:sz w:val="20"/>
          <w:szCs w:val="24"/>
        </w:rPr>
        <w:t>1</w:t>
      </w:r>
      <w:r w:rsidR="00C0375C" w:rsidRPr="0058307A">
        <w:rPr>
          <w:i/>
          <w:sz w:val="20"/>
        </w:rPr>
        <w:t>/</w:t>
      </w:r>
      <w:r w:rsidRPr="0058307A">
        <w:rPr>
          <w:i/>
          <w:sz w:val="20"/>
        </w:rPr>
        <w:t xml:space="preserve">f; </w:t>
      </w:r>
      <w:r w:rsidRPr="0058307A">
        <w:rPr>
          <w:rFonts w:ascii="Times New Roman" w:hAnsi="Times New Roman"/>
          <w:i/>
          <w:spacing w:val="1"/>
          <w:sz w:val="20"/>
          <w:szCs w:val="24"/>
        </w:rPr>
        <w:t>Açık Öğretim Ortaokulu Yönetmeliği; Millî Eğitim Bakanlığı Açık Öğretim Lisesi Yönetmeliği; Millî Eğitim Bakanlığı Meslekî Açık Öğretim Lisesi Yönetmeliği; Millî Eğitim Bakanlığı Merkezî Sistem Sınav Yönergesi)</w:t>
      </w:r>
    </w:p>
    <w:p w:rsidR="00233725" w:rsidRPr="0058307A" w:rsidRDefault="00233725" w:rsidP="00233725">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8.</w:t>
      </w:r>
      <w:r w:rsidRPr="0058307A">
        <w:rPr>
          <w:rFonts w:ascii="Times New Roman" w:hAnsi="Times New Roman"/>
          <w:spacing w:val="1"/>
          <w:sz w:val="24"/>
          <w:szCs w:val="24"/>
        </w:rPr>
        <w:t xml:space="preserve"> </w:t>
      </w:r>
      <w:r w:rsidRPr="0058307A">
        <w:rPr>
          <w:rFonts w:ascii="Times New Roman" w:hAnsi="Times New Roman"/>
          <w:sz w:val="24"/>
          <w:szCs w:val="24"/>
        </w:rPr>
        <w:t xml:space="preserve">Edinilen bilgilerin denkliğine ilişkin iş ve işlemlerin yürütülmesi </w:t>
      </w:r>
      <w:r w:rsidRPr="0058307A">
        <w:rPr>
          <w:rFonts w:ascii="Times New Roman" w:hAnsi="Times New Roman"/>
          <w:i/>
          <w:sz w:val="20"/>
          <w:szCs w:val="24"/>
        </w:rPr>
        <w:t>(MEB İl ve İlçe Millî Eğitim Müdürlükleri Yönetmeliği Md.</w:t>
      </w:r>
      <w:r w:rsidRPr="0058307A">
        <w:rPr>
          <w:i/>
          <w:sz w:val="20"/>
        </w:rPr>
        <w:t>15</w:t>
      </w:r>
      <w:r w:rsidR="00C0375C" w:rsidRPr="0058307A">
        <w:rPr>
          <w:rFonts w:ascii="Times New Roman" w:hAnsi="Times New Roman"/>
          <w:i/>
          <w:sz w:val="20"/>
          <w:szCs w:val="24"/>
        </w:rPr>
        <w:t>-</w:t>
      </w:r>
      <w:r w:rsidRPr="0058307A">
        <w:rPr>
          <w:rFonts w:ascii="Times New Roman" w:hAnsi="Times New Roman"/>
          <w:i/>
          <w:sz w:val="20"/>
          <w:szCs w:val="24"/>
        </w:rPr>
        <w:t>1</w:t>
      </w:r>
      <w:r w:rsidR="00C0375C" w:rsidRPr="0058307A">
        <w:rPr>
          <w:i/>
          <w:sz w:val="20"/>
        </w:rPr>
        <w:t>/</w:t>
      </w:r>
      <w:r w:rsidRPr="0058307A">
        <w:rPr>
          <w:i/>
          <w:sz w:val="20"/>
        </w:rPr>
        <w:t>g)</w:t>
      </w:r>
    </w:p>
    <w:p w:rsidR="00233725" w:rsidRPr="0058307A" w:rsidRDefault="00233725" w:rsidP="00233725">
      <w:pPr>
        <w:widowControl w:val="0"/>
        <w:autoSpaceDE w:val="0"/>
        <w:autoSpaceDN w:val="0"/>
        <w:adjustRightInd w:val="0"/>
        <w:spacing w:after="12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9.</w:t>
      </w:r>
      <w:r w:rsidRPr="0058307A">
        <w:rPr>
          <w:rFonts w:ascii="Times New Roman" w:hAnsi="Times New Roman"/>
          <w:spacing w:val="1"/>
          <w:sz w:val="24"/>
          <w:szCs w:val="24"/>
        </w:rPr>
        <w:t xml:space="preserve"> Mesleki Yeterlilik Kurumuyla ilgili iş ve işlemlerin yürütülmesi </w:t>
      </w:r>
      <w:r w:rsidRPr="0058307A">
        <w:rPr>
          <w:rFonts w:ascii="Times New Roman" w:hAnsi="Times New Roman"/>
          <w:i/>
          <w:sz w:val="20"/>
          <w:szCs w:val="24"/>
        </w:rPr>
        <w:t>(MEB İl ve İlçe Millî Eğitim Müdürlükleri Yönetmeliği Md.</w:t>
      </w:r>
      <w:r w:rsidRPr="0058307A">
        <w:rPr>
          <w:i/>
          <w:sz w:val="20"/>
        </w:rPr>
        <w:t>15</w:t>
      </w:r>
      <w:r w:rsidR="0045175F" w:rsidRPr="0058307A">
        <w:rPr>
          <w:rFonts w:ascii="Times New Roman" w:hAnsi="Times New Roman"/>
          <w:i/>
          <w:sz w:val="20"/>
          <w:szCs w:val="24"/>
        </w:rPr>
        <w:t>-</w:t>
      </w:r>
      <w:r w:rsidRPr="0058307A">
        <w:rPr>
          <w:rFonts w:ascii="Times New Roman" w:hAnsi="Times New Roman"/>
          <w:i/>
          <w:sz w:val="20"/>
          <w:szCs w:val="24"/>
        </w:rPr>
        <w:t>1</w:t>
      </w:r>
      <w:r w:rsidR="00C0375C" w:rsidRPr="0058307A">
        <w:rPr>
          <w:i/>
          <w:sz w:val="20"/>
        </w:rPr>
        <w:t>/</w:t>
      </w:r>
      <w:r w:rsidRPr="0058307A">
        <w:rPr>
          <w:i/>
          <w:sz w:val="20"/>
        </w:rPr>
        <w:t xml:space="preserve">ğ; </w:t>
      </w:r>
      <w:r w:rsidRPr="0058307A">
        <w:rPr>
          <w:rFonts w:ascii="Times New Roman" w:hAnsi="Times New Roman"/>
          <w:i/>
          <w:spacing w:val="1"/>
          <w:sz w:val="20"/>
          <w:szCs w:val="24"/>
        </w:rPr>
        <w:t xml:space="preserve">İl İstihdam ve Mesleki Eğitim Kurulları Çalışma Usul ve Esasları hakkında Yönetmelik) </w:t>
      </w:r>
    </w:p>
    <w:p w:rsidR="005552F7" w:rsidRPr="0058307A" w:rsidRDefault="00B10DDE" w:rsidP="00D12CDB">
      <w:pPr>
        <w:pStyle w:val="Balk2"/>
      </w:pPr>
      <w:r>
        <w:t>3</w:t>
      </w:r>
      <w:r w:rsidR="005552F7" w:rsidRPr="0058307A">
        <w:t>.</w:t>
      </w:r>
      <w:r w:rsidR="00983DA8">
        <w:t>1</w:t>
      </w:r>
      <w:r w:rsidR="005552F7" w:rsidRPr="0058307A">
        <w:t>.7. Temel Eğitim, Ortaöğretim, Mesleki ve Teknik Eğitim, Din Öğretimi, Özel Eğitim ve Rehberlik ile Hayat Boyu Öğrenmeye Yönelik Ortak Görevler</w:t>
      </w:r>
    </w:p>
    <w:p w:rsidR="005552F7" w:rsidRPr="0058307A" w:rsidRDefault="00B10DDE" w:rsidP="00D12CDB">
      <w:pPr>
        <w:pStyle w:val="Balk2"/>
      </w:pPr>
      <w:bookmarkStart w:id="35" w:name="_Toc362866384"/>
      <w:bookmarkStart w:id="36" w:name="_Toc398114362"/>
      <w:bookmarkStart w:id="37" w:name="_Toc466637537"/>
      <w:r>
        <w:t>3</w:t>
      </w:r>
      <w:r w:rsidR="005552F7" w:rsidRPr="0058307A">
        <w:t>.</w:t>
      </w:r>
      <w:r w:rsidR="00983DA8">
        <w:t>1</w:t>
      </w:r>
      <w:r w:rsidR="005552F7" w:rsidRPr="0058307A">
        <w:t>.</w:t>
      </w:r>
      <w:r w:rsidR="001332FF" w:rsidRPr="0058307A">
        <w:t>7</w:t>
      </w:r>
      <w:r w:rsidR="005552F7" w:rsidRPr="0058307A">
        <w:t>.1. Eğitimi Geliştirmeye Yönelik Çalışmalar</w:t>
      </w:r>
      <w:bookmarkEnd w:id="35"/>
      <w:bookmarkEnd w:id="36"/>
      <w:bookmarkEnd w:id="37"/>
      <w:r w:rsidR="005552F7" w:rsidRPr="0058307A">
        <w:t xml:space="preserve"> </w:t>
      </w:r>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spacing w:val="1"/>
          <w:sz w:val="20"/>
          <w:szCs w:val="20"/>
          <w:highlight w:val="green"/>
        </w:rPr>
      </w:pPr>
      <w:r w:rsidRPr="0058307A">
        <w:rPr>
          <w:rFonts w:ascii="Times New Roman" w:hAnsi="Times New Roman"/>
          <w:b/>
          <w:sz w:val="24"/>
          <w:szCs w:val="24"/>
        </w:rPr>
        <w:t>1.</w:t>
      </w:r>
      <w:r w:rsidRPr="0058307A">
        <w:rPr>
          <w:rFonts w:ascii="Times New Roman" w:hAnsi="Times New Roman"/>
          <w:sz w:val="24"/>
          <w:szCs w:val="24"/>
        </w:rPr>
        <w:t xml:space="preserve"> Eğitim öğretim programlarının uygulanmasının sağlanması, uygulama rehberlerinin </w:t>
      </w:r>
      <w:r w:rsidRPr="0058307A">
        <w:rPr>
          <w:rFonts w:ascii="Times New Roman" w:hAnsi="Times New Roman"/>
          <w:sz w:val="24"/>
          <w:szCs w:val="24"/>
        </w:rPr>
        <w:lastRenderedPageBreak/>
        <w:t xml:space="preserve">hazırlanması durumu </w:t>
      </w:r>
      <w:r w:rsidRPr="0058307A">
        <w:rPr>
          <w:rFonts w:ascii="Times New Roman" w:hAnsi="Times New Roman"/>
          <w:sz w:val="20"/>
          <w:szCs w:val="20"/>
        </w:rPr>
        <w:t>(</w:t>
      </w:r>
      <w:r w:rsidRPr="0058307A">
        <w:rPr>
          <w:rFonts w:ascii="Times New Roman" w:hAnsi="Times New Roman"/>
          <w:i/>
          <w:sz w:val="20"/>
          <w:szCs w:val="20"/>
        </w:rPr>
        <w:t>MEB İl ve İlçe Millî Eğitim Müdürlükleri Yönetmeliği Md.9/1-a/1)</w:t>
      </w:r>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spacing w:val="1"/>
          <w:sz w:val="20"/>
          <w:szCs w:val="20"/>
          <w:highlight w:val="green"/>
        </w:rPr>
      </w:pPr>
      <w:r w:rsidRPr="0058307A">
        <w:rPr>
          <w:rFonts w:ascii="Times New Roman" w:hAnsi="Times New Roman"/>
          <w:b/>
          <w:spacing w:val="1"/>
          <w:sz w:val="24"/>
          <w:szCs w:val="24"/>
        </w:rPr>
        <w:t>2.</w:t>
      </w:r>
      <w:r w:rsidRPr="0058307A">
        <w:rPr>
          <w:rFonts w:ascii="Times New Roman" w:hAnsi="Times New Roman"/>
          <w:spacing w:val="1"/>
          <w:sz w:val="24"/>
          <w:szCs w:val="24"/>
        </w:rPr>
        <w:t xml:space="preserve"> </w:t>
      </w:r>
      <w:r w:rsidRPr="0058307A">
        <w:rPr>
          <w:rFonts w:ascii="Times New Roman" w:hAnsi="Times New Roman"/>
          <w:sz w:val="24"/>
          <w:szCs w:val="24"/>
        </w:rPr>
        <w:t xml:space="preserve">Ders kitapları, öğretim materyalleri ve eğitim araç-gereçlerine ilişkin işlemlerin yürütülmesi, etkin kullanımlarının sağlanması </w:t>
      </w:r>
      <w:r w:rsidRPr="0058307A">
        <w:rPr>
          <w:rFonts w:ascii="Times New Roman" w:hAnsi="Times New Roman"/>
          <w:sz w:val="20"/>
          <w:szCs w:val="20"/>
        </w:rPr>
        <w:t>(</w:t>
      </w:r>
      <w:r w:rsidRPr="0058307A">
        <w:rPr>
          <w:rFonts w:ascii="Times New Roman" w:hAnsi="Times New Roman"/>
          <w:i/>
          <w:sz w:val="20"/>
          <w:szCs w:val="20"/>
        </w:rPr>
        <w:t>MEB İl ve İlçe Millî Eğitim Müdürlükleri Yönetmeliği Md.9/1-a/2)</w:t>
      </w:r>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pacing w:val="1"/>
          <w:sz w:val="24"/>
          <w:szCs w:val="24"/>
        </w:rPr>
        <w:t xml:space="preserve">3. </w:t>
      </w:r>
      <w:r w:rsidRPr="0058307A">
        <w:rPr>
          <w:rFonts w:ascii="Times New Roman" w:hAnsi="Times New Roman"/>
          <w:sz w:val="24"/>
          <w:szCs w:val="24"/>
        </w:rPr>
        <w:t xml:space="preserve">Eğitimde fırsat eşitliğinin sağlanması için yapılan çalışmalar </w:t>
      </w:r>
      <w:r w:rsidRPr="0058307A">
        <w:rPr>
          <w:rFonts w:ascii="Times New Roman" w:hAnsi="Times New Roman"/>
          <w:sz w:val="20"/>
          <w:szCs w:val="20"/>
        </w:rPr>
        <w:t>(</w:t>
      </w:r>
      <w:r w:rsidRPr="0058307A">
        <w:rPr>
          <w:rFonts w:ascii="Times New Roman" w:hAnsi="Times New Roman"/>
          <w:i/>
          <w:sz w:val="20"/>
          <w:szCs w:val="20"/>
        </w:rPr>
        <w:t>MEB İl ve İlçe Millî Eğitim Müdürlükleri Yönetmeliği Md.9/1-a/3)</w:t>
      </w:r>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4.</w:t>
      </w:r>
      <w:r w:rsidRPr="0058307A">
        <w:rPr>
          <w:rFonts w:ascii="Times New Roman" w:hAnsi="Times New Roman"/>
          <w:sz w:val="24"/>
          <w:szCs w:val="24"/>
        </w:rPr>
        <w:t xml:space="preserve"> Eğitime erişimi teşvik edecek ve artıracak çalışmalar yapılması durumu </w:t>
      </w:r>
      <w:r w:rsidRPr="0058307A">
        <w:rPr>
          <w:rFonts w:ascii="Times New Roman" w:hAnsi="Times New Roman"/>
          <w:sz w:val="20"/>
          <w:szCs w:val="20"/>
        </w:rPr>
        <w:t>(</w:t>
      </w:r>
      <w:r w:rsidRPr="0058307A">
        <w:rPr>
          <w:rFonts w:ascii="Times New Roman" w:hAnsi="Times New Roman"/>
          <w:i/>
          <w:sz w:val="20"/>
          <w:szCs w:val="20"/>
        </w:rPr>
        <w:t>MEB İl ve İlçe Millî Eğitim Müdürlükleri Yönetmeliği Md.9/1-a/4)</w:t>
      </w:r>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5.</w:t>
      </w:r>
      <w:r w:rsidRPr="0058307A">
        <w:rPr>
          <w:rFonts w:ascii="Times New Roman" w:hAnsi="Times New Roman"/>
          <w:sz w:val="24"/>
          <w:szCs w:val="24"/>
        </w:rPr>
        <w:t xml:space="preserve"> Eğitim hizmetlerinin yürütülmesinde verimliliğin sağlanması için yapılan çalışmalar </w:t>
      </w:r>
      <w:r w:rsidRPr="0058307A">
        <w:rPr>
          <w:rFonts w:ascii="Times New Roman" w:hAnsi="Times New Roman"/>
          <w:sz w:val="20"/>
          <w:szCs w:val="20"/>
        </w:rPr>
        <w:t>(</w:t>
      </w:r>
      <w:r w:rsidRPr="0058307A">
        <w:rPr>
          <w:rFonts w:ascii="Times New Roman" w:hAnsi="Times New Roman"/>
          <w:i/>
          <w:sz w:val="20"/>
          <w:szCs w:val="20"/>
        </w:rPr>
        <w:t>MEB İl ve İlçe Millî Eğitim Müdürlükleri Yönetmeliği Md.9/1-a/5)</w:t>
      </w:r>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6.</w:t>
      </w:r>
      <w:r w:rsidRPr="0058307A">
        <w:rPr>
          <w:rFonts w:ascii="Times New Roman" w:hAnsi="Times New Roman"/>
          <w:spacing w:val="1"/>
          <w:sz w:val="24"/>
          <w:szCs w:val="24"/>
        </w:rPr>
        <w:t xml:space="preserve"> Eğitim kurumları ve öğrencilere yönelik araştırma geliştirme ve saha çalışmalarının yapılması </w:t>
      </w:r>
      <w:r w:rsidRPr="0058307A">
        <w:rPr>
          <w:rFonts w:ascii="Times New Roman" w:hAnsi="Times New Roman"/>
          <w:i/>
          <w:spacing w:val="1"/>
          <w:sz w:val="20"/>
          <w:szCs w:val="20"/>
        </w:rPr>
        <w:t>(</w:t>
      </w:r>
      <w:r w:rsidRPr="0058307A">
        <w:rPr>
          <w:rFonts w:ascii="Times New Roman" w:hAnsi="Times New Roman"/>
          <w:i/>
          <w:sz w:val="20"/>
          <w:szCs w:val="20"/>
        </w:rPr>
        <w:t xml:space="preserve">MEB İl ve İlçe Millî Eğitim Müdürlükleri Yönetmeliği Md.9/1-a/6, </w:t>
      </w:r>
      <w:r w:rsidRPr="0058307A">
        <w:rPr>
          <w:rFonts w:ascii="Times New Roman" w:hAnsi="Times New Roman"/>
          <w:i/>
          <w:spacing w:val="1"/>
          <w:sz w:val="20"/>
          <w:szCs w:val="20"/>
        </w:rPr>
        <w:t>Mesleki ve Teknik Eğitim Eylem Planı)</w:t>
      </w:r>
    </w:p>
    <w:p w:rsidR="00982603" w:rsidRPr="0058307A" w:rsidRDefault="005552F7" w:rsidP="005552F7">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 xml:space="preserve">7. </w:t>
      </w:r>
      <w:r w:rsidR="00982603" w:rsidRPr="0058307A">
        <w:rPr>
          <w:rFonts w:ascii="Times New Roman" w:hAnsi="Times New Roman"/>
          <w:spacing w:val="1"/>
          <w:sz w:val="24"/>
          <w:szCs w:val="24"/>
        </w:rPr>
        <w:t xml:space="preserve">Eğitim moral ortamını, okul ve kurum kültürünü ve öğrenme süreçlerinin geliştirilmesi çalışmaları </w:t>
      </w:r>
      <w:r w:rsidR="00982603" w:rsidRPr="0058307A">
        <w:rPr>
          <w:rFonts w:ascii="Times New Roman" w:hAnsi="Times New Roman"/>
          <w:i/>
          <w:spacing w:val="1"/>
          <w:sz w:val="20"/>
          <w:szCs w:val="20"/>
        </w:rPr>
        <w:t>(</w:t>
      </w:r>
      <w:r w:rsidR="00982603" w:rsidRPr="0058307A">
        <w:rPr>
          <w:rFonts w:ascii="Times New Roman" w:hAnsi="Times New Roman"/>
          <w:i/>
          <w:sz w:val="20"/>
          <w:szCs w:val="20"/>
        </w:rPr>
        <w:t>MEB İl ve İlçe Millî Eğitim Müdürlükleri Yönetmeliği Md.9/1-a/7)</w:t>
      </w:r>
    </w:p>
    <w:p w:rsidR="005552F7" w:rsidRPr="0058307A" w:rsidRDefault="00982603" w:rsidP="005552F7">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z w:val="24"/>
          <w:szCs w:val="24"/>
        </w:rPr>
        <w:t>8.</w:t>
      </w:r>
      <w:r w:rsidRPr="0058307A">
        <w:rPr>
          <w:rFonts w:ascii="Times New Roman" w:hAnsi="Times New Roman"/>
          <w:sz w:val="24"/>
          <w:szCs w:val="24"/>
        </w:rPr>
        <w:t xml:space="preserve"> </w:t>
      </w:r>
      <w:r w:rsidR="005552F7" w:rsidRPr="0058307A">
        <w:rPr>
          <w:rFonts w:ascii="Times New Roman" w:hAnsi="Times New Roman"/>
          <w:sz w:val="24"/>
          <w:szCs w:val="24"/>
        </w:rPr>
        <w:t xml:space="preserve">Eğitime ilişkin projeler geliştirilmesi, uygulanması ve sonuçlarından yararlanılması, </w:t>
      </w:r>
      <w:r w:rsidR="005552F7" w:rsidRPr="0058307A">
        <w:rPr>
          <w:rFonts w:ascii="Times New Roman" w:hAnsi="Times New Roman"/>
          <w:spacing w:val="1"/>
          <w:sz w:val="24"/>
          <w:szCs w:val="24"/>
        </w:rPr>
        <w:t>Ulusal ve uluslararası araştırma ve projelerin takip edilmesi, sonuçlarından yararlanılması</w:t>
      </w:r>
      <w:r w:rsidR="005552F7" w:rsidRPr="0058307A">
        <w:rPr>
          <w:rFonts w:ascii="Times New Roman" w:hAnsi="Times New Roman"/>
          <w:i/>
          <w:sz w:val="20"/>
          <w:szCs w:val="20"/>
        </w:rPr>
        <w:t xml:space="preserve"> (MEB İl ve İlçe Millî Eğitim Müdürlükleri Yönetmeliği Md.9/1-a/</w:t>
      </w:r>
      <w:r w:rsidRPr="0058307A">
        <w:rPr>
          <w:rFonts w:ascii="Times New Roman" w:hAnsi="Times New Roman"/>
          <w:i/>
          <w:sz w:val="20"/>
          <w:szCs w:val="20"/>
        </w:rPr>
        <w:t>8,9</w:t>
      </w:r>
      <w:r w:rsidR="005552F7" w:rsidRPr="0058307A">
        <w:rPr>
          <w:rFonts w:ascii="Times New Roman" w:hAnsi="Times New Roman"/>
          <w:i/>
          <w:sz w:val="20"/>
          <w:szCs w:val="20"/>
        </w:rPr>
        <w:t>)</w:t>
      </w:r>
    </w:p>
    <w:p w:rsidR="00982603" w:rsidRPr="0058307A" w:rsidRDefault="00982603" w:rsidP="00982603">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9</w:t>
      </w:r>
      <w:r w:rsidR="005552F7" w:rsidRPr="0058307A">
        <w:rPr>
          <w:rFonts w:ascii="Times New Roman" w:hAnsi="Times New Roman"/>
          <w:b/>
          <w:spacing w:val="1"/>
          <w:sz w:val="24"/>
          <w:szCs w:val="24"/>
        </w:rPr>
        <w:t xml:space="preserve">. </w:t>
      </w:r>
      <w:r w:rsidRPr="0058307A">
        <w:rPr>
          <w:rFonts w:ascii="Times New Roman" w:hAnsi="Times New Roman"/>
          <w:spacing w:val="1"/>
          <w:sz w:val="24"/>
          <w:szCs w:val="24"/>
        </w:rPr>
        <w:t xml:space="preserve">Kamu ve özel sektör paydaşlarıyla işbirliği içinde gerekli iş ve işlemlerin yürütülmesi </w:t>
      </w:r>
      <w:r w:rsidRPr="0058307A">
        <w:rPr>
          <w:rFonts w:ascii="Times New Roman" w:hAnsi="Times New Roman"/>
          <w:i/>
          <w:sz w:val="20"/>
          <w:szCs w:val="20"/>
        </w:rPr>
        <w:t>(MEB İl ve İlçe Millî Eğitim Müdürlükleri Yönetmeliği Md.9/1-a/10)</w:t>
      </w:r>
    </w:p>
    <w:p w:rsidR="00982603" w:rsidRPr="0058307A" w:rsidRDefault="00982603" w:rsidP="00982603">
      <w:pPr>
        <w:widowControl w:val="0"/>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pacing w:val="1"/>
          <w:sz w:val="24"/>
          <w:szCs w:val="24"/>
        </w:rPr>
        <w:t>10.</w:t>
      </w:r>
      <w:r w:rsidRPr="0058307A">
        <w:rPr>
          <w:rFonts w:ascii="Times New Roman" w:hAnsi="Times New Roman"/>
          <w:spacing w:val="1"/>
          <w:sz w:val="24"/>
          <w:szCs w:val="24"/>
        </w:rPr>
        <w:t xml:space="preserve"> Eğitim hizmetlerinin geliştirilmesi amacıyla Bakanlığa tekliflerde bulunulması (</w:t>
      </w:r>
      <w:r w:rsidRPr="0058307A">
        <w:rPr>
          <w:rFonts w:ascii="Times New Roman" w:hAnsi="Times New Roman"/>
          <w:i/>
          <w:sz w:val="20"/>
          <w:szCs w:val="20"/>
        </w:rPr>
        <w:t>MEB İl ve İlçe Millî Eğitim Müdürlükleri Yönetmeliği Md.9/1-a/11)</w:t>
      </w:r>
    </w:p>
    <w:p w:rsidR="00982603" w:rsidRPr="0058307A" w:rsidRDefault="00982603" w:rsidP="00982603">
      <w:pPr>
        <w:widowControl w:val="0"/>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11.</w:t>
      </w:r>
      <w:r w:rsidRPr="0058307A">
        <w:rPr>
          <w:rFonts w:ascii="Times New Roman" w:hAnsi="Times New Roman"/>
          <w:sz w:val="24"/>
          <w:szCs w:val="24"/>
        </w:rPr>
        <w:t xml:space="preserve"> Etkili ve öğrenci merkezli eğitimin geliştirilmesi ve iyi uygulamaların teşvik edilmesi </w:t>
      </w:r>
      <w:r w:rsidRPr="0058307A">
        <w:rPr>
          <w:rFonts w:ascii="Times New Roman" w:hAnsi="Times New Roman"/>
          <w:spacing w:val="1"/>
          <w:sz w:val="24"/>
          <w:szCs w:val="24"/>
        </w:rPr>
        <w:t>(</w:t>
      </w:r>
      <w:r w:rsidRPr="0058307A">
        <w:rPr>
          <w:rFonts w:ascii="Times New Roman" w:hAnsi="Times New Roman"/>
          <w:i/>
          <w:sz w:val="20"/>
          <w:szCs w:val="20"/>
        </w:rPr>
        <w:t>MEB İl ve İlçe Millî Eğitim Müdürlükleri Yönetmeliği Md.9/1-a/12)</w:t>
      </w:r>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spacing w:val="-2"/>
          <w:sz w:val="24"/>
          <w:szCs w:val="24"/>
        </w:rPr>
      </w:pPr>
      <w:r w:rsidRPr="0058307A">
        <w:rPr>
          <w:rFonts w:ascii="Times New Roman" w:hAnsi="Times New Roman"/>
          <w:b/>
          <w:spacing w:val="-2"/>
          <w:sz w:val="24"/>
          <w:szCs w:val="24"/>
        </w:rPr>
        <w:t>1</w:t>
      </w:r>
      <w:r w:rsidR="00982603" w:rsidRPr="0058307A">
        <w:rPr>
          <w:rFonts w:ascii="Times New Roman" w:hAnsi="Times New Roman"/>
          <w:b/>
          <w:spacing w:val="-2"/>
          <w:sz w:val="24"/>
          <w:szCs w:val="24"/>
        </w:rPr>
        <w:t>2</w:t>
      </w:r>
      <w:r w:rsidRPr="0058307A">
        <w:rPr>
          <w:rFonts w:ascii="Times New Roman" w:hAnsi="Times New Roman"/>
          <w:b/>
          <w:spacing w:val="-2"/>
          <w:sz w:val="24"/>
          <w:szCs w:val="24"/>
        </w:rPr>
        <w:t>.</w:t>
      </w:r>
      <w:r w:rsidRPr="0058307A">
        <w:rPr>
          <w:rFonts w:ascii="Times New Roman" w:hAnsi="Times New Roman"/>
          <w:spacing w:val="-2"/>
          <w:sz w:val="24"/>
          <w:szCs w:val="24"/>
        </w:rPr>
        <w:t xml:space="preserve"> </w:t>
      </w:r>
      <w:r w:rsidRPr="0058307A">
        <w:rPr>
          <w:rFonts w:ascii="Times New Roman" w:hAnsi="Times New Roman"/>
          <w:sz w:val="24"/>
          <w:szCs w:val="24"/>
        </w:rPr>
        <w:t xml:space="preserve">Millî Eğitim Bakanlığı Eğitim Bölgeleri Yönergesi </w:t>
      </w:r>
      <w:r w:rsidRPr="0058307A">
        <w:rPr>
          <w:rFonts w:ascii="Times New Roman" w:hAnsi="Times New Roman"/>
          <w:i/>
          <w:sz w:val="20"/>
          <w:szCs w:val="24"/>
        </w:rPr>
        <w:t>(08/08/2018 tarihli Bakanlık Makam Oluru)</w:t>
      </w:r>
      <w:r w:rsidRPr="0058307A">
        <w:rPr>
          <w:rFonts w:ascii="Times New Roman" w:hAnsi="Times New Roman"/>
          <w:sz w:val="20"/>
          <w:szCs w:val="24"/>
        </w:rPr>
        <w:t xml:space="preserve"> </w:t>
      </w:r>
      <w:r w:rsidRPr="0058307A">
        <w:rPr>
          <w:rFonts w:ascii="Times New Roman" w:hAnsi="Times New Roman"/>
          <w:sz w:val="24"/>
          <w:szCs w:val="24"/>
        </w:rPr>
        <w:t>ile Eğitim K</w:t>
      </w:r>
      <w:r w:rsidR="0029729A" w:rsidRPr="0058307A">
        <w:rPr>
          <w:rFonts w:ascii="Times New Roman" w:hAnsi="Times New Roman"/>
          <w:sz w:val="24"/>
          <w:szCs w:val="24"/>
        </w:rPr>
        <w:t>urulları ve Zümreleri Yönergesi</w:t>
      </w:r>
      <w:r w:rsidRPr="0058307A">
        <w:rPr>
          <w:rFonts w:ascii="Times New Roman" w:hAnsi="Times New Roman"/>
          <w:sz w:val="24"/>
          <w:szCs w:val="24"/>
        </w:rPr>
        <w:t xml:space="preserve">ne </w:t>
      </w:r>
      <w:r w:rsidRPr="0058307A">
        <w:rPr>
          <w:rFonts w:ascii="Times New Roman" w:hAnsi="Times New Roman"/>
          <w:i/>
          <w:sz w:val="20"/>
          <w:szCs w:val="24"/>
        </w:rPr>
        <w:t>(08/08/2018 tarihli Bakanlık Makam Oluru)</w:t>
      </w:r>
      <w:r w:rsidRPr="0058307A">
        <w:rPr>
          <w:rFonts w:ascii="Times New Roman" w:hAnsi="Times New Roman"/>
          <w:sz w:val="20"/>
          <w:szCs w:val="24"/>
        </w:rPr>
        <w:t xml:space="preserve"> </w:t>
      </w:r>
      <w:r w:rsidRPr="0058307A">
        <w:rPr>
          <w:rFonts w:ascii="Times New Roman" w:hAnsi="Times New Roman"/>
          <w:sz w:val="24"/>
          <w:szCs w:val="24"/>
        </w:rPr>
        <w:t xml:space="preserve">göre </w:t>
      </w:r>
      <w:r w:rsidRPr="0058307A">
        <w:rPr>
          <w:rFonts w:ascii="Times New Roman" w:hAnsi="Times New Roman"/>
          <w:spacing w:val="-2"/>
          <w:sz w:val="24"/>
          <w:szCs w:val="24"/>
        </w:rPr>
        <w:t>işlemlerin yürütülme durumu</w:t>
      </w:r>
    </w:p>
    <w:p w:rsidR="005B5FC2" w:rsidRPr="0058307A" w:rsidRDefault="005B5FC2" w:rsidP="005B5FC2">
      <w:pPr>
        <w:widowControl w:val="0"/>
        <w:autoSpaceDE w:val="0"/>
        <w:autoSpaceDN w:val="0"/>
        <w:adjustRightInd w:val="0"/>
        <w:spacing w:after="120" w:line="360" w:lineRule="auto"/>
        <w:ind w:firstLine="709"/>
        <w:jc w:val="both"/>
        <w:rPr>
          <w:rFonts w:ascii="Times New Roman" w:hAnsi="Times New Roman"/>
          <w:b/>
          <w:spacing w:val="-2"/>
          <w:sz w:val="24"/>
          <w:szCs w:val="24"/>
        </w:rPr>
      </w:pPr>
      <w:r w:rsidRPr="0058307A">
        <w:rPr>
          <w:rFonts w:ascii="Times New Roman" w:hAnsi="Times New Roman"/>
          <w:b/>
          <w:spacing w:val="-2"/>
          <w:sz w:val="24"/>
          <w:szCs w:val="24"/>
        </w:rPr>
        <w:t xml:space="preserve">13. </w:t>
      </w:r>
      <w:r w:rsidRPr="0058307A">
        <w:rPr>
          <w:rFonts w:ascii="Times New Roman" w:hAnsi="Times New Roman"/>
          <w:spacing w:val="-2"/>
          <w:sz w:val="24"/>
          <w:szCs w:val="24"/>
        </w:rPr>
        <w:t>Sosyal etkinliklere ilişkin izin işlemlerinin yerine getirilmesi durumu</w:t>
      </w:r>
      <w:r w:rsidR="006A4404" w:rsidRPr="0058307A">
        <w:rPr>
          <w:rFonts w:ascii="Times New Roman" w:hAnsi="Times New Roman"/>
          <w:spacing w:val="-2"/>
          <w:sz w:val="24"/>
          <w:szCs w:val="24"/>
        </w:rPr>
        <w:t xml:space="preserve"> </w:t>
      </w:r>
      <w:r w:rsidRPr="0058307A">
        <w:rPr>
          <w:rFonts w:ascii="Times New Roman" w:hAnsi="Times New Roman"/>
          <w:spacing w:val="-2"/>
          <w:sz w:val="24"/>
          <w:szCs w:val="24"/>
        </w:rPr>
        <w:t>(</w:t>
      </w:r>
      <w:r w:rsidRPr="0058307A">
        <w:rPr>
          <w:rFonts w:ascii="Times New Roman" w:hAnsi="Times New Roman"/>
          <w:i/>
          <w:spacing w:val="-2"/>
          <w:sz w:val="20"/>
          <w:szCs w:val="20"/>
        </w:rPr>
        <w:t>Millî Eğitim Bakanlığı Eğitim Kurumları Sosyal Etkinlikler Yönetmeliği Md.13)</w:t>
      </w:r>
    </w:p>
    <w:p w:rsidR="005552F7" w:rsidRPr="0058307A" w:rsidRDefault="00B10DDE" w:rsidP="00D12CDB">
      <w:pPr>
        <w:pStyle w:val="Balk2"/>
      </w:pPr>
      <w:bookmarkStart w:id="38" w:name="_Toc362866385"/>
      <w:bookmarkStart w:id="39" w:name="_Toc398114363"/>
      <w:bookmarkStart w:id="40" w:name="_Toc466637538"/>
      <w:r>
        <w:t>3</w:t>
      </w:r>
      <w:r w:rsidR="005552F7" w:rsidRPr="0058307A">
        <w:t>.</w:t>
      </w:r>
      <w:r w:rsidR="00983DA8">
        <w:t>1</w:t>
      </w:r>
      <w:r w:rsidR="005552F7" w:rsidRPr="0058307A">
        <w:t>.</w:t>
      </w:r>
      <w:r w:rsidR="00982603" w:rsidRPr="0058307A">
        <w:t>7</w:t>
      </w:r>
      <w:r w:rsidR="005552F7" w:rsidRPr="0058307A">
        <w:t>.2. Eği</w:t>
      </w:r>
      <w:r w:rsidR="005552F7" w:rsidRPr="0058307A">
        <w:rPr>
          <w:spacing w:val="2"/>
        </w:rPr>
        <w:t>t</w:t>
      </w:r>
      <w:r w:rsidR="005552F7" w:rsidRPr="0058307A">
        <w:t>im Kurumlarına Yönelik  Görevleri</w:t>
      </w:r>
      <w:bookmarkEnd w:id="38"/>
      <w:bookmarkEnd w:id="39"/>
      <w:bookmarkEnd w:id="40"/>
      <w:r w:rsidR="005552F7" w:rsidRPr="0058307A">
        <w:t xml:space="preserve"> </w:t>
      </w:r>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b/>
          <w:spacing w:val="1"/>
          <w:sz w:val="24"/>
          <w:szCs w:val="24"/>
        </w:rPr>
      </w:pPr>
      <w:r w:rsidRPr="0058307A">
        <w:rPr>
          <w:rFonts w:ascii="Times New Roman" w:hAnsi="Times New Roman"/>
          <w:b/>
          <w:spacing w:val="1"/>
          <w:sz w:val="24"/>
          <w:szCs w:val="24"/>
        </w:rPr>
        <w:t>1.</w:t>
      </w:r>
      <w:r w:rsidRPr="0058307A">
        <w:rPr>
          <w:rFonts w:ascii="Times New Roman" w:hAnsi="Times New Roman"/>
          <w:spacing w:val="1"/>
          <w:sz w:val="24"/>
          <w:szCs w:val="24"/>
        </w:rPr>
        <w:t xml:space="preserve"> Eğitim ortamlarının fiziki imkânlarının geliştirilmesi ve </w:t>
      </w:r>
      <w:r w:rsidR="007E1831" w:rsidRPr="0058307A">
        <w:rPr>
          <w:rFonts w:ascii="Times New Roman" w:hAnsi="Times New Roman"/>
          <w:spacing w:val="1"/>
          <w:sz w:val="24"/>
          <w:szCs w:val="24"/>
        </w:rPr>
        <w:t>r</w:t>
      </w:r>
      <w:r w:rsidRPr="0058307A">
        <w:rPr>
          <w:rFonts w:ascii="Times New Roman" w:hAnsi="Times New Roman"/>
          <w:spacing w:val="1"/>
          <w:sz w:val="24"/>
          <w:szCs w:val="24"/>
        </w:rPr>
        <w:t xml:space="preserve">esmi eğitim kurumlarının </w:t>
      </w:r>
      <w:r w:rsidRPr="0058307A">
        <w:rPr>
          <w:rFonts w:ascii="Times New Roman" w:hAnsi="Times New Roman"/>
          <w:spacing w:val="1"/>
          <w:sz w:val="24"/>
          <w:szCs w:val="24"/>
        </w:rPr>
        <w:lastRenderedPageBreak/>
        <w:t xml:space="preserve">açılması, kapatılması ve dönüştürülme işlemlerinin yürütülmesi </w:t>
      </w:r>
      <w:r w:rsidRPr="0058307A">
        <w:rPr>
          <w:rFonts w:ascii="Times New Roman" w:hAnsi="Times New Roman"/>
          <w:i/>
          <w:spacing w:val="1"/>
          <w:sz w:val="20"/>
          <w:szCs w:val="20"/>
        </w:rPr>
        <w:t>(</w:t>
      </w:r>
      <w:r w:rsidRPr="0058307A">
        <w:rPr>
          <w:rFonts w:ascii="Times New Roman" w:hAnsi="Times New Roman"/>
          <w:i/>
          <w:sz w:val="20"/>
          <w:szCs w:val="20"/>
        </w:rPr>
        <w:t>MEB İl ve İlçe Millî Eğitim Müdürlükleri Yönetmeliği</w:t>
      </w:r>
      <w:r w:rsidRPr="0058307A">
        <w:rPr>
          <w:rFonts w:ascii="Times New Roman" w:hAnsi="Times New Roman"/>
          <w:i/>
          <w:spacing w:val="1"/>
          <w:sz w:val="20"/>
          <w:szCs w:val="20"/>
        </w:rPr>
        <w:t xml:space="preserve"> </w:t>
      </w:r>
      <w:r w:rsidRPr="0058307A">
        <w:rPr>
          <w:rFonts w:ascii="Times New Roman" w:hAnsi="Times New Roman"/>
          <w:i/>
          <w:sz w:val="20"/>
          <w:szCs w:val="20"/>
        </w:rPr>
        <w:t xml:space="preserve">Md.9/1-b/1,2 </w:t>
      </w:r>
      <w:r w:rsidRPr="0058307A">
        <w:rPr>
          <w:rFonts w:ascii="Times New Roman" w:hAnsi="Times New Roman"/>
          <w:i/>
          <w:spacing w:val="1"/>
          <w:sz w:val="20"/>
          <w:szCs w:val="20"/>
        </w:rPr>
        <w:t xml:space="preserve">Milli Eğitim Bakanlığına Bağlı Kurumlara ait Açma, </w:t>
      </w:r>
      <w:r w:rsidR="001306D8" w:rsidRPr="0058307A">
        <w:rPr>
          <w:rFonts w:ascii="Times New Roman" w:hAnsi="Times New Roman"/>
          <w:i/>
          <w:spacing w:val="1"/>
          <w:sz w:val="20"/>
          <w:szCs w:val="20"/>
        </w:rPr>
        <w:t>Kapatma ve Ad Verme Yönetmeliği</w:t>
      </w:r>
      <w:r w:rsidRPr="0058307A">
        <w:rPr>
          <w:rFonts w:ascii="Times New Roman" w:hAnsi="Times New Roman"/>
          <w:i/>
          <w:spacing w:val="1"/>
          <w:sz w:val="20"/>
          <w:szCs w:val="20"/>
        </w:rPr>
        <w:t>)</w:t>
      </w:r>
      <w:r w:rsidRPr="0058307A">
        <w:rPr>
          <w:rFonts w:ascii="Times New Roman" w:hAnsi="Times New Roman"/>
          <w:b/>
          <w:spacing w:val="1"/>
          <w:sz w:val="20"/>
          <w:szCs w:val="24"/>
        </w:rPr>
        <w:t xml:space="preserve"> </w:t>
      </w:r>
    </w:p>
    <w:p w:rsidR="005552F7" w:rsidRPr="0058307A" w:rsidRDefault="005552F7" w:rsidP="00605231">
      <w:pPr>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2.</w:t>
      </w:r>
      <w:r w:rsidRPr="0058307A">
        <w:rPr>
          <w:rFonts w:ascii="Times New Roman" w:hAnsi="Times New Roman"/>
          <w:spacing w:val="1"/>
          <w:sz w:val="24"/>
          <w:szCs w:val="24"/>
        </w:rPr>
        <w:t xml:space="preserve"> Öğrencilere barınma hizmeti sunulan eğitim kurumlarında hizmetin yürütülmesi</w:t>
      </w:r>
      <w:r w:rsidRPr="0058307A">
        <w:rPr>
          <w:rFonts w:ascii="Times New Roman" w:hAnsi="Times New Roman"/>
          <w:i/>
          <w:spacing w:val="1"/>
          <w:sz w:val="24"/>
          <w:szCs w:val="24"/>
        </w:rPr>
        <w:t xml:space="preserve"> </w:t>
      </w:r>
      <w:r w:rsidRPr="0058307A">
        <w:rPr>
          <w:rFonts w:ascii="Times New Roman" w:hAnsi="Times New Roman"/>
          <w:i/>
          <w:spacing w:val="1"/>
          <w:sz w:val="20"/>
          <w:szCs w:val="24"/>
        </w:rPr>
        <w:t>(</w:t>
      </w:r>
      <w:r w:rsidRPr="0058307A">
        <w:rPr>
          <w:rFonts w:ascii="Times New Roman" w:hAnsi="Times New Roman"/>
          <w:i/>
          <w:sz w:val="20"/>
          <w:szCs w:val="20"/>
        </w:rPr>
        <w:t>MEB İl ve İlçe Millî Eğitim Müdürlükleri Yönetmeliği</w:t>
      </w:r>
      <w:r w:rsidRPr="0058307A">
        <w:rPr>
          <w:rFonts w:ascii="Times New Roman" w:hAnsi="Times New Roman"/>
          <w:i/>
          <w:spacing w:val="1"/>
          <w:sz w:val="20"/>
          <w:szCs w:val="20"/>
        </w:rPr>
        <w:t xml:space="preserve"> </w:t>
      </w:r>
      <w:r w:rsidRPr="0058307A">
        <w:rPr>
          <w:rFonts w:ascii="Times New Roman" w:hAnsi="Times New Roman"/>
          <w:i/>
          <w:sz w:val="20"/>
          <w:szCs w:val="20"/>
        </w:rPr>
        <w:t xml:space="preserve">Md.9/1-b/3, </w:t>
      </w:r>
      <w:r w:rsidRPr="0058307A">
        <w:rPr>
          <w:rFonts w:ascii="Times New Roman" w:hAnsi="Times New Roman"/>
          <w:i/>
          <w:spacing w:val="1"/>
          <w:sz w:val="20"/>
          <w:szCs w:val="24"/>
        </w:rPr>
        <w:t>Özel Öğrenci</w:t>
      </w:r>
      <w:r w:rsidR="001306D8" w:rsidRPr="0058307A">
        <w:rPr>
          <w:rFonts w:ascii="Times New Roman" w:hAnsi="Times New Roman"/>
          <w:i/>
          <w:spacing w:val="1"/>
          <w:sz w:val="20"/>
          <w:szCs w:val="24"/>
        </w:rPr>
        <w:t xml:space="preserve"> Barınma Hizmetleri Yönetmeliği, </w:t>
      </w:r>
      <w:r w:rsidRPr="0058307A">
        <w:rPr>
          <w:rFonts w:ascii="Times New Roman" w:hAnsi="Times New Roman"/>
          <w:i/>
          <w:sz w:val="20"/>
          <w:szCs w:val="24"/>
        </w:rPr>
        <w:t xml:space="preserve"> Milli Eğitim Bakanlığına Bağlı Resmi Okullarda Yatılılık, Bursluluk, Sosyal Yardımlar ve Okul Pansiyonları Yönetmeliği</w:t>
      </w:r>
      <w:r w:rsidRPr="0058307A">
        <w:rPr>
          <w:rFonts w:ascii="Times New Roman" w:hAnsi="Times New Roman"/>
          <w:i/>
          <w:spacing w:val="1"/>
          <w:sz w:val="20"/>
          <w:szCs w:val="24"/>
        </w:rPr>
        <w:t xml:space="preserve">) </w:t>
      </w:r>
    </w:p>
    <w:p w:rsidR="00400A34" w:rsidRPr="0058307A" w:rsidRDefault="00400A34" w:rsidP="00400A34">
      <w:pPr>
        <w:spacing w:after="120" w:line="360" w:lineRule="auto"/>
        <w:ind w:firstLine="709"/>
        <w:jc w:val="both"/>
        <w:rPr>
          <w:rFonts w:ascii="Times New Roman" w:hAnsi="Times New Roman"/>
          <w:spacing w:val="1"/>
          <w:sz w:val="24"/>
          <w:szCs w:val="24"/>
        </w:rPr>
      </w:pPr>
      <w:proofErr w:type="gramStart"/>
      <w:r w:rsidRPr="0058307A">
        <w:rPr>
          <w:rFonts w:ascii="Times New Roman" w:hAnsi="Times New Roman"/>
          <w:b/>
          <w:spacing w:val="1"/>
          <w:sz w:val="24"/>
          <w:szCs w:val="24"/>
        </w:rPr>
        <w:t>3.</w:t>
      </w:r>
      <w:r w:rsidRPr="0058307A">
        <w:rPr>
          <w:rFonts w:ascii="Times New Roman" w:hAnsi="Times New Roman"/>
          <w:spacing w:val="1"/>
          <w:sz w:val="24"/>
          <w:szCs w:val="24"/>
        </w:rPr>
        <w:t xml:space="preserve">İl/ilçe millî eğitim müdürlükleri tarafından oluşturulacak izleme değerlendirme ekiplerince, Bakanlığımıza bağlı resmî okul pansiyonlarının yılda en az iki defa ziyaret edilmesi, elektronik ortamda "Öğrenci Pansiyonu İzleme Değerlendirme Formu" </w:t>
      </w:r>
      <w:proofErr w:type="spellStart"/>
      <w:r w:rsidRPr="0058307A">
        <w:rPr>
          <w:rFonts w:ascii="Times New Roman" w:hAnsi="Times New Roman"/>
          <w:spacing w:val="1"/>
          <w:sz w:val="24"/>
          <w:szCs w:val="24"/>
        </w:rPr>
        <w:t>nun</w:t>
      </w:r>
      <w:proofErr w:type="spellEnd"/>
      <w:r w:rsidRPr="0058307A">
        <w:rPr>
          <w:rFonts w:ascii="Times New Roman" w:hAnsi="Times New Roman"/>
          <w:spacing w:val="1"/>
          <w:sz w:val="24"/>
          <w:szCs w:val="24"/>
        </w:rPr>
        <w:t xml:space="preserve"> doldurulması ve okul müdürlüklerince girilen bütçe bilgilerinin IOM01004R02C kodlu rapor üzerinden kontrol edilmesi, tespit edilen eksikliklerin ivedi olarak giderilmesi hususu, </w:t>
      </w:r>
      <w:r w:rsidRPr="0058307A">
        <w:rPr>
          <w:rFonts w:ascii="Times New Roman" w:hAnsi="Times New Roman"/>
          <w:i/>
          <w:spacing w:val="1"/>
          <w:sz w:val="24"/>
          <w:szCs w:val="24"/>
        </w:rPr>
        <w:t>(</w:t>
      </w:r>
      <w:r w:rsidRPr="0058307A">
        <w:rPr>
          <w:rFonts w:ascii="Times New Roman" w:hAnsi="Times New Roman"/>
          <w:i/>
          <w:sz w:val="20"/>
          <w:szCs w:val="24"/>
        </w:rPr>
        <w:t>Milli Eğitim Bakanlığına Bağlı Resmi Okullarda Yatılılık, Bursluluk, Sosyal Yardımlar ve Okul Pansiyonları Yönetmeliği</w:t>
      </w:r>
      <w:r w:rsidR="00D82491" w:rsidRPr="0058307A">
        <w:rPr>
          <w:rFonts w:ascii="Times New Roman" w:hAnsi="Times New Roman"/>
          <w:i/>
          <w:sz w:val="20"/>
          <w:szCs w:val="24"/>
        </w:rPr>
        <w:t>,)</w:t>
      </w:r>
      <w:proofErr w:type="gramEnd"/>
    </w:p>
    <w:p w:rsidR="007479E4" w:rsidRPr="0058307A" w:rsidRDefault="00400A34" w:rsidP="007479E4">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4</w:t>
      </w:r>
      <w:r w:rsidR="005552F7" w:rsidRPr="0058307A">
        <w:rPr>
          <w:rFonts w:ascii="Times New Roman" w:hAnsi="Times New Roman"/>
          <w:b/>
          <w:spacing w:val="1"/>
          <w:sz w:val="24"/>
          <w:szCs w:val="24"/>
        </w:rPr>
        <w:t>.</w:t>
      </w:r>
      <w:r w:rsidR="005552F7" w:rsidRPr="0058307A">
        <w:rPr>
          <w:rFonts w:ascii="Times New Roman" w:hAnsi="Times New Roman"/>
          <w:spacing w:val="1"/>
          <w:sz w:val="24"/>
          <w:szCs w:val="24"/>
        </w:rPr>
        <w:t xml:space="preserve"> </w:t>
      </w:r>
      <w:r w:rsidR="007479E4" w:rsidRPr="0058307A">
        <w:rPr>
          <w:rFonts w:ascii="Times New Roman" w:hAnsi="Times New Roman"/>
          <w:spacing w:val="1"/>
          <w:sz w:val="24"/>
          <w:szCs w:val="24"/>
        </w:rPr>
        <w:t xml:space="preserve">Eğitim kurumları arasında işbirliğinin sağlanması, eğitim kurumlarının idari kapasite ve yönetim kalitesinin geliştirilmesinin sağlanmasına yönelik çalışmalar </w:t>
      </w:r>
      <w:r w:rsidR="007479E4" w:rsidRPr="0058307A">
        <w:rPr>
          <w:rFonts w:ascii="Times New Roman" w:hAnsi="Times New Roman"/>
          <w:i/>
          <w:sz w:val="20"/>
          <w:szCs w:val="20"/>
        </w:rPr>
        <w:t>(MEB İl ve İlçe Millî Eğitim Müdürlükleri Yönetmeliği</w:t>
      </w:r>
      <w:r w:rsidR="007479E4" w:rsidRPr="0058307A">
        <w:rPr>
          <w:rFonts w:ascii="Times New Roman" w:hAnsi="Times New Roman"/>
          <w:i/>
          <w:spacing w:val="1"/>
          <w:sz w:val="20"/>
          <w:szCs w:val="20"/>
        </w:rPr>
        <w:t xml:space="preserve"> </w:t>
      </w:r>
      <w:r w:rsidR="007479E4" w:rsidRPr="0058307A">
        <w:rPr>
          <w:rFonts w:ascii="Times New Roman" w:hAnsi="Times New Roman"/>
          <w:i/>
          <w:sz w:val="20"/>
          <w:szCs w:val="20"/>
        </w:rPr>
        <w:t>Md.9/1-b/4,5)</w:t>
      </w:r>
    </w:p>
    <w:p w:rsidR="005552F7" w:rsidRPr="0058307A" w:rsidRDefault="00400A34" w:rsidP="005552F7">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5</w:t>
      </w:r>
      <w:r w:rsidR="007479E4" w:rsidRPr="0058307A">
        <w:rPr>
          <w:rFonts w:ascii="Times New Roman" w:hAnsi="Times New Roman"/>
          <w:b/>
          <w:spacing w:val="1"/>
          <w:sz w:val="24"/>
          <w:szCs w:val="24"/>
        </w:rPr>
        <w:t>.</w:t>
      </w:r>
      <w:r w:rsidR="007479E4" w:rsidRPr="0058307A">
        <w:rPr>
          <w:rFonts w:ascii="Times New Roman" w:hAnsi="Times New Roman"/>
          <w:spacing w:val="1"/>
          <w:sz w:val="24"/>
          <w:szCs w:val="24"/>
        </w:rPr>
        <w:t xml:space="preserve"> </w:t>
      </w:r>
      <w:r w:rsidR="005552F7" w:rsidRPr="0058307A">
        <w:rPr>
          <w:rFonts w:ascii="Times New Roman" w:hAnsi="Times New Roman"/>
          <w:spacing w:val="1"/>
          <w:sz w:val="24"/>
          <w:szCs w:val="24"/>
        </w:rPr>
        <w:t>Eğitim kurumlarının hizmet ve donatım standartlarının uygulanması, yerel ihtiyaçlara göre belirlenen çerçevede standartların geliştirilmesi ve uygulanması</w:t>
      </w:r>
      <w:r w:rsidR="005552F7" w:rsidRPr="0058307A">
        <w:rPr>
          <w:rFonts w:ascii="Times New Roman" w:hAnsi="Times New Roman"/>
          <w:i/>
          <w:sz w:val="20"/>
          <w:szCs w:val="20"/>
        </w:rPr>
        <w:t xml:space="preserve"> (MEB İl ve İlçe Millî Eğitim Müdürlükleri Yönetmeliği</w:t>
      </w:r>
      <w:r w:rsidR="005552F7" w:rsidRPr="0058307A">
        <w:rPr>
          <w:rFonts w:ascii="Times New Roman" w:hAnsi="Times New Roman"/>
          <w:i/>
          <w:spacing w:val="1"/>
          <w:sz w:val="20"/>
          <w:szCs w:val="20"/>
        </w:rPr>
        <w:t xml:space="preserve"> </w:t>
      </w:r>
      <w:r w:rsidR="005552F7" w:rsidRPr="0058307A">
        <w:rPr>
          <w:rFonts w:ascii="Times New Roman" w:hAnsi="Times New Roman"/>
          <w:i/>
          <w:sz w:val="20"/>
          <w:szCs w:val="20"/>
        </w:rPr>
        <w:t>Md.9/1-b/6)</w:t>
      </w:r>
    </w:p>
    <w:p w:rsidR="005552F7" w:rsidRPr="0058307A" w:rsidRDefault="00400A34" w:rsidP="005552F7">
      <w:pPr>
        <w:widowControl w:val="0"/>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pacing w:val="1"/>
          <w:sz w:val="24"/>
          <w:szCs w:val="24"/>
        </w:rPr>
        <w:t>6</w:t>
      </w:r>
      <w:r w:rsidR="005552F7" w:rsidRPr="0058307A">
        <w:rPr>
          <w:rFonts w:ascii="Times New Roman" w:hAnsi="Times New Roman"/>
          <w:b/>
          <w:spacing w:val="1"/>
          <w:sz w:val="24"/>
          <w:szCs w:val="24"/>
        </w:rPr>
        <w:t>.</w:t>
      </w:r>
      <w:r w:rsidR="005552F7" w:rsidRPr="0058307A">
        <w:rPr>
          <w:rFonts w:ascii="Times New Roman" w:hAnsi="Times New Roman"/>
          <w:spacing w:val="1"/>
          <w:sz w:val="24"/>
          <w:szCs w:val="24"/>
        </w:rPr>
        <w:t xml:space="preserve"> Eğitim kurumlarındaki iyi uygulama örneklerinin teşvik edilmesi, yaygınlaşmasının sağlanması </w:t>
      </w:r>
      <w:r w:rsidR="005552F7" w:rsidRPr="0058307A">
        <w:rPr>
          <w:rFonts w:ascii="Times New Roman" w:hAnsi="Times New Roman"/>
          <w:i/>
          <w:sz w:val="20"/>
          <w:szCs w:val="20"/>
        </w:rPr>
        <w:t>(MEB İl ve İlçe Millî Eğitim Müdürlükleri Yönetmeliği</w:t>
      </w:r>
      <w:r w:rsidR="005552F7" w:rsidRPr="0058307A">
        <w:rPr>
          <w:rFonts w:ascii="Times New Roman" w:hAnsi="Times New Roman"/>
          <w:i/>
          <w:spacing w:val="1"/>
          <w:sz w:val="20"/>
          <w:szCs w:val="20"/>
        </w:rPr>
        <w:t xml:space="preserve"> </w:t>
      </w:r>
      <w:r w:rsidR="005552F7" w:rsidRPr="0058307A">
        <w:rPr>
          <w:rFonts w:ascii="Times New Roman" w:hAnsi="Times New Roman"/>
          <w:i/>
          <w:sz w:val="20"/>
          <w:szCs w:val="20"/>
        </w:rPr>
        <w:t>Md.9/1-b/7)</w:t>
      </w:r>
    </w:p>
    <w:p w:rsidR="00CE2636" w:rsidRPr="0058307A" w:rsidRDefault="00400A34" w:rsidP="00CE2636">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z w:val="24"/>
          <w:szCs w:val="24"/>
        </w:rPr>
        <w:t>7</w:t>
      </w:r>
      <w:r w:rsidR="00CE2636" w:rsidRPr="0058307A">
        <w:rPr>
          <w:rFonts w:ascii="Times New Roman" w:hAnsi="Times New Roman"/>
          <w:i/>
          <w:sz w:val="24"/>
          <w:szCs w:val="24"/>
        </w:rPr>
        <w:t xml:space="preserve">. </w:t>
      </w:r>
      <w:r w:rsidR="00CE2636" w:rsidRPr="0058307A">
        <w:rPr>
          <w:rFonts w:ascii="Times New Roman" w:hAnsi="Times New Roman"/>
          <w:sz w:val="24"/>
          <w:szCs w:val="24"/>
        </w:rPr>
        <w:t>Eğitim kurumları arasındaki kalite ve sayısal farklılıkları giderecek tedbirlerin alınması durumu</w:t>
      </w:r>
      <w:r w:rsidR="00CE2636" w:rsidRPr="0058307A">
        <w:t xml:space="preserve"> </w:t>
      </w:r>
      <w:r w:rsidR="00CE2636" w:rsidRPr="0058307A">
        <w:rPr>
          <w:rFonts w:ascii="Times New Roman" w:hAnsi="Times New Roman"/>
          <w:i/>
          <w:sz w:val="20"/>
          <w:szCs w:val="20"/>
        </w:rPr>
        <w:t>(MEB İl ve İlçe Millî Eğitim Müdürlükleri Yönetmeliği</w:t>
      </w:r>
      <w:r w:rsidR="00CE2636" w:rsidRPr="0058307A">
        <w:rPr>
          <w:rFonts w:ascii="Times New Roman" w:hAnsi="Times New Roman"/>
          <w:i/>
          <w:spacing w:val="1"/>
          <w:sz w:val="20"/>
          <w:szCs w:val="20"/>
        </w:rPr>
        <w:t xml:space="preserve"> </w:t>
      </w:r>
      <w:r w:rsidR="00CE2636" w:rsidRPr="0058307A">
        <w:rPr>
          <w:rFonts w:ascii="Times New Roman" w:hAnsi="Times New Roman"/>
          <w:i/>
          <w:sz w:val="20"/>
          <w:szCs w:val="20"/>
        </w:rPr>
        <w:t>Md.9/1-b/8)</w:t>
      </w:r>
    </w:p>
    <w:p w:rsidR="005552F7" w:rsidRPr="0058307A" w:rsidRDefault="00400A34" w:rsidP="005552F7">
      <w:pPr>
        <w:widowControl w:val="0"/>
        <w:autoSpaceDE w:val="0"/>
        <w:autoSpaceDN w:val="0"/>
        <w:adjustRightInd w:val="0"/>
        <w:spacing w:after="120" w:line="360" w:lineRule="auto"/>
        <w:ind w:firstLine="709"/>
        <w:jc w:val="both"/>
        <w:rPr>
          <w:rFonts w:ascii="Times New Roman" w:hAnsi="Times New Roman"/>
          <w:spacing w:val="1"/>
          <w:sz w:val="20"/>
          <w:szCs w:val="24"/>
        </w:rPr>
      </w:pPr>
      <w:r w:rsidRPr="0058307A">
        <w:rPr>
          <w:rFonts w:ascii="Times New Roman" w:hAnsi="Times New Roman"/>
          <w:b/>
          <w:spacing w:val="1"/>
          <w:sz w:val="24"/>
          <w:szCs w:val="24"/>
        </w:rPr>
        <w:t>8</w:t>
      </w:r>
      <w:r w:rsidR="005552F7" w:rsidRPr="0058307A">
        <w:rPr>
          <w:rFonts w:ascii="Times New Roman" w:hAnsi="Times New Roman"/>
          <w:b/>
          <w:spacing w:val="1"/>
          <w:sz w:val="24"/>
          <w:szCs w:val="24"/>
        </w:rPr>
        <w:t>.</w:t>
      </w:r>
      <w:r w:rsidR="007E1831" w:rsidRPr="0058307A">
        <w:rPr>
          <w:rFonts w:ascii="Times New Roman" w:hAnsi="Times New Roman"/>
          <w:b/>
          <w:spacing w:val="1"/>
          <w:sz w:val="24"/>
          <w:szCs w:val="24"/>
        </w:rPr>
        <w:t xml:space="preserve"> </w:t>
      </w:r>
      <w:r w:rsidR="007E1831" w:rsidRPr="0058307A">
        <w:rPr>
          <w:rFonts w:ascii="Times New Roman" w:hAnsi="Times New Roman"/>
          <w:spacing w:val="1"/>
          <w:sz w:val="24"/>
          <w:szCs w:val="24"/>
        </w:rPr>
        <w:t xml:space="preserve">Kutlama veya </w:t>
      </w:r>
      <w:r w:rsidR="005552F7" w:rsidRPr="0058307A">
        <w:rPr>
          <w:rFonts w:ascii="Times New Roman" w:hAnsi="Times New Roman"/>
          <w:spacing w:val="1"/>
          <w:sz w:val="24"/>
          <w:szCs w:val="24"/>
        </w:rPr>
        <w:t xml:space="preserve">anma gün ve haftalarının programlarının hazırlanması, uygulatılması </w:t>
      </w:r>
      <w:r w:rsidR="005552F7" w:rsidRPr="0058307A">
        <w:rPr>
          <w:rFonts w:ascii="Times New Roman" w:hAnsi="Times New Roman"/>
          <w:i/>
          <w:sz w:val="20"/>
          <w:szCs w:val="20"/>
        </w:rPr>
        <w:t>(MEB İl ve İlçe Millî Eğitim Müdürlükleri Yönetmeliği</w:t>
      </w:r>
      <w:r w:rsidR="005552F7" w:rsidRPr="0058307A">
        <w:rPr>
          <w:rFonts w:ascii="Times New Roman" w:hAnsi="Times New Roman"/>
          <w:i/>
          <w:spacing w:val="1"/>
          <w:sz w:val="20"/>
          <w:szCs w:val="20"/>
        </w:rPr>
        <w:t xml:space="preserve"> </w:t>
      </w:r>
      <w:r w:rsidR="005552F7" w:rsidRPr="0058307A">
        <w:rPr>
          <w:rFonts w:ascii="Times New Roman" w:hAnsi="Times New Roman"/>
          <w:i/>
          <w:sz w:val="20"/>
          <w:szCs w:val="20"/>
        </w:rPr>
        <w:t xml:space="preserve">Md.9/1-b/9), </w:t>
      </w:r>
      <w:r w:rsidR="005552F7" w:rsidRPr="0058307A">
        <w:rPr>
          <w:rFonts w:ascii="Times New Roman" w:hAnsi="Times New Roman"/>
          <w:i/>
          <w:spacing w:val="1"/>
          <w:sz w:val="20"/>
          <w:szCs w:val="24"/>
        </w:rPr>
        <w:t>Ulusal ve Resmî Bayramlar ile Mahalli Kurtuluş Günleri Atatürk Günleri ve Tarihi Günlerde Yapılacak Tören Ve Kutlamalar Yönetmeliği)</w:t>
      </w:r>
      <w:r w:rsidR="005552F7" w:rsidRPr="0058307A">
        <w:rPr>
          <w:rFonts w:ascii="Times New Roman" w:hAnsi="Times New Roman"/>
          <w:spacing w:val="1"/>
          <w:sz w:val="20"/>
          <w:szCs w:val="24"/>
        </w:rPr>
        <w:t xml:space="preserve"> </w:t>
      </w:r>
    </w:p>
    <w:p w:rsidR="005552F7" w:rsidRPr="0058307A" w:rsidRDefault="00B10DDE" w:rsidP="00D12CDB">
      <w:pPr>
        <w:pStyle w:val="Balk2"/>
      </w:pPr>
      <w:bookmarkStart w:id="41" w:name="_Toc362866386"/>
      <w:bookmarkStart w:id="42" w:name="_Toc398114364"/>
      <w:bookmarkStart w:id="43" w:name="_Toc466637539"/>
      <w:r>
        <w:t>3</w:t>
      </w:r>
      <w:r w:rsidR="005552F7" w:rsidRPr="0058307A">
        <w:t>.</w:t>
      </w:r>
      <w:r w:rsidR="00983DA8">
        <w:t>1</w:t>
      </w:r>
      <w:r w:rsidR="005552F7" w:rsidRPr="0058307A">
        <w:t>.</w:t>
      </w:r>
      <w:r w:rsidR="00CE2636" w:rsidRPr="0058307A">
        <w:t>7</w:t>
      </w:r>
      <w:r w:rsidR="005552F7" w:rsidRPr="0058307A">
        <w:t>.3. Öğrencilere Yönelik Görevleri</w:t>
      </w:r>
      <w:bookmarkEnd w:id="41"/>
      <w:bookmarkEnd w:id="42"/>
      <w:bookmarkEnd w:id="43"/>
      <w:r w:rsidR="005552F7" w:rsidRPr="0058307A">
        <w:t xml:space="preserve"> </w:t>
      </w:r>
    </w:p>
    <w:p w:rsidR="005552F7" w:rsidRPr="0058307A" w:rsidRDefault="005552F7" w:rsidP="00D12CDB">
      <w:pPr>
        <w:pStyle w:val="Balk2"/>
      </w:pPr>
      <w:r w:rsidRPr="0058307A">
        <w:t>(MEB İl ve İlçe Millî Eğitim Müdürlükleri Yönetmeliği Md. 9</w:t>
      </w:r>
      <w:r w:rsidR="0029729A" w:rsidRPr="0058307A">
        <w:t>/c</w:t>
      </w:r>
      <w:r w:rsidRPr="0058307A">
        <w:t>)</w:t>
      </w:r>
    </w:p>
    <w:p w:rsidR="005552F7" w:rsidRPr="0058307A" w:rsidRDefault="005552F7" w:rsidP="005552F7">
      <w:pPr>
        <w:widowControl w:val="0"/>
        <w:autoSpaceDE w:val="0"/>
        <w:autoSpaceDN w:val="0"/>
        <w:adjustRightInd w:val="0"/>
        <w:spacing w:after="0" w:line="360" w:lineRule="auto"/>
        <w:ind w:firstLine="709"/>
        <w:jc w:val="both"/>
        <w:rPr>
          <w:rFonts w:ascii="Times New Roman" w:hAnsi="Times New Roman"/>
          <w:b/>
          <w:bCs/>
          <w:sz w:val="24"/>
          <w:szCs w:val="24"/>
        </w:rPr>
      </w:pPr>
      <w:r w:rsidRPr="0058307A">
        <w:rPr>
          <w:rFonts w:ascii="Times New Roman" w:hAnsi="Times New Roman"/>
          <w:b/>
          <w:spacing w:val="1"/>
          <w:sz w:val="24"/>
          <w:szCs w:val="24"/>
        </w:rPr>
        <w:t>1.</w:t>
      </w:r>
      <w:r w:rsidRPr="0058307A">
        <w:rPr>
          <w:rFonts w:ascii="Times New Roman" w:hAnsi="Times New Roman"/>
          <w:spacing w:val="1"/>
          <w:sz w:val="24"/>
          <w:szCs w:val="24"/>
        </w:rPr>
        <w:t xml:space="preserve"> Sosyal, kültürel ve sportif faaliyetlerin yürütülmesi ve takip edilmesi</w:t>
      </w:r>
      <w:r w:rsidRPr="0058307A">
        <w:rPr>
          <w:rFonts w:ascii="Times New Roman" w:hAnsi="Times New Roman"/>
          <w:b/>
          <w:bCs/>
          <w:sz w:val="24"/>
          <w:szCs w:val="24"/>
        </w:rPr>
        <w:t xml:space="preserve"> </w:t>
      </w:r>
    </w:p>
    <w:p w:rsidR="005552F7" w:rsidRDefault="005552F7" w:rsidP="005552F7">
      <w:pPr>
        <w:widowControl w:val="0"/>
        <w:tabs>
          <w:tab w:val="left" w:pos="993"/>
        </w:tabs>
        <w:autoSpaceDE w:val="0"/>
        <w:autoSpaceDN w:val="0"/>
        <w:adjustRightInd w:val="0"/>
        <w:spacing w:after="0" w:line="360" w:lineRule="auto"/>
        <w:ind w:firstLine="709"/>
        <w:jc w:val="both"/>
        <w:rPr>
          <w:rFonts w:ascii="Times New Roman" w:hAnsi="Times New Roman"/>
          <w:b/>
          <w:bCs/>
          <w:sz w:val="24"/>
          <w:szCs w:val="24"/>
        </w:rPr>
      </w:pPr>
      <w:r w:rsidRPr="0058307A">
        <w:rPr>
          <w:rFonts w:ascii="Times New Roman" w:hAnsi="Times New Roman"/>
          <w:b/>
          <w:spacing w:val="1"/>
          <w:sz w:val="24"/>
          <w:szCs w:val="24"/>
        </w:rPr>
        <w:t>2.</w:t>
      </w:r>
      <w:r w:rsidRPr="0058307A">
        <w:rPr>
          <w:rFonts w:ascii="Times New Roman" w:hAnsi="Times New Roman"/>
          <w:spacing w:val="1"/>
          <w:sz w:val="24"/>
          <w:szCs w:val="24"/>
        </w:rPr>
        <w:t xml:space="preserve"> Uluslararası, ulusal ve il düzeyinde yapılan sınav sonuçlarının iyileştirilmesine yönelik çalışmalar</w:t>
      </w:r>
      <w:r w:rsidRPr="0058307A">
        <w:rPr>
          <w:rFonts w:ascii="Times New Roman" w:hAnsi="Times New Roman"/>
          <w:b/>
          <w:bCs/>
          <w:sz w:val="24"/>
          <w:szCs w:val="24"/>
        </w:rPr>
        <w:t xml:space="preserve"> </w:t>
      </w:r>
    </w:p>
    <w:p w:rsidR="0043418E" w:rsidRDefault="0043418E" w:rsidP="005552F7">
      <w:pPr>
        <w:widowControl w:val="0"/>
        <w:tabs>
          <w:tab w:val="left" w:pos="993"/>
        </w:tabs>
        <w:autoSpaceDE w:val="0"/>
        <w:autoSpaceDN w:val="0"/>
        <w:adjustRightInd w:val="0"/>
        <w:spacing w:after="0" w:line="360" w:lineRule="auto"/>
        <w:ind w:firstLine="709"/>
        <w:jc w:val="both"/>
        <w:rPr>
          <w:rFonts w:ascii="Times New Roman" w:hAnsi="Times New Roman"/>
          <w:b/>
          <w:bCs/>
          <w:sz w:val="24"/>
          <w:szCs w:val="24"/>
        </w:rPr>
      </w:pPr>
    </w:p>
    <w:p w:rsidR="0043418E" w:rsidRPr="0058307A" w:rsidRDefault="0043418E" w:rsidP="005552F7">
      <w:pPr>
        <w:widowControl w:val="0"/>
        <w:tabs>
          <w:tab w:val="left" w:pos="993"/>
        </w:tabs>
        <w:autoSpaceDE w:val="0"/>
        <w:autoSpaceDN w:val="0"/>
        <w:adjustRightInd w:val="0"/>
        <w:spacing w:after="0" w:line="360" w:lineRule="auto"/>
        <w:ind w:firstLine="709"/>
        <w:jc w:val="both"/>
        <w:rPr>
          <w:rFonts w:ascii="Times New Roman" w:hAnsi="Times New Roman"/>
          <w:b/>
          <w:bCs/>
          <w:sz w:val="24"/>
          <w:szCs w:val="24"/>
        </w:rPr>
      </w:pPr>
    </w:p>
    <w:p w:rsidR="005552F7" w:rsidRPr="0058307A" w:rsidRDefault="005552F7" w:rsidP="005552F7">
      <w:pPr>
        <w:widowControl w:val="0"/>
        <w:autoSpaceDE w:val="0"/>
        <w:autoSpaceDN w:val="0"/>
        <w:adjustRightInd w:val="0"/>
        <w:spacing w:after="0" w:line="360" w:lineRule="auto"/>
        <w:ind w:firstLine="709"/>
        <w:jc w:val="both"/>
        <w:rPr>
          <w:rFonts w:ascii="Times New Roman" w:hAnsi="Times New Roman"/>
          <w:b/>
          <w:bCs/>
        </w:rPr>
      </w:pPr>
      <w:r w:rsidRPr="0058307A">
        <w:rPr>
          <w:rFonts w:ascii="Times New Roman" w:eastAsia="Calibri" w:hAnsi="Times New Roman"/>
          <w:b/>
          <w:bCs/>
        </w:rPr>
        <w:t xml:space="preserve">Tablo </w:t>
      </w:r>
      <w:r w:rsidR="00EA56BC" w:rsidRPr="0058307A">
        <w:rPr>
          <w:rFonts w:ascii="Times New Roman" w:eastAsia="Calibri" w:hAnsi="Times New Roman"/>
          <w:b/>
          <w:bCs/>
        </w:rPr>
        <w:t>7</w:t>
      </w:r>
      <w:r w:rsidRPr="0058307A">
        <w:rPr>
          <w:rFonts w:ascii="Times New Roman" w:eastAsia="Calibri" w:hAnsi="Times New Roman"/>
          <w:b/>
          <w:bCs/>
        </w:rPr>
        <w:t xml:space="preserve">- </w:t>
      </w:r>
      <w:r w:rsidRPr="0058307A">
        <w:rPr>
          <w:rFonts w:ascii="Times New Roman" w:hAnsi="Times New Roman"/>
          <w:b/>
          <w:bCs/>
        </w:rPr>
        <w:t>Destekleme ve Yetiştirme Kursları Kapsamında Yapılan Çalışmalar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56"/>
        <w:gridCol w:w="1770"/>
        <w:gridCol w:w="1255"/>
        <w:gridCol w:w="1939"/>
        <w:gridCol w:w="2717"/>
      </w:tblGrid>
      <w:tr w:rsidR="005552F7" w:rsidRPr="0058307A" w:rsidTr="000C783A">
        <w:tc>
          <w:tcPr>
            <w:tcW w:w="1604" w:type="dxa"/>
            <w:shd w:val="clear" w:color="auto" w:fill="FFFFFF"/>
            <w:vAlign w:val="center"/>
          </w:tcPr>
          <w:p w:rsidR="005552F7" w:rsidRPr="0058307A" w:rsidRDefault="005552F7" w:rsidP="00ED06F7">
            <w:pPr>
              <w:widowControl w:val="0"/>
              <w:autoSpaceDE w:val="0"/>
              <w:autoSpaceDN w:val="0"/>
              <w:adjustRightInd w:val="0"/>
              <w:spacing w:after="0" w:line="240" w:lineRule="auto"/>
              <w:jc w:val="center"/>
              <w:rPr>
                <w:rFonts w:ascii="Times New Roman" w:hAnsi="Times New Roman"/>
                <w:b/>
                <w:bCs/>
                <w:sz w:val="20"/>
                <w:szCs w:val="20"/>
              </w:rPr>
            </w:pPr>
            <w:r w:rsidRPr="0058307A">
              <w:rPr>
                <w:rFonts w:ascii="Times New Roman" w:hAnsi="Times New Roman"/>
                <w:b/>
                <w:bCs/>
                <w:sz w:val="20"/>
                <w:szCs w:val="20"/>
              </w:rPr>
              <w:lastRenderedPageBreak/>
              <w:t>Yıllar</w:t>
            </w:r>
          </w:p>
        </w:tc>
        <w:tc>
          <w:tcPr>
            <w:tcW w:w="1798"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1276" w:type="dxa"/>
            <w:shd w:val="clear" w:color="auto" w:fill="FFFFFF"/>
            <w:vAlign w:val="center"/>
          </w:tcPr>
          <w:p w:rsidR="005552F7" w:rsidRPr="0058307A" w:rsidRDefault="005552F7" w:rsidP="00ED06F7">
            <w:pPr>
              <w:widowControl w:val="0"/>
              <w:autoSpaceDE w:val="0"/>
              <w:autoSpaceDN w:val="0"/>
              <w:adjustRightInd w:val="0"/>
              <w:spacing w:after="0" w:line="240" w:lineRule="auto"/>
              <w:jc w:val="center"/>
              <w:rPr>
                <w:rFonts w:ascii="Times New Roman" w:hAnsi="Times New Roman"/>
                <w:spacing w:val="1"/>
                <w:sz w:val="20"/>
                <w:szCs w:val="20"/>
              </w:rPr>
            </w:pPr>
            <w:r w:rsidRPr="0058307A">
              <w:rPr>
                <w:rFonts w:ascii="Times New Roman" w:hAnsi="Times New Roman"/>
                <w:b/>
                <w:sz w:val="20"/>
                <w:szCs w:val="20"/>
              </w:rPr>
              <w:t>Öğrenci Sayıları (A)</w:t>
            </w:r>
          </w:p>
        </w:tc>
        <w:tc>
          <w:tcPr>
            <w:tcW w:w="1985" w:type="dxa"/>
            <w:shd w:val="clear" w:color="auto" w:fill="FFFFFF"/>
            <w:vAlign w:val="center"/>
          </w:tcPr>
          <w:p w:rsidR="005552F7" w:rsidRPr="0058307A" w:rsidRDefault="005552F7" w:rsidP="00ED06F7">
            <w:pPr>
              <w:widowControl w:val="0"/>
              <w:autoSpaceDE w:val="0"/>
              <w:autoSpaceDN w:val="0"/>
              <w:adjustRightInd w:val="0"/>
              <w:spacing w:after="0" w:line="240" w:lineRule="auto"/>
              <w:jc w:val="center"/>
              <w:rPr>
                <w:rFonts w:ascii="Times New Roman" w:hAnsi="Times New Roman"/>
                <w:spacing w:val="1"/>
                <w:sz w:val="20"/>
                <w:szCs w:val="20"/>
              </w:rPr>
            </w:pPr>
            <w:r w:rsidRPr="0058307A">
              <w:rPr>
                <w:rFonts w:ascii="Times New Roman" w:hAnsi="Times New Roman"/>
                <w:b/>
                <w:sz w:val="20"/>
                <w:szCs w:val="20"/>
              </w:rPr>
              <w:t>Açılan Yetiştirme Kurslarına Katılan Öğrenci Sayısı (B)</w:t>
            </w:r>
          </w:p>
        </w:tc>
        <w:tc>
          <w:tcPr>
            <w:tcW w:w="2800" w:type="dxa"/>
            <w:shd w:val="clear" w:color="auto" w:fill="FFFFFF"/>
            <w:vAlign w:val="center"/>
          </w:tcPr>
          <w:p w:rsidR="005552F7" w:rsidRPr="0058307A" w:rsidRDefault="005552F7" w:rsidP="00ED06F7">
            <w:pPr>
              <w:widowControl w:val="0"/>
              <w:autoSpaceDE w:val="0"/>
              <w:autoSpaceDN w:val="0"/>
              <w:adjustRightInd w:val="0"/>
              <w:spacing w:after="0" w:line="240" w:lineRule="auto"/>
              <w:jc w:val="center"/>
              <w:rPr>
                <w:rFonts w:ascii="Times New Roman" w:hAnsi="Times New Roman"/>
                <w:spacing w:val="1"/>
                <w:sz w:val="20"/>
                <w:szCs w:val="20"/>
              </w:rPr>
            </w:pPr>
            <w:r w:rsidRPr="0058307A">
              <w:rPr>
                <w:rFonts w:ascii="Times New Roman" w:hAnsi="Times New Roman"/>
                <w:b/>
                <w:sz w:val="20"/>
                <w:szCs w:val="20"/>
              </w:rPr>
              <w:t>Kursa Katılan Öğrencilerin Toplam Öğrenci Sayısına Oranı (B/A)*100</w:t>
            </w:r>
          </w:p>
        </w:tc>
      </w:tr>
      <w:tr w:rsidR="005552F7" w:rsidRPr="0058307A" w:rsidTr="000C783A">
        <w:trPr>
          <w:trHeight w:val="284"/>
        </w:trPr>
        <w:tc>
          <w:tcPr>
            <w:tcW w:w="1604" w:type="dxa"/>
            <w:vMerge w:val="restart"/>
            <w:shd w:val="clear" w:color="auto" w:fill="FFFFFF"/>
            <w:vAlign w:val="center"/>
          </w:tcPr>
          <w:p w:rsidR="005552F7" w:rsidRPr="0058307A" w:rsidRDefault="00997ED5" w:rsidP="00CE2636">
            <w:pPr>
              <w:spacing w:after="0" w:line="240" w:lineRule="auto"/>
              <w:jc w:val="center"/>
              <w:rPr>
                <w:rFonts w:ascii="Times New Roman" w:hAnsi="Times New Roman"/>
                <w:b/>
                <w:sz w:val="20"/>
                <w:szCs w:val="20"/>
              </w:rPr>
            </w:pPr>
            <w:r w:rsidRPr="0058307A">
              <w:rPr>
                <w:rFonts w:ascii="Times New Roman" w:hAnsi="Times New Roman"/>
                <w:b/>
                <w:bCs/>
                <w:sz w:val="20"/>
                <w:szCs w:val="20"/>
              </w:rPr>
              <w:t>2017-2018</w:t>
            </w:r>
          </w:p>
        </w:tc>
        <w:tc>
          <w:tcPr>
            <w:tcW w:w="1798" w:type="dxa"/>
            <w:shd w:val="clear" w:color="auto" w:fill="FFFFFF"/>
            <w:vAlign w:val="center"/>
          </w:tcPr>
          <w:p w:rsidR="005552F7" w:rsidRPr="0058307A" w:rsidRDefault="005552F7" w:rsidP="00ED06F7">
            <w:pPr>
              <w:spacing w:after="0" w:line="240" w:lineRule="auto"/>
              <w:rPr>
                <w:rFonts w:ascii="Times New Roman" w:hAnsi="Times New Roman"/>
                <w:b/>
                <w:sz w:val="20"/>
                <w:szCs w:val="20"/>
              </w:rPr>
            </w:pPr>
            <w:r w:rsidRPr="0058307A">
              <w:rPr>
                <w:rFonts w:ascii="Times New Roman" w:hAnsi="Times New Roman"/>
                <w:b/>
                <w:sz w:val="20"/>
                <w:szCs w:val="20"/>
              </w:rPr>
              <w:t>Ortaokul</w:t>
            </w:r>
          </w:p>
        </w:tc>
        <w:tc>
          <w:tcPr>
            <w:tcW w:w="1276"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1985"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2800"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r>
      <w:tr w:rsidR="005552F7" w:rsidRPr="0058307A" w:rsidTr="000C783A">
        <w:trPr>
          <w:trHeight w:val="284"/>
        </w:trPr>
        <w:tc>
          <w:tcPr>
            <w:tcW w:w="1604" w:type="dxa"/>
            <w:vMerge/>
            <w:shd w:val="clear" w:color="auto" w:fill="FFFFFF"/>
            <w:vAlign w:val="center"/>
          </w:tcPr>
          <w:p w:rsidR="005552F7" w:rsidRPr="0058307A" w:rsidRDefault="005552F7" w:rsidP="00CE2636">
            <w:pPr>
              <w:spacing w:after="0" w:line="240" w:lineRule="auto"/>
              <w:jc w:val="center"/>
              <w:rPr>
                <w:rFonts w:ascii="Times New Roman" w:hAnsi="Times New Roman"/>
                <w:b/>
                <w:sz w:val="20"/>
                <w:szCs w:val="20"/>
              </w:rPr>
            </w:pPr>
          </w:p>
        </w:tc>
        <w:tc>
          <w:tcPr>
            <w:tcW w:w="1798" w:type="dxa"/>
            <w:shd w:val="clear" w:color="auto" w:fill="FFFFFF"/>
            <w:vAlign w:val="center"/>
          </w:tcPr>
          <w:p w:rsidR="005552F7" w:rsidRPr="0058307A" w:rsidRDefault="005552F7" w:rsidP="00ED06F7">
            <w:pPr>
              <w:spacing w:after="0" w:line="240" w:lineRule="auto"/>
              <w:rPr>
                <w:rFonts w:ascii="Times New Roman" w:hAnsi="Times New Roman"/>
                <w:b/>
                <w:sz w:val="20"/>
                <w:szCs w:val="20"/>
              </w:rPr>
            </w:pPr>
            <w:r w:rsidRPr="0058307A">
              <w:rPr>
                <w:rFonts w:ascii="Times New Roman" w:hAnsi="Times New Roman"/>
                <w:b/>
                <w:sz w:val="20"/>
                <w:szCs w:val="20"/>
              </w:rPr>
              <w:t>Ortaöğretim</w:t>
            </w:r>
          </w:p>
        </w:tc>
        <w:tc>
          <w:tcPr>
            <w:tcW w:w="1276"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1985"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2800"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r>
      <w:tr w:rsidR="005552F7" w:rsidRPr="0058307A" w:rsidTr="000C783A">
        <w:trPr>
          <w:trHeight w:val="284"/>
        </w:trPr>
        <w:tc>
          <w:tcPr>
            <w:tcW w:w="1604" w:type="dxa"/>
            <w:vMerge/>
            <w:shd w:val="clear" w:color="auto" w:fill="FFFFFF"/>
            <w:vAlign w:val="center"/>
          </w:tcPr>
          <w:p w:rsidR="005552F7" w:rsidRPr="0058307A" w:rsidRDefault="005552F7" w:rsidP="00CE2636">
            <w:pPr>
              <w:widowControl w:val="0"/>
              <w:autoSpaceDE w:val="0"/>
              <w:autoSpaceDN w:val="0"/>
              <w:adjustRightInd w:val="0"/>
              <w:spacing w:after="0" w:line="240" w:lineRule="auto"/>
              <w:jc w:val="center"/>
              <w:rPr>
                <w:rFonts w:ascii="Times New Roman" w:hAnsi="Times New Roman"/>
                <w:b/>
                <w:bCs/>
                <w:sz w:val="20"/>
                <w:szCs w:val="20"/>
              </w:rPr>
            </w:pPr>
          </w:p>
        </w:tc>
        <w:tc>
          <w:tcPr>
            <w:tcW w:w="1798"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r w:rsidRPr="0058307A">
              <w:rPr>
                <w:rFonts w:ascii="Times New Roman" w:hAnsi="Times New Roman"/>
                <w:b/>
                <w:bCs/>
                <w:sz w:val="20"/>
                <w:szCs w:val="20"/>
              </w:rPr>
              <w:t>Toplam</w:t>
            </w:r>
          </w:p>
        </w:tc>
        <w:tc>
          <w:tcPr>
            <w:tcW w:w="1276"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1985"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2800"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r>
      <w:tr w:rsidR="005552F7" w:rsidRPr="0058307A" w:rsidTr="000C783A">
        <w:trPr>
          <w:trHeight w:val="284"/>
        </w:trPr>
        <w:tc>
          <w:tcPr>
            <w:tcW w:w="1604" w:type="dxa"/>
            <w:vMerge w:val="restart"/>
            <w:shd w:val="clear" w:color="auto" w:fill="FFFFFF"/>
            <w:vAlign w:val="center"/>
          </w:tcPr>
          <w:p w:rsidR="005552F7" w:rsidRPr="0058307A" w:rsidRDefault="00997ED5" w:rsidP="00CE2636">
            <w:pPr>
              <w:widowControl w:val="0"/>
              <w:autoSpaceDE w:val="0"/>
              <w:autoSpaceDN w:val="0"/>
              <w:adjustRightInd w:val="0"/>
              <w:spacing w:after="0" w:line="240" w:lineRule="auto"/>
              <w:jc w:val="center"/>
              <w:rPr>
                <w:rFonts w:ascii="Times New Roman" w:hAnsi="Times New Roman"/>
                <w:b/>
                <w:bCs/>
                <w:sz w:val="20"/>
                <w:szCs w:val="20"/>
              </w:rPr>
            </w:pPr>
            <w:r w:rsidRPr="0058307A">
              <w:rPr>
                <w:rFonts w:ascii="Times New Roman" w:hAnsi="Times New Roman"/>
                <w:b/>
                <w:bCs/>
                <w:sz w:val="20"/>
                <w:szCs w:val="20"/>
              </w:rPr>
              <w:t>2018-2019</w:t>
            </w:r>
          </w:p>
        </w:tc>
        <w:tc>
          <w:tcPr>
            <w:tcW w:w="1798" w:type="dxa"/>
            <w:shd w:val="clear" w:color="auto" w:fill="FFFFFF"/>
            <w:vAlign w:val="center"/>
          </w:tcPr>
          <w:p w:rsidR="005552F7" w:rsidRPr="0058307A" w:rsidRDefault="005552F7" w:rsidP="00ED06F7">
            <w:pPr>
              <w:spacing w:after="0" w:line="240" w:lineRule="auto"/>
              <w:rPr>
                <w:rFonts w:ascii="Times New Roman" w:hAnsi="Times New Roman"/>
                <w:b/>
                <w:sz w:val="20"/>
                <w:szCs w:val="20"/>
              </w:rPr>
            </w:pPr>
            <w:r w:rsidRPr="0058307A">
              <w:rPr>
                <w:rFonts w:ascii="Times New Roman" w:hAnsi="Times New Roman"/>
                <w:b/>
                <w:sz w:val="20"/>
                <w:szCs w:val="20"/>
              </w:rPr>
              <w:t>Ortaokul</w:t>
            </w:r>
          </w:p>
        </w:tc>
        <w:tc>
          <w:tcPr>
            <w:tcW w:w="1276"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1985"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2800"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r>
      <w:tr w:rsidR="005552F7" w:rsidRPr="0058307A" w:rsidTr="000C783A">
        <w:trPr>
          <w:trHeight w:val="284"/>
        </w:trPr>
        <w:tc>
          <w:tcPr>
            <w:tcW w:w="1604" w:type="dxa"/>
            <w:vMerge/>
            <w:shd w:val="clear" w:color="auto" w:fill="FFFFFF"/>
            <w:vAlign w:val="center"/>
          </w:tcPr>
          <w:p w:rsidR="005552F7" w:rsidRPr="0058307A" w:rsidRDefault="005552F7" w:rsidP="00CE2636">
            <w:pPr>
              <w:widowControl w:val="0"/>
              <w:autoSpaceDE w:val="0"/>
              <w:autoSpaceDN w:val="0"/>
              <w:adjustRightInd w:val="0"/>
              <w:spacing w:after="0" w:line="240" w:lineRule="auto"/>
              <w:jc w:val="center"/>
              <w:rPr>
                <w:rFonts w:ascii="Times New Roman" w:hAnsi="Times New Roman"/>
                <w:b/>
                <w:bCs/>
                <w:sz w:val="20"/>
                <w:szCs w:val="20"/>
              </w:rPr>
            </w:pPr>
          </w:p>
        </w:tc>
        <w:tc>
          <w:tcPr>
            <w:tcW w:w="1798" w:type="dxa"/>
            <w:shd w:val="clear" w:color="auto" w:fill="FFFFFF"/>
            <w:vAlign w:val="center"/>
          </w:tcPr>
          <w:p w:rsidR="005552F7" w:rsidRPr="0058307A" w:rsidRDefault="005552F7" w:rsidP="00ED06F7">
            <w:pPr>
              <w:spacing w:after="0" w:line="240" w:lineRule="auto"/>
              <w:rPr>
                <w:rFonts w:ascii="Times New Roman" w:hAnsi="Times New Roman"/>
                <w:b/>
                <w:sz w:val="20"/>
                <w:szCs w:val="20"/>
              </w:rPr>
            </w:pPr>
            <w:r w:rsidRPr="0058307A">
              <w:rPr>
                <w:rFonts w:ascii="Times New Roman" w:hAnsi="Times New Roman"/>
                <w:b/>
                <w:sz w:val="20"/>
                <w:szCs w:val="20"/>
              </w:rPr>
              <w:t>Ortaöğretim</w:t>
            </w:r>
          </w:p>
        </w:tc>
        <w:tc>
          <w:tcPr>
            <w:tcW w:w="1276"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1985"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2800"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r>
      <w:tr w:rsidR="005552F7" w:rsidRPr="0058307A" w:rsidTr="000C783A">
        <w:trPr>
          <w:trHeight w:val="284"/>
        </w:trPr>
        <w:tc>
          <w:tcPr>
            <w:tcW w:w="1604" w:type="dxa"/>
            <w:vMerge/>
            <w:shd w:val="clear" w:color="auto" w:fill="FFFFFF"/>
            <w:vAlign w:val="center"/>
          </w:tcPr>
          <w:p w:rsidR="005552F7" w:rsidRPr="0058307A" w:rsidRDefault="005552F7" w:rsidP="00CE2636">
            <w:pPr>
              <w:widowControl w:val="0"/>
              <w:autoSpaceDE w:val="0"/>
              <w:autoSpaceDN w:val="0"/>
              <w:adjustRightInd w:val="0"/>
              <w:spacing w:after="0" w:line="240" w:lineRule="auto"/>
              <w:jc w:val="center"/>
              <w:rPr>
                <w:rFonts w:ascii="Times New Roman" w:hAnsi="Times New Roman"/>
                <w:b/>
                <w:bCs/>
                <w:sz w:val="20"/>
                <w:szCs w:val="20"/>
              </w:rPr>
            </w:pPr>
          </w:p>
        </w:tc>
        <w:tc>
          <w:tcPr>
            <w:tcW w:w="1798"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r w:rsidRPr="0058307A">
              <w:rPr>
                <w:rFonts w:ascii="Times New Roman" w:hAnsi="Times New Roman"/>
                <w:b/>
                <w:bCs/>
                <w:sz w:val="20"/>
                <w:szCs w:val="20"/>
              </w:rPr>
              <w:t>Toplam</w:t>
            </w:r>
          </w:p>
        </w:tc>
        <w:tc>
          <w:tcPr>
            <w:tcW w:w="1276"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1985"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2800"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r>
      <w:tr w:rsidR="005552F7" w:rsidRPr="0058307A" w:rsidTr="000C783A">
        <w:trPr>
          <w:trHeight w:val="284"/>
        </w:trPr>
        <w:tc>
          <w:tcPr>
            <w:tcW w:w="1604" w:type="dxa"/>
            <w:vMerge w:val="restart"/>
            <w:shd w:val="clear" w:color="auto" w:fill="FFFFFF"/>
            <w:vAlign w:val="center"/>
          </w:tcPr>
          <w:p w:rsidR="005552F7" w:rsidRPr="0058307A" w:rsidRDefault="00997ED5" w:rsidP="00CE2636">
            <w:pPr>
              <w:widowControl w:val="0"/>
              <w:autoSpaceDE w:val="0"/>
              <w:autoSpaceDN w:val="0"/>
              <w:adjustRightInd w:val="0"/>
              <w:spacing w:after="0" w:line="240" w:lineRule="auto"/>
              <w:jc w:val="center"/>
              <w:rPr>
                <w:rFonts w:ascii="Times New Roman" w:hAnsi="Times New Roman"/>
                <w:b/>
                <w:bCs/>
                <w:sz w:val="20"/>
                <w:szCs w:val="20"/>
              </w:rPr>
            </w:pPr>
            <w:r w:rsidRPr="0058307A">
              <w:rPr>
                <w:rFonts w:ascii="Times New Roman" w:hAnsi="Times New Roman"/>
                <w:b/>
                <w:bCs/>
                <w:sz w:val="20"/>
                <w:szCs w:val="20"/>
              </w:rPr>
              <w:t>2019-2020</w:t>
            </w:r>
          </w:p>
        </w:tc>
        <w:tc>
          <w:tcPr>
            <w:tcW w:w="1798" w:type="dxa"/>
            <w:shd w:val="clear" w:color="auto" w:fill="FFFFFF"/>
            <w:vAlign w:val="center"/>
          </w:tcPr>
          <w:p w:rsidR="005552F7" w:rsidRPr="0058307A" w:rsidRDefault="005552F7" w:rsidP="00ED06F7">
            <w:pPr>
              <w:spacing w:after="0" w:line="240" w:lineRule="auto"/>
              <w:rPr>
                <w:rFonts w:ascii="Times New Roman" w:hAnsi="Times New Roman"/>
                <w:b/>
                <w:sz w:val="20"/>
                <w:szCs w:val="20"/>
              </w:rPr>
            </w:pPr>
            <w:r w:rsidRPr="0058307A">
              <w:rPr>
                <w:rFonts w:ascii="Times New Roman" w:hAnsi="Times New Roman"/>
                <w:b/>
                <w:sz w:val="20"/>
                <w:szCs w:val="20"/>
              </w:rPr>
              <w:t>Ortaokul</w:t>
            </w:r>
          </w:p>
        </w:tc>
        <w:tc>
          <w:tcPr>
            <w:tcW w:w="1276"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1985"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2800"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r>
      <w:tr w:rsidR="005552F7" w:rsidRPr="0058307A" w:rsidTr="000C783A">
        <w:trPr>
          <w:trHeight w:val="284"/>
        </w:trPr>
        <w:tc>
          <w:tcPr>
            <w:tcW w:w="1604" w:type="dxa"/>
            <w:vMerge/>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1798" w:type="dxa"/>
            <w:shd w:val="clear" w:color="auto" w:fill="FFFFFF"/>
            <w:vAlign w:val="center"/>
          </w:tcPr>
          <w:p w:rsidR="005552F7" w:rsidRPr="0058307A" w:rsidRDefault="005552F7" w:rsidP="00ED06F7">
            <w:pPr>
              <w:spacing w:after="0" w:line="240" w:lineRule="auto"/>
              <w:rPr>
                <w:rFonts w:ascii="Times New Roman" w:hAnsi="Times New Roman"/>
                <w:b/>
                <w:sz w:val="20"/>
                <w:szCs w:val="20"/>
              </w:rPr>
            </w:pPr>
            <w:r w:rsidRPr="0058307A">
              <w:rPr>
                <w:rFonts w:ascii="Times New Roman" w:hAnsi="Times New Roman"/>
                <w:b/>
                <w:sz w:val="20"/>
                <w:szCs w:val="20"/>
              </w:rPr>
              <w:t>Ortaöğretim</w:t>
            </w:r>
          </w:p>
        </w:tc>
        <w:tc>
          <w:tcPr>
            <w:tcW w:w="1276"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1985"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2800"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r>
      <w:tr w:rsidR="005552F7" w:rsidRPr="0058307A" w:rsidTr="000C783A">
        <w:trPr>
          <w:trHeight w:val="284"/>
        </w:trPr>
        <w:tc>
          <w:tcPr>
            <w:tcW w:w="1604" w:type="dxa"/>
            <w:vMerge/>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1798"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r w:rsidRPr="0058307A">
              <w:rPr>
                <w:rFonts w:ascii="Times New Roman" w:hAnsi="Times New Roman"/>
                <w:b/>
                <w:bCs/>
                <w:sz w:val="20"/>
                <w:szCs w:val="20"/>
              </w:rPr>
              <w:t>Toplam</w:t>
            </w:r>
          </w:p>
        </w:tc>
        <w:tc>
          <w:tcPr>
            <w:tcW w:w="1276"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1985"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c>
          <w:tcPr>
            <w:tcW w:w="2800" w:type="dxa"/>
            <w:shd w:val="clear" w:color="auto" w:fill="FFFFFF"/>
          </w:tcPr>
          <w:p w:rsidR="005552F7" w:rsidRPr="0058307A" w:rsidRDefault="005552F7" w:rsidP="00ED06F7">
            <w:pPr>
              <w:widowControl w:val="0"/>
              <w:autoSpaceDE w:val="0"/>
              <w:autoSpaceDN w:val="0"/>
              <w:adjustRightInd w:val="0"/>
              <w:spacing w:after="0" w:line="240" w:lineRule="auto"/>
              <w:jc w:val="both"/>
              <w:rPr>
                <w:rFonts w:ascii="Times New Roman" w:hAnsi="Times New Roman"/>
                <w:b/>
                <w:bCs/>
                <w:sz w:val="20"/>
                <w:szCs w:val="20"/>
              </w:rPr>
            </w:pPr>
          </w:p>
        </w:tc>
      </w:tr>
    </w:tbl>
    <w:p w:rsidR="005552F7" w:rsidRPr="0058307A" w:rsidRDefault="005552F7" w:rsidP="005552F7">
      <w:pPr>
        <w:widowControl w:val="0"/>
        <w:autoSpaceDE w:val="0"/>
        <w:autoSpaceDN w:val="0"/>
        <w:adjustRightInd w:val="0"/>
        <w:spacing w:after="0" w:line="240" w:lineRule="atLeast"/>
        <w:ind w:firstLine="709"/>
        <w:jc w:val="both"/>
        <w:rPr>
          <w:rFonts w:ascii="Times New Roman" w:hAnsi="Times New Roman"/>
          <w:i/>
          <w:spacing w:val="1"/>
          <w:sz w:val="20"/>
          <w:szCs w:val="20"/>
        </w:rPr>
      </w:pPr>
      <w:r w:rsidRPr="0058307A">
        <w:rPr>
          <w:rFonts w:ascii="Times New Roman" w:hAnsi="Times New Roman"/>
          <w:i/>
          <w:spacing w:val="1"/>
          <w:sz w:val="20"/>
          <w:szCs w:val="20"/>
        </w:rPr>
        <w:t>(</w:t>
      </w:r>
      <w:r w:rsidRPr="0058307A">
        <w:rPr>
          <w:rFonts w:ascii="Times New Roman" w:hAnsi="Times New Roman"/>
          <w:b/>
          <w:i/>
          <w:spacing w:val="1"/>
          <w:sz w:val="20"/>
          <w:szCs w:val="20"/>
        </w:rPr>
        <w:t>Not</w:t>
      </w:r>
      <w:r w:rsidRPr="0058307A">
        <w:rPr>
          <w:rFonts w:ascii="Times New Roman" w:hAnsi="Times New Roman"/>
          <w:i/>
          <w:spacing w:val="1"/>
          <w:sz w:val="20"/>
          <w:szCs w:val="20"/>
        </w:rPr>
        <w:t>: Önceki yıllarda kurslara katılan öğrenci sayısı belirlenirken 1. ve 2. Dönem kurslara katılan öğrencilerin sayısal ortalaması alınmalı, birden fazla kursa katılan öğrenciler sadece bir kursa katılmış gibi sayılmalıdır.)</w:t>
      </w:r>
    </w:p>
    <w:p w:rsidR="005552F7" w:rsidRPr="0058307A" w:rsidRDefault="005552F7" w:rsidP="005552F7">
      <w:pPr>
        <w:widowControl w:val="0"/>
        <w:autoSpaceDE w:val="0"/>
        <w:autoSpaceDN w:val="0"/>
        <w:adjustRightInd w:val="0"/>
        <w:spacing w:before="120" w:after="120" w:line="360" w:lineRule="auto"/>
        <w:ind w:firstLine="709"/>
        <w:jc w:val="both"/>
        <w:rPr>
          <w:rFonts w:ascii="Times New Roman" w:hAnsi="Times New Roman"/>
          <w:i/>
          <w:sz w:val="20"/>
          <w:szCs w:val="20"/>
        </w:rPr>
      </w:pPr>
      <w:r w:rsidRPr="0058307A">
        <w:rPr>
          <w:rFonts w:ascii="Times New Roman" w:hAnsi="Times New Roman"/>
          <w:b/>
          <w:spacing w:val="1"/>
          <w:sz w:val="24"/>
          <w:szCs w:val="24"/>
        </w:rPr>
        <w:t>3.</w:t>
      </w:r>
      <w:r w:rsidRPr="0058307A">
        <w:rPr>
          <w:rFonts w:ascii="Times New Roman" w:hAnsi="Times New Roman"/>
          <w:spacing w:val="1"/>
          <w:sz w:val="24"/>
          <w:szCs w:val="24"/>
        </w:rPr>
        <w:t xml:space="preserve"> Rehberlik ve yöneltme/yönlendirme çalışmalarının planlanması, yürütülmesinin </w:t>
      </w:r>
      <w:r w:rsidRPr="0058307A">
        <w:rPr>
          <w:rFonts w:ascii="Times New Roman" w:hAnsi="Times New Roman"/>
          <w:spacing w:val="1"/>
          <w:sz w:val="20"/>
          <w:szCs w:val="20"/>
        </w:rPr>
        <w:t>sağlanması</w:t>
      </w:r>
      <w:bookmarkStart w:id="44" w:name="_Hlk525847353"/>
      <w:r w:rsidRPr="0058307A">
        <w:rPr>
          <w:rFonts w:ascii="Times New Roman" w:hAnsi="Times New Roman"/>
          <w:spacing w:val="1"/>
          <w:sz w:val="20"/>
          <w:szCs w:val="20"/>
        </w:rPr>
        <w:t xml:space="preserve"> </w:t>
      </w:r>
      <w:r w:rsidRPr="0058307A">
        <w:rPr>
          <w:rFonts w:ascii="Times New Roman" w:hAnsi="Times New Roman"/>
          <w:i/>
          <w:sz w:val="20"/>
          <w:szCs w:val="20"/>
        </w:rPr>
        <w:t>(MEB İl ve İlçe Millî Eğitim Müdürlükleri Yönetmeliği Md.9/1-c/1)</w:t>
      </w:r>
      <w:bookmarkEnd w:id="44"/>
    </w:p>
    <w:p w:rsidR="005552F7" w:rsidRPr="0058307A" w:rsidRDefault="005552F7" w:rsidP="005552F7">
      <w:pPr>
        <w:widowControl w:val="0"/>
        <w:autoSpaceDE w:val="0"/>
        <w:autoSpaceDN w:val="0"/>
        <w:adjustRightInd w:val="0"/>
        <w:spacing w:before="120" w:after="120" w:line="360" w:lineRule="auto"/>
        <w:ind w:firstLine="709"/>
        <w:jc w:val="both"/>
        <w:rPr>
          <w:rFonts w:ascii="Times New Roman" w:hAnsi="Times New Roman"/>
          <w:i/>
          <w:sz w:val="18"/>
          <w:szCs w:val="18"/>
        </w:rPr>
      </w:pPr>
      <w:r w:rsidRPr="0058307A">
        <w:rPr>
          <w:rFonts w:ascii="Times New Roman" w:hAnsi="Times New Roman"/>
          <w:b/>
          <w:sz w:val="24"/>
          <w:szCs w:val="24"/>
        </w:rPr>
        <w:t>4.</w:t>
      </w:r>
      <w:r w:rsidRPr="0058307A">
        <w:rPr>
          <w:rFonts w:ascii="Times New Roman" w:hAnsi="Times New Roman"/>
          <w:i/>
          <w:sz w:val="24"/>
          <w:szCs w:val="24"/>
        </w:rPr>
        <w:t xml:space="preserve"> </w:t>
      </w:r>
      <w:r w:rsidRPr="0058307A">
        <w:rPr>
          <w:rFonts w:ascii="Times New Roman" w:hAnsi="Times New Roman"/>
          <w:sz w:val="24"/>
          <w:szCs w:val="24"/>
        </w:rPr>
        <w:t xml:space="preserve">Öğrencilerin eğitim kurumlarına aidiyet duygusunu geliştirmeye yönelik çalışmaların yürütülmesi, sonuçlarının </w:t>
      </w:r>
      <w:proofErr w:type="spellStart"/>
      <w:r w:rsidRPr="0058307A">
        <w:rPr>
          <w:rFonts w:ascii="Times New Roman" w:hAnsi="Times New Roman"/>
          <w:sz w:val="24"/>
          <w:szCs w:val="24"/>
        </w:rPr>
        <w:t>raporlaştırılması</w:t>
      </w:r>
      <w:proofErr w:type="spellEnd"/>
      <w:r w:rsidRPr="0058307A">
        <w:rPr>
          <w:rFonts w:ascii="Times New Roman" w:hAnsi="Times New Roman"/>
          <w:sz w:val="24"/>
          <w:szCs w:val="24"/>
        </w:rPr>
        <w:t xml:space="preserve"> </w:t>
      </w:r>
      <w:r w:rsidRPr="0058307A">
        <w:rPr>
          <w:rFonts w:ascii="Times New Roman" w:hAnsi="Times New Roman"/>
          <w:i/>
          <w:sz w:val="18"/>
          <w:szCs w:val="18"/>
        </w:rPr>
        <w:t>(MEB İl ve İlçe Millî Eğitim Müdürlükleri Yönetmeliği Md.9/1-c/2)</w:t>
      </w:r>
    </w:p>
    <w:p w:rsidR="005552F7" w:rsidRPr="0058307A" w:rsidRDefault="005552F7" w:rsidP="005552F7">
      <w:pPr>
        <w:widowControl w:val="0"/>
        <w:autoSpaceDE w:val="0"/>
        <w:autoSpaceDN w:val="0"/>
        <w:adjustRightInd w:val="0"/>
        <w:spacing w:after="0" w:line="360" w:lineRule="auto"/>
        <w:ind w:firstLine="709"/>
        <w:jc w:val="both"/>
        <w:rPr>
          <w:rFonts w:ascii="Times New Roman" w:hAnsi="Times New Roman"/>
          <w:spacing w:val="1"/>
          <w:sz w:val="20"/>
          <w:szCs w:val="24"/>
        </w:rPr>
      </w:pPr>
      <w:proofErr w:type="gramStart"/>
      <w:r w:rsidRPr="0058307A">
        <w:rPr>
          <w:rFonts w:ascii="Times New Roman" w:hAnsi="Times New Roman"/>
          <w:b/>
          <w:spacing w:val="1"/>
          <w:sz w:val="24"/>
          <w:szCs w:val="24"/>
        </w:rPr>
        <w:t>5.</w:t>
      </w:r>
      <w:r w:rsidRPr="0058307A">
        <w:rPr>
          <w:rFonts w:ascii="Times New Roman" w:hAnsi="Times New Roman"/>
          <w:spacing w:val="1"/>
          <w:sz w:val="24"/>
          <w:szCs w:val="24"/>
        </w:rPr>
        <w:t xml:space="preserve"> Öğrencilerin kayıt-kabul, nakil, sınav, sınıf geçme, kontenjan, ödül, disiplin ve başarı değerlendirme iş ve işlemlerinin yürütülmesinin sağlanması </w:t>
      </w:r>
      <w:r w:rsidRPr="0058307A">
        <w:rPr>
          <w:rFonts w:ascii="Times New Roman" w:hAnsi="Times New Roman"/>
          <w:i/>
          <w:spacing w:val="1"/>
          <w:sz w:val="20"/>
          <w:szCs w:val="24"/>
        </w:rPr>
        <w:t>(</w:t>
      </w:r>
      <w:r w:rsidRPr="0058307A">
        <w:rPr>
          <w:rFonts w:ascii="Times New Roman" w:hAnsi="Times New Roman"/>
          <w:i/>
          <w:sz w:val="20"/>
          <w:szCs w:val="20"/>
        </w:rPr>
        <w:t xml:space="preserve">MEB İl ve İlçe Millî Eğitim Müdürlükleri Yönetmeliği Md.9/1-c/3; </w:t>
      </w:r>
      <w:r w:rsidRPr="0058307A">
        <w:rPr>
          <w:rFonts w:ascii="Times New Roman" w:hAnsi="Times New Roman"/>
          <w:i/>
          <w:spacing w:val="1"/>
          <w:sz w:val="20"/>
          <w:szCs w:val="24"/>
        </w:rPr>
        <w:t xml:space="preserve">222 sayılı İlköğretim ve Eğitim Kanunu; 6287 sayılı Kanun ve 1739 sayılı Milli Eğitim Temel Kanunu; </w:t>
      </w:r>
      <w:hyperlink r:id="rId14" w:tgtFrame="_blank" w:history="1">
        <w:r w:rsidRPr="0058307A">
          <w:rPr>
            <w:rFonts w:ascii="Times New Roman" w:hAnsi="Times New Roman"/>
            <w:i/>
            <w:spacing w:val="1"/>
            <w:sz w:val="20"/>
            <w:szCs w:val="24"/>
          </w:rPr>
          <w:t xml:space="preserve">Okullarda Şiddetin Önlenmesi Konulu 2006-26 Sayılı Genelge; </w:t>
        </w:r>
      </w:hyperlink>
      <w:r w:rsidRPr="0058307A">
        <w:rPr>
          <w:rFonts w:ascii="Times New Roman" w:hAnsi="Times New Roman"/>
          <w:i/>
          <w:spacing w:val="1"/>
          <w:sz w:val="20"/>
          <w:szCs w:val="24"/>
        </w:rPr>
        <w:t xml:space="preserve">Milli Eğitim Bakanlığı Okul Öncesi Eğitim ve İlköğretim Kurumları Yönetmeliği; </w:t>
      </w:r>
      <w:hyperlink r:id="rId15" w:tgtFrame="_blank" w:history="1">
        <w:r w:rsidRPr="0058307A">
          <w:rPr>
            <w:rFonts w:ascii="Times New Roman" w:hAnsi="Times New Roman"/>
            <w:i/>
            <w:spacing w:val="1"/>
            <w:sz w:val="20"/>
            <w:szCs w:val="24"/>
          </w:rPr>
          <w:t>Sınavsız Öğrenci Alan Ortaöğretim Kurumlarına Elektronik Ortamda Öğrenci Kaydı Genelge 2012/29</w:t>
        </w:r>
      </w:hyperlink>
      <w:r w:rsidRPr="0058307A">
        <w:rPr>
          <w:rFonts w:ascii="Times New Roman" w:hAnsi="Times New Roman"/>
          <w:i/>
          <w:spacing w:val="1"/>
          <w:sz w:val="20"/>
          <w:szCs w:val="24"/>
        </w:rPr>
        <w:t xml:space="preserve">; </w:t>
      </w:r>
      <w:hyperlink r:id="rId16" w:tgtFrame="_blank" w:history="1">
        <w:r w:rsidRPr="0058307A">
          <w:rPr>
            <w:rFonts w:ascii="Times New Roman" w:hAnsi="Times New Roman"/>
            <w:i/>
            <w:spacing w:val="1"/>
            <w:sz w:val="20"/>
            <w:szCs w:val="24"/>
          </w:rPr>
          <w:t xml:space="preserve">Öğrencilerimizin Zararlı Madde Kullanımı ve Şiddet Gibi Risklerden Korunması Genelge 2006-22; </w:t>
        </w:r>
      </w:hyperlink>
      <w:r w:rsidRPr="0058307A">
        <w:rPr>
          <w:rFonts w:ascii="Times New Roman" w:hAnsi="Times New Roman"/>
          <w:i/>
          <w:spacing w:val="1"/>
          <w:sz w:val="20"/>
          <w:szCs w:val="24"/>
        </w:rPr>
        <w:t xml:space="preserve"> Ortaöğretim Kurumları Yönetmeliği)</w:t>
      </w:r>
      <w:proofErr w:type="gramEnd"/>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i/>
          <w:spacing w:val="1"/>
          <w:sz w:val="20"/>
          <w:szCs w:val="24"/>
        </w:rPr>
      </w:pPr>
      <w:proofErr w:type="gramStart"/>
      <w:r w:rsidRPr="0058307A">
        <w:rPr>
          <w:rFonts w:ascii="Times New Roman" w:hAnsi="Times New Roman"/>
          <w:b/>
          <w:spacing w:val="1"/>
          <w:sz w:val="24"/>
          <w:szCs w:val="24"/>
        </w:rPr>
        <w:t>6.</w:t>
      </w:r>
      <w:r w:rsidRPr="0058307A">
        <w:rPr>
          <w:rFonts w:ascii="Times New Roman" w:hAnsi="Times New Roman"/>
          <w:spacing w:val="1"/>
          <w:sz w:val="24"/>
          <w:szCs w:val="24"/>
        </w:rPr>
        <w:t xml:space="preserve"> Öğrencilerin yatılılık ve burslulukla ilgili işlemlerinin yürütülmesi </w:t>
      </w:r>
      <w:r w:rsidRPr="0058307A">
        <w:rPr>
          <w:rFonts w:ascii="Times New Roman" w:hAnsi="Times New Roman"/>
          <w:spacing w:val="1"/>
          <w:sz w:val="20"/>
          <w:szCs w:val="24"/>
        </w:rPr>
        <w:t>(</w:t>
      </w:r>
      <w:r w:rsidRPr="0058307A">
        <w:rPr>
          <w:rFonts w:ascii="Times New Roman" w:hAnsi="Times New Roman"/>
          <w:i/>
          <w:sz w:val="20"/>
          <w:szCs w:val="20"/>
        </w:rPr>
        <w:t xml:space="preserve">MEB İl ve İlçe Millî Eğitim Müdürlükleri Yönetmeliği Md.9/1-c/4; </w:t>
      </w:r>
      <w:r w:rsidRPr="0058307A">
        <w:rPr>
          <w:rFonts w:ascii="Times New Roman" w:hAnsi="Times New Roman"/>
          <w:i/>
          <w:spacing w:val="1"/>
          <w:sz w:val="20"/>
          <w:szCs w:val="24"/>
        </w:rPr>
        <w:t>İlköğretim ve Ortaöğretimde Parasız Yatılı veya Burslu Öğrenci Okutma ve Bunlara Yapılacak Sosyal Yardımlara İlişkin Kanun</w:t>
      </w:r>
      <w:r w:rsidRPr="0058307A">
        <w:rPr>
          <w:rFonts w:ascii="Times New Roman" w:hAnsi="Times New Roman"/>
          <w:spacing w:val="1"/>
          <w:sz w:val="20"/>
          <w:szCs w:val="24"/>
        </w:rPr>
        <w:t xml:space="preserve">, </w:t>
      </w:r>
      <w:r w:rsidRPr="0058307A">
        <w:rPr>
          <w:rFonts w:ascii="Times New Roman" w:hAnsi="Times New Roman"/>
          <w:i/>
          <w:sz w:val="20"/>
          <w:szCs w:val="24"/>
        </w:rPr>
        <w:t>Milli Eğitim Bakanlığına Bağlı Resmi Okullarda Yatılılık, Bursluluk, Sosyal Yardımlar ve Okul Pansiyonları Yönetmeliği-(BKK/2016/9487</w:t>
      </w:r>
      <w:r w:rsidR="00D12B16" w:rsidRPr="0058307A">
        <w:rPr>
          <w:rFonts w:ascii="Times New Roman" w:hAnsi="Times New Roman"/>
          <w:i/>
          <w:spacing w:val="1"/>
          <w:sz w:val="20"/>
          <w:szCs w:val="24"/>
        </w:rPr>
        <w:t>)</w:t>
      </w:r>
      <w:r w:rsidRPr="0058307A">
        <w:rPr>
          <w:rFonts w:ascii="Times New Roman" w:hAnsi="Times New Roman"/>
          <w:i/>
          <w:spacing w:val="1"/>
          <w:sz w:val="20"/>
          <w:szCs w:val="24"/>
        </w:rPr>
        <w:t>)</w:t>
      </w:r>
      <w:proofErr w:type="gramEnd"/>
    </w:p>
    <w:p w:rsidR="005552F7" w:rsidRPr="0058307A" w:rsidRDefault="005552F7" w:rsidP="005552F7">
      <w:pPr>
        <w:spacing w:after="120" w:line="360" w:lineRule="auto"/>
        <w:ind w:firstLine="709"/>
        <w:jc w:val="both"/>
        <w:rPr>
          <w:rFonts w:ascii="Times New Roman" w:eastAsia="Calibri" w:hAnsi="Times New Roman"/>
          <w:sz w:val="24"/>
          <w:szCs w:val="24"/>
          <w:lang w:eastAsia="en-US"/>
        </w:rPr>
      </w:pPr>
      <w:r w:rsidRPr="0058307A">
        <w:rPr>
          <w:rFonts w:ascii="Times New Roman" w:hAnsi="Times New Roman"/>
          <w:b/>
          <w:spacing w:val="1"/>
          <w:sz w:val="24"/>
          <w:szCs w:val="24"/>
        </w:rPr>
        <w:t>7.</w:t>
      </w:r>
      <w:r w:rsidRPr="0058307A">
        <w:rPr>
          <w:rFonts w:ascii="Times New Roman" w:hAnsi="Times New Roman"/>
          <w:spacing w:val="1"/>
          <w:sz w:val="24"/>
          <w:szCs w:val="24"/>
        </w:rPr>
        <w:t xml:space="preserve"> Öğrencilerin ulusal ve uluslararası sosyal, kültürel, sportif ve izcilik etkinliklerine ilişkin işlemlerinin yürütülmesi</w:t>
      </w:r>
      <w:r w:rsidRPr="0058307A">
        <w:rPr>
          <w:rFonts w:ascii="Times New Roman" w:eastAsia="Calibri" w:hAnsi="Times New Roman"/>
          <w:sz w:val="24"/>
          <w:szCs w:val="24"/>
          <w:lang w:eastAsia="en-US"/>
        </w:rPr>
        <w:t xml:space="preserve"> </w:t>
      </w:r>
      <w:r w:rsidRPr="0058307A">
        <w:rPr>
          <w:rFonts w:ascii="Times New Roman" w:eastAsia="Calibri" w:hAnsi="Times New Roman"/>
          <w:i/>
          <w:sz w:val="24"/>
          <w:szCs w:val="24"/>
          <w:lang w:eastAsia="en-US"/>
        </w:rPr>
        <w:t>(</w:t>
      </w:r>
      <w:r w:rsidRPr="0058307A">
        <w:rPr>
          <w:rFonts w:ascii="Times New Roman" w:hAnsi="Times New Roman"/>
          <w:i/>
          <w:sz w:val="20"/>
          <w:szCs w:val="20"/>
        </w:rPr>
        <w:t>MEB İl ve İlçe Millî Eğitim Müdürlükleri Yönetmeliği Md.9/1-c/5)</w:t>
      </w:r>
      <w:r w:rsidRPr="0058307A">
        <w:rPr>
          <w:rFonts w:ascii="Times New Roman" w:eastAsia="Calibri" w:hAnsi="Times New Roman"/>
          <w:sz w:val="24"/>
          <w:szCs w:val="24"/>
          <w:lang w:eastAsia="en-US"/>
        </w:rPr>
        <w:t xml:space="preserve">    </w:t>
      </w:r>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8.</w:t>
      </w:r>
      <w:r w:rsidRPr="0058307A">
        <w:rPr>
          <w:rFonts w:ascii="Times New Roman" w:hAnsi="Times New Roman"/>
          <w:spacing w:val="1"/>
          <w:sz w:val="24"/>
          <w:szCs w:val="24"/>
        </w:rPr>
        <w:t xml:space="preserve"> Öğrencilerin eğitim sistemi dışında bırakılmamasını sağlayacak tedbirlerin alınması </w:t>
      </w:r>
      <w:r w:rsidRPr="0058307A">
        <w:rPr>
          <w:rFonts w:ascii="Times New Roman" w:hAnsi="Times New Roman"/>
          <w:i/>
          <w:spacing w:val="1"/>
          <w:sz w:val="20"/>
          <w:szCs w:val="24"/>
        </w:rPr>
        <w:t>(</w:t>
      </w:r>
      <w:r w:rsidRPr="0058307A">
        <w:rPr>
          <w:rFonts w:ascii="Times New Roman" w:hAnsi="Times New Roman"/>
          <w:i/>
          <w:sz w:val="20"/>
          <w:szCs w:val="20"/>
        </w:rPr>
        <w:t xml:space="preserve">MEB İl ve İlçe Millî Eğitim Müdürlükleri Yönetmeliği Md.9/1-c/7; </w:t>
      </w:r>
      <w:r w:rsidRPr="0058307A">
        <w:rPr>
          <w:rFonts w:ascii="Times New Roman" w:hAnsi="Times New Roman"/>
          <w:i/>
          <w:spacing w:val="1"/>
          <w:sz w:val="20"/>
          <w:szCs w:val="24"/>
        </w:rPr>
        <w:t>MEB Taşıma Yoluyla Eğitime Erişim Yönetmeliği)</w:t>
      </w:r>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9.</w:t>
      </w:r>
      <w:r w:rsidRPr="0058307A">
        <w:rPr>
          <w:rFonts w:ascii="Times New Roman" w:hAnsi="Times New Roman"/>
          <w:spacing w:val="1"/>
          <w:sz w:val="24"/>
          <w:szCs w:val="24"/>
        </w:rPr>
        <w:t xml:space="preserve"> Yurt</w:t>
      </w:r>
      <w:r w:rsidR="007E1831" w:rsidRPr="0058307A">
        <w:rPr>
          <w:rFonts w:ascii="Times New Roman" w:hAnsi="Times New Roman"/>
          <w:spacing w:val="1"/>
          <w:sz w:val="24"/>
          <w:szCs w:val="24"/>
        </w:rPr>
        <w:t xml:space="preserve"> </w:t>
      </w:r>
      <w:r w:rsidRPr="0058307A">
        <w:rPr>
          <w:rFonts w:ascii="Times New Roman" w:hAnsi="Times New Roman"/>
          <w:spacing w:val="1"/>
          <w:sz w:val="24"/>
          <w:szCs w:val="24"/>
        </w:rPr>
        <w:t xml:space="preserve">dışında eğitim alan öğrencilerin denklik ve diğer iş ve işlemlerinin yürütülmesi </w:t>
      </w:r>
      <w:r w:rsidRPr="0058307A">
        <w:rPr>
          <w:rFonts w:ascii="Times New Roman" w:hAnsi="Times New Roman"/>
          <w:i/>
          <w:spacing w:val="1"/>
          <w:sz w:val="20"/>
          <w:szCs w:val="24"/>
        </w:rPr>
        <w:t>(</w:t>
      </w:r>
      <w:r w:rsidRPr="0058307A">
        <w:rPr>
          <w:rFonts w:ascii="Times New Roman" w:hAnsi="Times New Roman"/>
          <w:i/>
          <w:sz w:val="20"/>
          <w:szCs w:val="20"/>
        </w:rPr>
        <w:t xml:space="preserve">MEB İl ve İlçe Millî Eğitim Müdürlükleri Yönetmeliği Md.9/1-c/8; </w:t>
      </w:r>
      <w:r w:rsidRPr="0058307A">
        <w:rPr>
          <w:rFonts w:ascii="Times New Roman" w:hAnsi="Times New Roman"/>
          <w:i/>
          <w:spacing w:val="1"/>
          <w:sz w:val="20"/>
          <w:szCs w:val="24"/>
        </w:rPr>
        <w:t xml:space="preserve">Millî Eğitim Bakanlığı Denklik Yönetmeliği) </w:t>
      </w:r>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pacing w:val="1"/>
          <w:sz w:val="24"/>
          <w:szCs w:val="24"/>
        </w:rPr>
        <w:t>10.</w:t>
      </w:r>
      <w:r w:rsidRPr="0058307A">
        <w:rPr>
          <w:rFonts w:ascii="Times New Roman" w:hAnsi="Times New Roman"/>
          <w:sz w:val="24"/>
          <w:szCs w:val="24"/>
        </w:rPr>
        <w:t xml:space="preserve"> Öğrenciler için okul dışı etkinliklere ilişkin çalışmalar yapılması/yaptırılması </w:t>
      </w:r>
      <w:r w:rsidRPr="0058307A">
        <w:rPr>
          <w:rFonts w:ascii="Times New Roman" w:hAnsi="Times New Roman"/>
          <w:i/>
          <w:spacing w:val="1"/>
          <w:sz w:val="20"/>
          <w:szCs w:val="20"/>
        </w:rPr>
        <w:t>(</w:t>
      </w:r>
      <w:r w:rsidRPr="0058307A">
        <w:rPr>
          <w:rFonts w:ascii="Times New Roman" w:hAnsi="Times New Roman"/>
          <w:i/>
          <w:sz w:val="20"/>
          <w:szCs w:val="20"/>
        </w:rPr>
        <w:t>MEB İl ve İlçe Millî Eğitim Müdürlükleri Yönetmeliği Md.9/1-c/9)</w:t>
      </w:r>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b/>
          <w:bCs/>
          <w:sz w:val="24"/>
          <w:szCs w:val="24"/>
        </w:rPr>
      </w:pPr>
      <w:r w:rsidRPr="0058307A">
        <w:rPr>
          <w:rFonts w:ascii="Times New Roman" w:hAnsi="Times New Roman"/>
          <w:b/>
          <w:spacing w:val="1"/>
          <w:sz w:val="24"/>
          <w:szCs w:val="24"/>
        </w:rPr>
        <w:t>11.</w:t>
      </w:r>
      <w:r w:rsidRPr="0058307A">
        <w:rPr>
          <w:rFonts w:ascii="Times New Roman" w:hAnsi="Times New Roman"/>
          <w:spacing w:val="1"/>
          <w:sz w:val="24"/>
          <w:szCs w:val="24"/>
        </w:rPr>
        <w:t>Sporcu öğrencilere yönelik hizmetlerin planlanması, yürütülmesinin sağlanması</w:t>
      </w:r>
      <w:r w:rsidRPr="0058307A">
        <w:rPr>
          <w:rFonts w:ascii="Times New Roman" w:hAnsi="Times New Roman"/>
          <w:b/>
          <w:bCs/>
          <w:sz w:val="24"/>
          <w:szCs w:val="24"/>
        </w:rPr>
        <w:t xml:space="preserve"> </w:t>
      </w:r>
      <w:r w:rsidRPr="0058307A">
        <w:rPr>
          <w:rFonts w:ascii="Times New Roman" w:hAnsi="Times New Roman"/>
          <w:i/>
          <w:spacing w:val="1"/>
          <w:sz w:val="20"/>
          <w:szCs w:val="20"/>
        </w:rPr>
        <w:t>(</w:t>
      </w:r>
      <w:r w:rsidRPr="0058307A">
        <w:rPr>
          <w:rFonts w:ascii="Times New Roman" w:hAnsi="Times New Roman"/>
          <w:i/>
          <w:sz w:val="20"/>
          <w:szCs w:val="20"/>
        </w:rPr>
        <w:t xml:space="preserve">MEB </w:t>
      </w:r>
      <w:r w:rsidRPr="0058307A">
        <w:rPr>
          <w:rFonts w:ascii="Times New Roman" w:hAnsi="Times New Roman"/>
          <w:i/>
          <w:sz w:val="20"/>
          <w:szCs w:val="20"/>
        </w:rPr>
        <w:lastRenderedPageBreak/>
        <w:t>İl ve İlçe Millî Eğitim Müdürlükleri Yönetmeliği Md.9/1-c/10)</w:t>
      </w:r>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b/>
          <w:bCs/>
          <w:sz w:val="24"/>
          <w:szCs w:val="24"/>
        </w:rPr>
      </w:pPr>
      <w:r w:rsidRPr="0058307A">
        <w:rPr>
          <w:rFonts w:ascii="Times New Roman" w:hAnsi="Times New Roman"/>
          <w:b/>
          <w:spacing w:val="1"/>
          <w:sz w:val="24"/>
          <w:szCs w:val="24"/>
        </w:rPr>
        <w:t>12.</w:t>
      </w:r>
      <w:r w:rsidRPr="0058307A">
        <w:t xml:space="preserve"> </w:t>
      </w:r>
      <w:r w:rsidRPr="0058307A">
        <w:rPr>
          <w:rFonts w:ascii="Times New Roman" w:hAnsi="Times New Roman"/>
          <w:sz w:val="24"/>
          <w:szCs w:val="24"/>
        </w:rPr>
        <w:t>Okul sağlık hizmetlerinin yürütülmesinin sağlanması</w:t>
      </w:r>
      <w:r w:rsidRPr="0058307A">
        <w:t xml:space="preserve"> </w:t>
      </w:r>
      <w:r w:rsidRPr="0058307A">
        <w:rPr>
          <w:rFonts w:ascii="Times New Roman" w:hAnsi="Times New Roman"/>
          <w:i/>
          <w:spacing w:val="1"/>
          <w:sz w:val="20"/>
          <w:szCs w:val="20"/>
        </w:rPr>
        <w:t>(</w:t>
      </w:r>
      <w:r w:rsidRPr="0058307A">
        <w:rPr>
          <w:rFonts w:ascii="Times New Roman" w:hAnsi="Times New Roman"/>
          <w:i/>
          <w:sz w:val="20"/>
          <w:szCs w:val="20"/>
        </w:rPr>
        <w:t>MEB İl ve İlçe Millî Eğitim Müdürlükleri Yönetmeliği Md.9/1-c/11)</w:t>
      </w:r>
    </w:p>
    <w:p w:rsidR="005552F7" w:rsidRPr="0058307A" w:rsidRDefault="005552F7" w:rsidP="007B5B63">
      <w:pPr>
        <w:widowControl w:val="0"/>
        <w:autoSpaceDE w:val="0"/>
        <w:autoSpaceDN w:val="0"/>
        <w:adjustRightInd w:val="0"/>
        <w:spacing w:after="120" w:line="360" w:lineRule="auto"/>
        <w:ind w:firstLine="709"/>
        <w:jc w:val="both"/>
        <w:rPr>
          <w:rFonts w:ascii="Times New Roman" w:hAnsi="Times New Roman"/>
          <w:b/>
          <w:bCs/>
          <w:sz w:val="24"/>
          <w:szCs w:val="24"/>
        </w:rPr>
      </w:pPr>
      <w:r w:rsidRPr="0058307A">
        <w:rPr>
          <w:rFonts w:ascii="Times New Roman" w:hAnsi="Times New Roman"/>
          <w:b/>
          <w:spacing w:val="1"/>
          <w:sz w:val="24"/>
          <w:szCs w:val="24"/>
        </w:rPr>
        <w:t xml:space="preserve">13. </w:t>
      </w:r>
      <w:r w:rsidRPr="0058307A">
        <w:rPr>
          <w:rFonts w:ascii="Times New Roman" w:hAnsi="Times New Roman"/>
          <w:sz w:val="24"/>
          <w:szCs w:val="24"/>
        </w:rPr>
        <w:t>Eğitim, danışmanlık hizmetlerinin yazışma ve koordinesinin yürütülmesinin</w:t>
      </w:r>
      <w:r w:rsidRPr="0058307A">
        <w:rPr>
          <w:rFonts w:ascii="Times New Roman" w:hAnsi="Times New Roman"/>
          <w:spacing w:val="1"/>
          <w:sz w:val="24"/>
          <w:szCs w:val="24"/>
        </w:rPr>
        <w:t xml:space="preserve"> sağlanması</w:t>
      </w:r>
      <w:r w:rsidRPr="0058307A">
        <w:rPr>
          <w:rFonts w:ascii="Times New Roman" w:hAnsi="Times New Roman"/>
          <w:b/>
          <w:bCs/>
          <w:sz w:val="24"/>
          <w:szCs w:val="24"/>
        </w:rPr>
        <w:t xml:space="preserve"> </w:t>
      </w:r>
      <w:r w:rsidRPr="0058307A">
        <w:rPr>
          <w:rFonts w:ascii="Times New Roman" w:hAnsi="Times New Roman"/>
          <w:i/>
          <w:spacing w:val="1"/>
          <w:sz w:val="20"/>
          <w:szCs w:val="20"/>
        </w:rPr>
        <w:t>(</w:t>
      </w:r>
      <w:r w:rsidRPr="0058307A">
        <w:rPr>
          <w:rFonts w:ascii="Times New Roman" w:hAnsi="Times New Roman"/>
          <w:i/>
          <w:sz w:val="20"/>
          <w:szCs w:val="20"/>
        </w:rPr>
        <w:t>MEB İl ve İlçe Millî Eğitim Müdürlükleri Yönetmeliği Md.9/1-c/12)</w:t>
      </w:r>
    </w:p>
    <w:p w:rsidR="005552F7" w:rsidRPr="0058307A" w:rsidRDefault="007B5B63" w:rsidP="005552F7">
      <w:pPr>
        <w:widowControl w:val="0"/>
        <w:autoSpaceDE w:val="0"/>
        <w:autoSpaceDN w:val="0"/>
        <w:adjustRightInd w:val="0"/>
        <w:spacing w:after="120" w:line="360" w:lineRule="auto"/>
        <w:ind w:firstLine="709"/>
        <w:jc w:val="both"/>
        <w:rPr>
          <w:rFonts w:ascii="Times New Roman" w:hAnsi="Times New Roman"/>
          <w:i/>
          <w:spacing w:val="1"/>
          <w:sz w:val="20"/>
          <w:szCs w:val="24"/>
        </w:rPr>
      </w:pPr>
      <w:proofErr w:type="gramStart"/>
      <w:r w:rsidRPr="0058307A">
        <w:rPr>
          <w:rFonts w:ascii="Times New Roman" w:hAnsi="Times New Roman"/>
          <w:b/>
          <w:spacing w:val="1"/>
          <w:sz w:val="24"/>
          <w:szCs w:val="24"/>
        </w:rPr>
        <w:t>14</w:t>
      </w:r>
      <w:r w:rsidR="005552F7" w:rsidRPr="0058307A">
        <w:rPr>
          <w:rFonts w:ascii="Times New Roman" w:hAnsi="Times New Roman"/>
          <w:b/>
          <w:spacing w:val="1"/>
          <w:sz w:val="24"/>
          <w:szCs w:val="24"/>
        </w:rPr>
        <w:t>.</w:t>
      </w:r>
      <w:r w:rsidR="005552F7" w:rsidRPr="0058307A">
        <w:rPr>
          <w:rFonts w:ascii="Times New Roman" w:hAnsi="Times New Roman"/>
          <w:spacing w:val="1"/>
          <w:sz w:val="24"/>
          <w:szCs w:val="24"/>
        </w:rPr>
        <w:t xml:space="preserve"> Yabancı uyruklu öğrencilerin kayıt işleri </w:t>
      </w:r>
      <w:r w:rsidR="005552F7" w:rsidRPr="0058307A">
        <w:rPr>
          <w:rFonts w:ascii="Times New Roman" w:hAnsi="Times New Roman"/>
          <w:i/>
          <w:spacing w:val="1"/>
          <w:sz w:val="20"/>
          <w:szCs w:val="24"/>
        </w:rPr>
        <w:t xml:space="preserve">(Ortaöğretim Kurumları Yönetmeliği Md. 29, 14/11/2002 tarihli ve 24936 sayılı Resmî </w:t>
      </w:r>
      <w:proofErr w:type="spellStart"/>
      <w:r w:rsidR="005552F7" w:rsidRPr="0058307A">
        <w:rPr>
          <w:rFonts w:ascii="Times New Roman" w:hAnsi="Times New Roman"/>
          <w:i/>
          <w:spacing w:val="1"/>
          <w:sz w:val="20"/>
          <w:szCs w:val="24"/>
        </w:rPr>
        <w:t>Gazete'de</w:t>
      </w:r>
      <w:proofErr w:type="spellEnd"/>
      <w:r w:rsidR="005552F7" w:rsidRPr="0058307A">
        <w:rPr>
          <w:rFonts w:ascii="Times New Roman" w:hAnsi="Times New Roman"/>
          <w:i/>
          <w:spacing w:val="1"/>
          <w:sz w:val="20"/>
          <w:szCs w:val="24"/>
        </w:rPr>
        <w:t xml:space="preserve"> yayımlanan Göçmen İşçi Çocuklarının Eğitimine İlişkin Yönetmelik, 5/3/2004 tarihli ve 25393 sayılı Resmî </w:t>
      </w:r>
      <w:proofErr w:type="spellStart"/>
      <w:r w:rsidR="005552F7" w:rsidRPr="0058307A">
        <w:rPr>
          <w:rFonts w:ascii="Times New Roman" w:hAnsi="Times New Roman"/>
          <w:i/>
          <w:spacing w:val="1"/>
          <w:sz w:val="20"/>
          <w:szCs w:val="24"/>
        </w:rPr>
        <w:t>Gazete'de</w:t>
      </w:r>
      <w:proofErr w:type="spellEnd"/>
      <w:r w:rsidR="005552F7" w:rsidRPr="0058307A">
        <w:rPr>
          <w:rFonts w:ascii="Times New Roman" w:hAnsi="Times New Roman"/>
          <w:i/>
          <w:spacing w:val="1"/>
          <w:sz w:val="20"/>
          <w:szCs w:val="24"/>
        </w:rPr>
        <w:t xml:space="preserve"> yayımlanan Millî Eğitim Bakanlığı Denklik Yönetmeliği ile kayıt yaptırılacak okulun özel mevzuat hükümleri;</w:t>
      </w:r>
      <w:r w:rsidR="005552F7" w:rsidRPr="0058307A">
        <w:rPr>
          <w:rFonts w:ascii="Times New Roman" w:hAnsi="Times New Roman"/>
          <w:i/>
          <w:sz w:val="20"/>
          <w:szCs w:val="24"/>
        </w:rPr>
        <w:t xml:space="preserve"> </w:t>
      </w:r>
      <w:r w:rsidR="005552F7" w:rsidRPr="0058307A">
        <w:rPr>
          <w:rFonts w:ascii="Times New Roman" w:hAnsi="Times New Roman"/>
          <w:i/>
          <w:spacing w:val="1"/>
          <w:sz w:val="20"/>
          <w:szCs w:val="24"/>
        </w:rPr>
        <w:t>Yabancılara Yönelik Eğitim-Öğretim Hizmetleri 2014/21 Sayılı Genelge)</w:t>
      </w:r>
      <w:proofErr w:type="gramEnd"/>
    </w:p>
    <w:p w:rsidR="005552F7" w:rsidRPr="0058307A" w:rsidRDefault="007B5B63" w:rsidP="005552F7">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15</w:t>
      </w:r>
      <w:r w:rsidR="005552F7" w:rsidRPr="0058307A">
        <w:rPr>
          <w:rFonts w:ascii="Times New Roman" w:hAnsi="Times New Roman"/>
          <w:b/>
          <w:spacing w:val="1"/>
          <w:sz w:val="24"/>
          <w:szCs w:val="24"/>
        </w:rPr>
        <w:t>.</w:t>
      </w:r>
      <w:r w:rsidR="005552F7" w:rsidRPr="0058307A">
        <w:rPr>
          <w:rFonts w:ascii="Times New Roman" w:hAnsi="Times New Roman"/>
          <w:spacing w:val="1"/>
          <w:sz w:val="24"/>
          <w:szCs w:val="24"/>
        </w:rPr>
        <w:t xml:space="preserve"> Öğrencilerin zorunlu eğitimi terk etmesini önleyecek tedbirlerin alınması</w:t>
      </w:r>
    </w:p>
    <w:p w:rsidR="005552F7" w:rsidRPr="0058307A" w:rsidRDefault="007B5B63" w:rsidP="005552F7">
      <w:pPr>
        <w:widowControl w:val="0"/>
        <w:autoSpaceDE w:val="0"/>
        <w:autoSpaceDN w:val="0"/>
        <w:adjustRightInd w:val="0"/>
        <w:spacing w:after="120" w:line="360" w:lineRule="auto"/>
        <w:ind w:firstLine="709"/>
        <w:jc w:val="both"/>
        <w:rPr>
          <w:rFonts w:ascii="Times New Roman" w:hAnsi="Times New Roman"/>
          <w:sz w:val="20"/>
          <w:szCs w:val="24"/>
        </w:rPr>
      </w:pPr>
      <w:r w:rsidRPr="0058307A">
        <w:rPr>
          <w:rFonts w:ascii="Times New Roman" w:hAnsi="Times New Roman"/>
          <w:b/>
          <w:sz w:val="24"/>
          <w:szCs w:val="24"/>
        </w:rPr>
        <w:t>16</w:t>
      </w:r>
      <w:r w:rsidR="005552F7" w:rsidRPr="0058307A">
        <w:rPr>
          <w:rFonts w:ascii="Times New Roman" w:hAnsi="Times New Roman"/>
          <w:b/>
          <w:sz w:val="24"/>
          <w:szCs w:val="24"/>
        </w:rPr>
        <w:t>.</w:t>
      </w:r>
      <w:r w:rsidR="005552F7" w:rsidRPr="0058307A">
        <w:rPr>
          <w:rFonts w:ascii="Times New Roman" w:hAnsi="Times New Roman"/>
          <w:sz w:val="24"/>
          <w:szCs w:val="24"/>
        </w:rPr>
        <w:t xml:space="preserve"> Mevsimlik tarım işçileri ile göçer ve yarı göçer ailelerin çocuklarının eğitime erişimi ile ilgili yapılan iş ve işlemler </w:t>
      </w:r>
      <w:r w:rsidR="005552F7" w:rsidRPr="0058307A">
        <w:rPr>
          <w:rFonts w:ascii="Times New Roman" w:hAnsi="Times New Roman"/>
          <w:i/>
          <w:sz w:val="20"/>
          <w:szCs w:val="24"/>
        </w:rPr>
        <w:t xml:space="preserve">(MEB 2016/5 sayılı Genelge) </w:t>
      </w:r>
    </w:p>
    <w:p w:rsidR="00393A32" w:rsidRPr="0058307A" w:rsidRDefault="007B5B63" w:rsidP="00393A32">
      <w:pPr>
        <w:widowControl w:val="0"/>
        <w:autoSpaceDE w:val="0"/>
        <w:autoSpaceDN w:val="0"/>
        <w:adjustRightInd w:val="0"/>
        <w:spacing w:after="0" w:line="360" w:lineRule="auto"/>
        <w:ind w:firstLine="709"/>
        <w:jc w:val="both"/>
        <w:rPr>
          <w:rFonts w:ascii="Times New Roman" w:hAnsi="Times New Roman"/>
          <w:sz w:val="20"/>
          <w:szCs w:val="24"/>
        </w:rPr>
      </w:pPr>
      <w:proofErr w:type="gramStart"/>
      <w:r w:rsidRPr="0058307A">
        <w:rPr>
          <w:rFonts w:ascii="Times New Roman" w:hAnsi="Times New Roman"/>
          <w:b/>
          <w:sz w:val="24"/>
          <w:szCs w:val="24"/>
        </w:rPr>
        <w:t>17</w:t>
      </w:r>
      <w:r w:rsidR="005552F7" w:rsidRPr="0058307A">
        <w:rPr>
          <w:rFonts w:ascii="Times New Roman" w:hAnsi="Times New Roman"/>
          <w:b/>
          <w:sz w:val="24"/>
          <w:szCs w:val="24"/>
        </w:rPr>
        <w:t>.</w:t>
      </w:r>
      <w:r w:rsidR="005552F7" w:rsidRPr="0058307A">
        <w:rPr>
          <w:rFonts w:ascii="Times New Roman" w:hAnsi="Times New Roman"/>
          <w:sz w:val="24"/>
          <w:szCs w:val="24"/>
        </w:rPr>
        <w:t xml:space="preserve"> Geçici koruma altındaki Suriyeli öğrencilerin eğitime erişimi konusunda gerekli tedbirlerin alınması hususu </w:t>
      </w:r>
      <w:r w:rsidR="00393A32" w:rsidRPr="0058307A">
        <w:rPr>
          <w:rFonts w:ascii="Times New Roman" w:hAnsi="Times New Roman"/>
          <w:i/>
          <w:sz w:val="20"/>
          <w:szCs w:val="24"/>
        </w:rPr>
        <w:t>(MEB Din Öğretimi Genel Müdürlüğü çıkışlı 01/08/2016 tarihli ve E.8181724 sayılı yazı, MEB Mesleki ve Teknik Eğitim Genel Müdürlüğü çıkışlı 10/08/2016 tarihli ve E.8542490 sayılı yazısı, MEB Mesleki ve Teknik Eğitim Genel Müdürlüğü çıkışlı 03/02/2017 tarihli ve E.1380448 sayılı yazı; MEB Temel Eğitim Genel Müdürlüğü çıkışlı 19/08/2016 tarihli ve E.8902788 sayılı yazısı)</w:t>
      </w:r>
      <w:proofErr w:type="gramEnd"/>
    </w:p>
    <w:p w:rsidR="005552F7" w:rsidRPr="0058307A" w:rsidRDefault="007B5B63" w:rsidP="005552F7">
      <w:pPr>
        <w:widowControl w:val="0"/>
        <w:autoSpaceDE w:val="0"/>
        <w:autoSpaceDN w:val="0"/>
        <w:adjustRightInd w:val="0"/>
        <w:spacing w:after="120" w:line="360" w:lineRule="auto"/>
        <w:ind w:firstLine="709"/>
        <w:jc w:val="both"/>
        <w:rPr>
          <w:rFonts w:ascii="Times New Roman" w:hAnsi="Times New Roman"/>
          <w:i/>
          <w:sz w:val="20"/>
          <w:szCs w:val="24"/>
        </w:rPr>
      </w:pPr>
      <w:r w:rsidRPr="0058307A">
        <w:rPr>
          <w:rFonts w:ascii="Times New Roman" w:hAnsi="Times New Roman"/>
          <w:b/>
          <w:sz w:val="24"/>
          <w:szCs w:val="24"/>
        </w:rPr>
        <w:t>18</w:t>
      </w:r>
      <w:r w:rsidR="005552F7" w:rsidRPr="0058307A">
        <w:rPr>
          <w:rFonts w:ascii="Times New Roman" w:hAnsi="Times New Roman"/>
          <w:b/>
          <w:sz w:val="24"/>
          <w:szCs w:val="24"/>
        </w:rPr>
        <w:t>.</w:t>
      </w:r>
      <w:r w:rsidR="005552F7" w:rsidRPr="0058307A">
        <w:rPr>
          <w:rFonts w:ascii="Times New Roman" w:hAnsi="Times New Roman"/>
          <w:sz w:val="24"/>
          <w:szCs w:val="24"/>
        </w:rPr>
        <w:t xml:space="preserve"> Tutuklu ve hükümlü öğrenciler var ise onlara yönelik iş ve işlemlerin yürütülmesi </w:t>
      </w:r>
      <w:r w:rsidR="005552F7" w:rsidRPr="0058307A">
        <w:rPr>
          <w:rFonts w:ascii="Times New Roman" w:hAnsi="Times New Roman"/>
          <w:i/>
          <w:sz w:val="20"/>
          <w:szCs w:val="24"/>
        </w:rPr>
        <w:t>(MEB 2016/</w:t>
      </w:r>
      <w:r w:rsidR="005675BD" w:rsidRPr="0058307A">
        <w:rPr>
          <w:rFonts w:ascii="Times New Roman" w:hAnsi="Times New Roman"/>
          <w:i/>
          <w:sz w:val="20"/>
          <w:szCs w:val="24"/>
        </w:rPr>
        <w:t>1</w:t>
      </w:r>
      <w:r w:rsidR="005552F7" w:rsidRPr="0058307A">
        <w:rPr>
          <w:rFonts w:ascii="Times New Roman" w:hAnsi="Times New Roman"/>
          <w:i/>
          <w:sz w:val="20"/>
          <w:szCs w:val="24"/>
        </w:rPr>
        <w:t xml:space="preserve">7 sayılı Genelge) </w:t>
      </w:r>
    </w:p>
    <w:p w:rsidR="00170826" w:rsidRPr="0058307A" w:rsidRDefault="007B5B63" w:rsidP="00170826">
      <w:pPr>
        <w:widowControl w:val="0"/>
        <w:autoSpaceDE w:val="0"/>
        <w:autoSpaceDN w:val="0"/>
        <w:adjustRightInd w:val="0"/>
        <w:spacing w:after="120" w:line="360" w:lineRule="auto"/>
        <w:ind w:firstLine="709"/>
        <w:jc w:val="both"/>
        <w:rPr>
          <w:rFonts w:ascii="Times New Roman" w:hAnsi="Times New Roman"/>
          <w:i/>
          <w:sz w:val="20"/>
          <w:szCs w:val="24"/>
        </w:rPr>
      </w:pPr>
      <w:bookmarkStart w:id="45" w:name="_Toc362866387"/>
      <w:bookmarkStart w:id="46" w:name="_Toc398114365"/>
      <w:bookmarkStart w:id="47" w:name="_Toc466637540"/>
      <w:r w:rsidRPr="0058307A">
        <w:rPr>
          <w:rFonts w:ascii="Times New Roman" w:hAnsi="Times New Roman"/>
          <w:b/>
          <w:sz w:val="24"/>
          <w:szCs w:val="24"/>
        </w:rPr>
        <w:t>19</w:t>
      </w:r>
      <w:r w:rsidR="00170826" w:rsidRPr="0058307A">
        <w:rPr>
          <w:rFonts w:ascii="Times New Roman" w:hAnsi="Times New Roman"/>
          <w:b/>
          <w:sz w:val="24"/>
          <w:szCs w:val="24"/>
        </w:rPr>
        <w:t>.</w:t>
      </w:r>
      <w:r w:rsidR="00170826" w:rsidRPr="0058307A">
        <w:rPr>
          <w:rFonts w:ascii="Times New Roman" w:hAnsi="Times New Roman"/>
          <w:sz w:val="24"/>
          <w:szCs w:val="24"/>
        </w:rPr>
        <w:t xml:space="preserve"> </w:t>
      </w:r>
      <w:r w:rsidR="001714AD" w:rsidRPr="0058307A">
        <w:rPr>
          <w:rFonts w:ascii="Times New Roman" w:hAnsi="Times New Roman"/>
          <w:sz w:val="24"/>
          <w:szCs w:val="24"/>
        </w:rPr>
        <w:t xml:space="preserve">İlkokullarda yetiştirme programı il/ilçe komisyonunun oluşturulması ve görevlerini yerine getirmesi ile ilgili yapılan iş ve işlemler </w:t>
      </w:r>
      <w:r w:rsidR="00170826" w:rsidRPr="0058307A">
        <w:rPr>
          <w:rFonts w:ascii="Times New Roman" w:hAnsi="Times New Roman"/>
          <w:i/>
          <w:sz w:val="20"/>
          <w:szCs w:val="24"/>
        </w:rPr>
        <w:t xml:space="preserve">(MEB </w:t>
      </w:r>
      <w:r w:rsidR="001714AD" w:rsidRPr="0058307A">
        <w:rPr>
          <w:rFonts w:ascii="Times New Roman" w:hAnsi="Times New Roman"/>
          <w:i/>
          <w:sz w:val="20"/>
          <w:szCs w:val="24"/>
        </w:rPr>
        <w:t>İlkokullarda Yetiştirme Programı Yönergesi Md.7</w:t>
      </w:r>
      <w:r w:rsidR="00170826" w:rsidRPr="0058307A">
        <w:rPr>
          <w:rFonts w:ascii="Times New Roman" w:hAnsi="Times New Roman"/>
          <w:i/>
          <w:sz w:val="20"/>
          <w:szCs w:val="24"/>
        </w:rPr>
        <w:t xml:space="preserve">) </w:t>
      </w:r>
    </w:p>
    <w:p w:rsidR="005552F7" w:rsidRPr="0058307A" w:rsidRDefault="00B10DDE" w:rsidP="001714AD">
      <w:pPr>
        <w:pStyle w:val="Balk2"/>
        <w:ind w:firstLine="0"/>
      </w:pPr>
      <w:r>
        <w:t>3</w:t>
      </w:r>
      <w:r w:rsidR="005552F7" w:rsidRPr="0058307A">
        <w:t>.</w:t>
      </w:r>
      <w:r w:rsidR="00983DA8">
        <w:t>1</w:t>
      </w:r>
      <w:r w:rsidR="005552F7" w:rsidRPr="0058307A">
        <w:t>.</w:t>
      </w:r>
      <w:r w:rsidR="00FE4420" w:rsidRPr="0058307A">
        <w:t>7</w:t>
      </w:r>
      <w:r w:rsidR="005552F7" w:rsidRPr="0058307A">
        <w:t>.4. İzleme ve De</w:t>
      </w:r>
      <w:r w:rsidR="005552F7" w:rsidRPr="0058307A">
        <w:rPr>
          <w:spacing w:val="-2"/>
        </w:rPr>
        <w:t>ğ</w:t>
      </w:r>
      <w:r w:rsidR="005552F7" w:rsidRPr="0058307A">
        <w:t>er</w:t>
      </w:r>
      <w:r w:rsidR="005552F7" w:rsidRPr="0058307A">
        <w:rPr>
          <w:spacing w:val="-2"/>
        </w:rPr>
        <w:t>l</w:t>
      </w:r>
      <w:r w:rsidR="005552F7" w:rsidRPr="0058307A">
        <w:t>endir</w:t>
      </w:r>
      <w:r w:rsidR="005552F7" w:rsidRPr="0058307A">
        <w:rPr>
          <w:spacing w:val="-3"/>
        </w:rPr>
        <w:t>m</w:t>
      </w:r>
      <w:r w:rsidR="005552F7" w:rsidRPr="0058307A">
        <w:t>eye</w:t>
      </w:r>
      <w:r w:rsidR="005552F7" w:rsidRPr="0058307A">
        <w:rPr>
          <w:spacing w:val="-2"/>
        </w:rPr>
        <w:t xml:space="preserve"> </w:t>
      </w:r>
      <w:r w:rsidR="005552F7" w:rsidRPr="0058307A">
        <w:t xml:space="preserve">Yönelik </w:t>
      </w:r>
      <w:r w:rsidR="005552F7" w:rsidRPr="0058307A">
        <w:rPr>
          <w:spacing w:val="-2"/>
        </w:rPr>
        <w:t>G</w:t>
      </w:r>
      <w:r w:rsidR="005552F7" w:rsidRPr="0058307A">
        <w:t>örevleri</w:t>
      </w:r>
      <w:bookmarkEnd w:id="45"/>
      <w:bookmarkEnd w:id="46"/>
      <w:bookmarkEnd w:id="47"/>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Pr="0058307A">
        <w:rPr>
          <w:rFonts w:ascii="Times New Roman" w:hAnsi="Times New Roman"/>
          <w:spacing w:val="1"/>
          <w:sz w:val="24"/>
          <w:szCs w:val="24"/>
        </w:rPr>
        <w:t xml:space="preserve"> </w:t>
      </w:r>
      <w:proofErr w:type="gramStart"/>
      <w:r w:rsidRPr="0058307A">
        <w:rPr>
          <w:rFonts w:ascii="Times New Roman" w:hAnsi="Times New Roman"/>
          <w:sz w:val="24"/>
          <w:szCs w:val="24"/>
        </w:rPr>
        <w:t>Eğitim kurumu</w:t>
      </w:r>
      <w:proofErr w:type="gramEnd"/>
      <w:r w:rsidRPr="0058307A">
        <w:rPr>
          <w:rFonts w:ascii="Times New Roman" w:hAnsi="Times New Roman"/>
          <w:sz w:val="24"/>
          <w:szCs w:val="24"/>
        </w:rPr>
        <w:t xml:space="preserve"> yöneticilerinin performanslarının izlenmesi-değerlendirilmesi </w:t>
      </w:r>
      <w:r w:rsidRPr="0058307A">
        <w:rPr>
          <w:rFonts w:ascii="Times New Roman" w:hAnsi="Times New Roman"/>
          <w:i/>
          <w:sz w:val="20"/>
          <w:szCs w:val="24"/>
        </w:rPr>
        <w:t>(MEB İl ve İlçe Millî Eğitim Müdürlükleri Yönetmeliği Md.9/1-ç-1)</w:t>
      </w:r>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2.</w:t>
      </w:r>
      <w:r w:rsidRPr="0058307A">
        <w:rPr>
          <w:rFonts w:ascii="Times New Roman" w:hAnsi="Times New Roman"/>
          <w:spacing w:val="1"/>
          <w:sz w:val="24"/>
          <w:szCs w:val="24"/>
        </w:rPr>
        <w:t xml:space="preserve"> Eğitim-öğretim programlarının izlenmesi-değerlendirilmesi </w:t>
      </w:r>
      <w:r w:rsidRPr="0058307A">
        <w:rPr>
          <w:rFonts w:ascii="Times New Roman" w:hAnsi="Times New Roman"/>
          <w:i/>
          <w:sz w:val="20"/>
          <w:szCs w:val="24"/>
        </w:rPr>
        <w:t>(MEB İl ve İlçe Millî Eğitim Müdürlükleri Yönetmeliği Md.9/1-ç-2)</w:t>
      </w:r>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3.</w:t>
      </w:r>
      <w:r w:rsidRPr="0058307A">
        <w:rPr>
          <w:rFonts w:ascii="Times New Roman" w:hAnsi="Times New Roman"/>
          <w:spacing w:val="1"/>
          <w:sz w:val="24"/>
          <w:szCs w:val="24"/>
        </w:rPr>
        <w:t xml:space="preserve"> Öğretim materyallerinin izlenmesi-değerlendirilmesi</w:t>
      </w:r>
      <w:r w:rsidRPr="0058307A">
        <w:rPr>
          <w:rFonts w:ascii="Times New Roman" w:hAnsi="Times New Roman"/>
          <w:i/>
          <w:sz w:val="20"/>
          <w:szCs w:val="24"/>
        </w:rPr>
        <w:t xml:space="preserve"> (MEB İl ve İlçe Millî Eğitim Müdürlükleri Yönetmeliği Md.9/1-ç-3)</w:t>
      </w:r>
    </w:p>
    <w:p w:rsidR="005552F7" w:rsidRPr="0058307A" w:rsidRDefault="005552F7" w:rsidP="005552F7">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4.</w:t>
      </w:r>
      <w:r w:rsidRPr="0058307A">
        <w:rPr>
          <w:rFonts w:ascii="Times New Roman" w:hAnsi="Times New Roman"/>
          <w:spacing w:val="1"/>
          <w:sz w:val="24"/>
          <w:szCs w:val="24"/>
        </w:rPr>
        <w:t xml:space="preserve"> Öğretmen yeterliliklerinin izlenmesi-değerlendirilmesi (</w:t>
      </w:r>
      <w:r w:rsidRPr="0058307A">
        <w:rPr>
          <w:rFonts w:ascii="Times New Roman" w:hAnsi="Times New Roman"/>
          <w:i/>
          <w:sz w:val="20"/>
          <w:szCs w:val="24"/>
        </w:rPr>
        <w:t>MEB İl ve İlçe Millî Eğitim Müdürlükleri Yönetmeliği Md.9/1-ç-3)</w:t>
      </w:r>
    </w:p>
    <w:p w:rsidR="00233725" w:rsidRPr="0058307A" w:rsidRDefault="00B10DDE" w:rsidP="001714AD">
      <w:pPr>
        <w:pStyle w:val="Balk2"/>
        <w:ind w:firstLine="0"/>
      </w:pPr>
      <w:bookmarkStart w:id="48" w:name="_Toc466637543"/>
      <w:bookmarkStart w:id="49" w:name="_Toc362866390"/>
      <w:bookmarkStart w:id="50" w:name="_Toc398114368"/>
      <w:r>
        <w:t>3</w:t>
      </w:r>
      <w:r w:rsidR="00233725" w:rsidRPr="0058307A">
        <w:t>.</w:t>
      </w:r>
      <w:r w:rsidR="00983DA8">
        <w:t>1</w:t>
      </w:r>
      <w:r w:rsidR="00233725" w:rsidRPr="0058307A">
        <w:t>.8. Özel Öğretim K</w:t>
      </w:r>
      <w:r w:rsidR="00233725" w:rsidRPr="0058307A">
        <w:rPr>
          <w:spacing w:val="-2"/>
        </w:rPr>
        <w:t>u</w:t>
      </w:r>
      <w:r w:rsidR="00233725" w:rsidRPr="0058307A">
        <w:t>rumları</w:t>
      </w:r>
      <w:bookmarkEnd w:id="48"/>
      <w:r w:rsidR="00233725" w:rsidRPr="0058307A">
        <w:t xml:space="preserve"> </w:t>
      </w:r>
      <w:bookmarkEnd w:id="49"/>
      <w:bookmarkEnd w:id="50"/>
    </w:p>
    <w:p w:rsidR="00233725" w:rsidRPr="0058307A" w:rsidRDefault="000A2A2B" w:rsidP="00D12CDB">
      <w:pPr>
        <w:pStyle w:val="Balk2"/>
        <w:rPr>
          <w:b w:val="0"/>
        </w:rPr>
      </w:pPr>
      <w:r w:rsidRPr="0058307A">
        <w:lastRenderedPageBreak/>
        <w:t>1</w:t>
      </w:r>
      <w:r w:rsidR="00233725" w:rsidRPr="0058307A">
        <w:t xml:space="preserve">. </w:t>
      </w:r>
      <w:r w:rsidR="00233725" w:rsidRPr="0058307A">
        <w:rPr>
          <w:b w:val="0"/>
        </w:rPr>
        <w:t>Özel öğretim kurumlarıyla ilgili Bakanlık politika ve stratejilerinin uygulanması (</w:t>
      </w:r>
      <w:r w:rsidR="00233725" w:rsidRPr="0058307A">
        <w:rPr>
          <w:b w:val="0"/>
          <w:i/>
          <w:sz w:val="20"/>
          <w:szCs w:val="20"/>
        </w:rPr>
        <w:t>MEB İl ve İlçe Millî Eğitim Müdürlükleri Yönetmeliği Md.16/1-a; MEB Stratejik Planı</w:t>
      </w:r>
      <w:r w:rsidR="00233725" w:rsidRPr="0058307A">
        <w:rPr>
          <w:b w:val="0"/>
        </w:rPr>
        <w:t xml:space="preserve">) </w:t>
      </w:r>
    </w:p>
    <w:p w:rsidR="00233725" w:rsidRPr="0058307A" w:rsidRDefault="000A2A2B" w:rsidP="00233725">
      <w:pPr>
        <w:widowControl w:val="0"/>
        <w:autoSpaceDE w:val="0"/>
        <w:autoSpaceDN w:val="0"/>
        <w:adjustRightInd w:val="0"/>
        <w:spacing w:after="0" w:line="360" w:lineRule="auto"/>
        <w:ind w:firstLine="709"/>
        <w:jc w:val="both"/>
        <w:rPr>
          <w:i/>
          <w:sz w:val="20"/>
        </w:rPr>
      </w:pPr>
      <w:r w:rsidRPr="0058307A">
        <w:rPr>
          <w:rFonts w:ascii="Times New Roman" w:hAnsi="Times New Roman"/>
          <w:b/>
          <w:spacing w:val="1"/>
          <w:sz w:val="24"/>
          <w:szCs w:val="24"/>
        </w:rPr>
        <w:t>2</w:t>
      </w:r>
      <w:r w:rsidR="00233725" w:rsidRPr="0058307A">
        <w:rPr>
          <w:rFonts w:ascii="Times New Roman" w:hAnsi="Times New Roman"/>
          <w:b/>
          <w:spacing w:val="1"/>
          <w:sz w:val="24"/>
          <w:szCs w:val="24"/>
        </w:rPr>
        <w:t xml:space="preserve">. </w:t>
      </w:r>
      <w:r w:rsidR="00233725" w:rsidRPr="0058307A">
        <w:rPr>
          <w:rFonts w:ascii="Times New Roman" w:hAnsi="Times New Roman"/>
          <w:spacing w:val="1"/>
          <w:sz w:val="24"/>
          <w:szCs w:val="24"/>
        </w:rPr>
        <w:t xml:space="preserve">Özel öğretim kurumlarınca yürütülen özel eğitimin gelişmesini sağlayıcı çalışmaların yapılması </w:t>
      </w:r>
      <w:r w:rsidR="00233725" w:rsidRPr="0058307A">
        <w:rPr>
          <w:rFonts w:ascii="Times New Roman" w:hAnsi="Times New Roman"/>
          <w:i/>
          <w:sz w:val="20"/>
          <w:szCs w:val="24"/>
        </w:rPr>
        <w:t>(MEB İl ve İlçe Millî Eğitim Müdürlükleri Yönetmeliği Md.</w:t>
      </w:r>
      <w:r w:rsidR="00233725" w:rsidRPr="0058307A">
        <w:rPr>
          <w:i/>
          <w:sz w:val="20"/>
        </w:rPr>
        <w:t>16</w:t>
      </w:r>
      <w:r w:rsidR="00233725" w:rsidRPr="0058307A">
        <w:rPr>
          <w:rFonts w:ascii="Times New Roman" w:hAnsi="Times New Roman"/>
          <w:i/>
          <w:sz w:val="20"/>
          <w:szCs w:val="24"/>
        </w:rPr>
        <w:t>/1</w:t>
      </w:r>
      <w:r w:rsidR="00233725" w:rsidRPr="0058307A">
        <w:rPr>
          <w:i/>
          <w:sz w:val="20"/>
        </w:rPr>
        <w:t>-b)</w:t>
      </w:r>
    </w:p>
    <w:p w:rsidR="00920932" w:rsidRPr="0058307A" w:rsidRDefault="000A2A2B" w:rsidP="00920932">
      <w:pPr>
        <w:widowControl w:val="0"/>
        <w:autoSpaceDE w:val="0"/>
        <w:autoSpaceDN w:val="0"/>
        <w:adjustRightInd w:val="0"/>
        <w:spacing w:after="0" w:line="360" w:lineRule="auto"/>
        <w:ind w:firstLine="709"/>
        <w:jc w:val="both"/>
        <w:rPr>
          <w:i/>
          <w:sz w:val="20"/>
        </w:rPr>
      </w:pPr>
      <w:r w:rsidRPr="0058307A">
        <w:rPr>
          <w:rFonts w:ascii="Times New Roman" w:hAnsi="Times New Roman"/>
          <w:b/>
          <w:sz w:val="24"/>
          <w:szCs w:val="24"/>
        </w:rPr>
        <w:t>3</w:t>
      </w:r>
      <w:r w:rsidR="00920932" w:rsidRPr="0058307A">
        <w:rPr>
          <w:rFonts w:ascii="Times New Roman" w:hAnsi="Times New Roman"/>
          <w:b/>
          <w:sz w:val="24"/>
          <w:szCs w:val="24"/>
        </w:rPr>
        <w:t>.</w:t>
      </w:r>
      <w:r w:rsidR="00920932" w:rsidRPr="0058307A">
        <w:rPr>
          <w:rFonts w:ascii="Times New Roman" w:hAnsi="Times New Roman"/>
          <w:sz w:val="24"/>
          <w:szCs w:val="24"/>
        </w:rPr>
        <w:t xml:space="preserve"> Engellilerin özel eğitim giderleriyle ilgili iş ve işlemleri</w:t>
      </w:r>
      <w:r w:rsidR="007E1831" w:rsidRPr="0058307A">
        <w:rPr>
          <w:rFonts w:ascii="Times New Roman" w:hAnsi="Times New Roman"/>
          <w:sz w:val="24"/>
          <w:szCs w:val="24"/>
        </w:rPr>
        <w:t>nin</w:t>
      </w:r>
      <w:r w:rsidR="00920932" w:rsidRPr="0058307A">
        <w:rPr>
          <w:rFonts w:ascii="Times New Roman" w:hAnsi="Times New Roman"/>
          <w:sz w:val="24"/>
          <w:szCs w:val="24"/>
        </w:rPr>
        <w:t xml:space="preserve"> yürüt</w:t>
      </w:r>
      <w:r w:rsidR="007E1831" w:rsidRPr="0058307A">
        <w:rPr>
          <w:rFonts w:ascii="Times New Roman" w:hAnsi="Times New Roman"/>
          <w:sz w:val="24"/>
          <w:szCs w:val="24"/>
        </w:rPr>
        <w:t>ülmesi</w:t>
      </w:r>
      <w:r w:rsidR="00920932" w:rsidRPr="0058307A">
        <w:rPr>
          <w:rFonts w:ascii="Times New Roman" w:hAnsi="Times New Roman"/>
          <w:i/>
          <w:sz w:val="20"/>
          <w:szCs w:val="24"/>
        </w:rPr>
        <w:t xml:space="preserve"> (MEB İl ve İlçe Millî Eğitim Müdürlükleri Yönetmeliği Md.</w:t>
      </w:r>
      <w:r w:rsidR="00920932" w:rsidRPr="0058307A">
        <w:rPr>
          <w:i/>
          <w:sz w:val="20"/>
        </w:rPr>
        <w:t>16</w:t>
      </w:r>
      <w:r w:rsidR="00920932" w:rsidRPr="0058307A">
        <w:rPr>
          <w:rFonts w:ascii="Times New Roman" w:hAnsi="Times New Roman"/>
          <w:i/>
          <w:sz w:val="20"/>
          <w:szCs w:val="24"/>
        </w:rPr>
        <w:t>/1</w:t>
      </w:r>
      <w:r w:rsidR="00920932" w:rsidRPr="0058307A">
        <w:rPr>
          <w:i/>
          <w:sz w:val="20"/>
        </w:rPr>
        <w:t>-c)</w:t>
      </w:r>
    </w:p>
    <w:p w:rsidR="00233725" w:rsidRPr="0058307A" w:rsidRDefault="000A2A2B" w:rsidP="00233725">
      <w:pPr>
        <w:widowControl w:val="0"/>
        <w:autoSpaceDE w:val="0"/>
        <w:autoSpaceDN w:val="0"/>
        <w:adjustRightInd w:val="0"/>
        <w:spacing w:after="0" w:line="360" w:lineRule="auto"/>
        <w:ind w:firstLine="709"/>
        <w:jc w:val="both"/>
        <w:rPr>
          <w:rFonts w:ascii="Times New Roman" w:hAnsi="Times New Roman"/>
          <w:spacing w:val="1"/>
          <w:sz w:val="20"/>
          <w:szCs w:val="24"/>
        </w:rPr>
      </w:pPr>
      <w:proofErr w:type="gramStart"/>
      <w:r w:rsidRPr="0058307A">
        <w:rPr>
          <w:rFonts w:ascii="Times New Roman" w:hAnsi="Times New Roman"/>
          <w:b/>
          <w:spacing w:val="1"/>
          <w:sz w:val="24"/>
          <w:szCs w:val="24"/>
        </w:rPr>
        <w:t>4</w:t>
      </w:r>
      <w:r w:rsidR="00233725" w:rsidRPr="0058307A">
        <w:rPr>
          <w:rFonts w:ascii="Times New Roman" w:hAnsi="Times New Roman"/>
          <w:b/>
          <w:spacing w:val="1"/>
          <w:sz w:val="24"/>
          <w:szCs w:val="24"/>
        </w:rPr>
        <w:t xml:space="preserve">. </w:t>
      </w:r>
      <w:r w:rsidR="00233725" w:rsidRPr="0058307A">
        <w:rPr>
          <w:rFonts w:ascii="Times New Roman" w:hAnsi="Times New Roman"/>
          <w:spacing w:val="1"/>
          <w:sz w:val="24"/>
          <w:szCs w:val="24"/>
        </w:rPr>
        <w:t xml:space="preserve">8/2/2007 tarihli ve 5580 sayılı Özel Öğretim Kurumları Kanunu kapsamında yer alan kurumların açılış, kapanış, devir, nakil ve diğer iş ve işlemlerinin yürütülmesi </w:t>
      </w:r>
      <w:r w:rsidR="00233725" w:rsidRPr="0058307A">
        <w:rPr>
          <w:rFonts w:ascii="Times New Roman" w:hAnsi="Times New Roman"/>
          <w:i/>
          <w:spacing w:val="1"/>
          <w:sz w:val="20"/>
          <w:szCs w:val="24"/>
        </w:rPr>
        <w:t>(</w:t>
      </w:r>
      <w:r w:rsidR="00233725" w:rsidRPr="0058307A">
        <w:rPr>
          <w:rFonts w:ascii="Times New Roman" w:hAnsi="Times New Roman"/>
          <w:i/>
          <w:sz w:val="20"/>
          <w:szCs w:val="24"/>
        </w:rPr>
        <w:t>(MEB İl ve İlçe Millî Eğitim Müdürlükleri Yönetmeliği Md.</w:t>
      </w:r>
      <w:r w:rsidR="00233725" w:rsidRPr="0058307A">
        <w:rPr>
          <w:i/>
          <w:sz w:val="20"/>
        </w:rPr>
        <w:t>16</w:t>
      </w:r>
      <w:r w:rsidR="00233725" w:rsidRPr="0058307A">
        <w:rPr>
          <w:rFonts w:ascii="Times New Roman" w:hAnsi="Times New Roman"/>
          <w:i/>
          <w:sz w:val="20"/>
          <w:szCs w:val="24"/>
        </w:rPr>
        <w:t>/1</w:t>
      </w:r>
      <w:r w:rsidR="00233725" w:rsidRPr="0058307A">
        <w:rPr>
          <w:i/>
          <w:sz w:val="20"/>
        </w:rPr>
        <w:t xml:space="preserve">-ç; </w:t>
      </w:r>
      <w:r w:rsidR="00233725" w:rsidRPr="0058307A">
        <w:rPr>
          <w:rFonts w:ascii="Times New Roman" w:hAnsi="Times New Roman"/>
          <w:i/>
          <w:spacing w:val="1"/>
          <w:sz w:val="20"/>
          <w:szCs w:val="24"/>
        </w:rPr>
        <w:t>Özel Öğretim Kurumları Kanunu; Özel Öğretim Kurumları Yönetmeliği;  Milli Eğitim Bakanlığına Bağlı Kurumlara Ait Açma Kapama ve Ad Verme Yönetmeliği, 6762 sayılı Türk Ticaret Kanunu, 4054 sayılı Rekabetin Korunması Hakkında Kanun</w:t>
      </w:r>
      <w:r w:rsidR="00B12E9B" w:rsidRPr="0058307A">
        <w:rPr>
          <w:rFonts w:ascii="Times New Roman" w:hAnsi="Times New Roman"/>
          <w:i/>
          <w:spacing w:val="1"/>
          <w:sz w:val="20"/>
          <w:szCs w:val="24"/>
        </w:rPr>
        <w:t>, 6769 s. Sınai Mülkiyet Kanunu</w:t>
      </w:r>
      <w:r w:rsidR="00233725" w:rsidRPr="0058307A">
        <w:rPr>
          <w:rFonts w:ascii="Times New Roman" w:hAnsi="Times New Roman"/>
          <w:i/>
          <w:spacing w:val="1"/>
          <w:sz w:val="20"/>
          <w:szCs w:val="24"/>
        </w:rPr>
        <w:t xml:space="preserve"> ve 556 sayılı Markaların Korunması Hakkında Kanun Hükmünde Kararname)</w:t>
      </w:r>
      <w:r w:rsidR="00233725" w:rsidRPr="0058307A">
        <w:rPr>
          <w:rFonts w:ascii="Times New Roman" w:hAnsi="Times New Roman"/>
          <w:spacing w:val="1"/>
          <w:sz w:val="20"/>
          <w:szCs w:val="24"/>
        </w:rPr>
        <w:t xml:space="preserve"> </w:t>
      </w:r>
      <w:proofErr w:type="gramEnd"/>
    </w:p>
    <w:p w:rsidR="00233725" w:rsidRPr="0058307A" w:rsidRDefault="000A2A2B" w:rsidP="00233725">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5</w:t>
      </w:r>
      <w:r w:rsidR="00233725" w:rsidRPr="0058307A">
        <w:rPr>
          <w:rFonts w:ascii="Times New Roman" w:hAnsi="Times New Roman"/>
          <w:b/>
          <w:spacing w:val="1"/>
          <w:sz w:val="24"/>
          <w:szCs w:val="24"/>
        </w:rPr>
        <w:t>.</w:t>
      </w:r>
      <w:r w:rsidR="00233725" w:rsidRPr="0058307A">
        <w:rPr>
          <w:rFonts w:ascii="Times New Roman" w:hAnsi="Times New Roman"/>
          <w:spacing w:val="1"/>
          <w:sz w:val="24"/>
          <w:szCs w:val="24"/>
        </w:rPr>
        <w:t xml:space="preserve"> </w:t>
      </w:r>
      <w:r w:rsidR="00233725" w:rsidRPr="0058307A">
        <w:rPr>
          <w:rFonts w:ascii="Times New Roman" w:hAnsi="Times New Roman"/>
          <w:sz w:val="24"/>
          <w:szCs w:val="24"/>
        </w:rPr>
        <w:t xml:space="preserve">Özel yurtlara ilişkin iş ve işlemlerin yürütülmesi </w:t>
      </w:r>
      <w:r w:rsidR="00233725" w:rsidRPr="0058307A">
        <w:rPr>
          <w:rFonts w:ascii="Times New Roman" w:hAnsi="Times New Roman"/>
          <w:i/>
          <w:sz w:val="20"/>
          <w:szCs w:val="24"/>
        </w:rPr>
        <w:t>(MEB İl ve İlçe Millî Eğitim Müdürlükleri Yönetmeliği Md.</w:t>
      </w:r>
      <w:r w:rsidR="00233725" w:rsidRPr="0058307A">
        <w:rPr>
          <w:i/>
          <w:sz w:val="20"/>
        </w:rPr>
        <w:t>16</w:t>
      </w:r>
      <w:r w:rsidR="00233725" w:rsidRPr="0058307A">
        <w:rPr>
          <w:rFonts w:ascii="Times New Roman" w:hAnsi="Times New Roman"/>
          <w:i/>
          <w:sz w:val="20"/>
          <w:szCs w:val="24"/>
        </w:rPr>
        <w:t>/1</w:t>
      </w:r>
      <w:r w:rsidR="00233725" w:rsidRPr="0058307A">
        <w:rPr>
          <w:i/>
          <w:sz w:val="20"/>
        </w:rPr>
        <w:t>-d</w:t>
      </w:r>
      <w:r w:rsidR="00AA3C7F" w:rsidRPr="0058307A">
        <w:rPr>
          <w:i/>
          <w:sz w:val="20"/>
        </w:rPr>
        <w:t xml:space="preserve"> </w:t>
      </w:r>
      <w:r w:rsidR="00AA3C7F" w:rsidRPr="0058307A">
        <w:rPr>
          <w:rFonts w:ascii="Times New Roman" w:hAnsi="Times New Roman"/>
          <w:i/>
          <w:sz w:val="20"/>
          <w:szCs w:val="20"/>
        </w:rPr>
        <w:t>Özel Öğrenci Barınma Hizmetleri Yönetmeliği</w:t>
      </w:r>
      <w:r w:rsidR="00233725" w:rsidRPr="0058307A">
        <w:rPr>
          <w:i/>
          <w:sz w:val="20"/>
        </w:rPr>
        <w:t>)</w:t>
      </w:r>
    </w:p>
    <w:p w:rsidR="00233725" w:rsidRPr="0058307A" w:rsidRDefault="000A2A2B" w:rsidP="00233725">
      <w:pPr>
        <w:widowControl w:val="0"/>
        <w:autoSpaceDE w:val="0"/>
        <w:autoSpaceDN w:val="0"/>
        <w:adjustRightInd w:val="0"/>
        <w:spacing w:after="0" w:line="360" w:lineRule="auto"/>
        <w:ind w:firstLine="709"/>
        <w:jc w:val="both"/>
        <w:rPr>
          <w:rFonts w:ascii="Times New Roman" w:hAnsi="Times New Roman"/>
          <w:spacing w:val="1"/>
          <w:sz w:val="20"/>
          <w:szCs w:val="24"/>
        </w:rPr>
      </w:pPr>
      <w:r w:rsidRPr="0058307A">
        <w:rPr>
          <w:rFonts w:ascii="Times New Roman" w:hAnsi="Times New Roman"/>
          <w:b/>
          <w:spacing w:val="1"/>
          <w:sz w:val="24"/>
          <w:szCs w:val="24"/>
        </w:rPr>
        <w:t>6</w:t>
      </w:r>
      <w:r w:rsidR="00233725" w:rsidRPr="0058307A">
        <w:rPr>
          <w:rFonts w:ascii="Times New Roman" w:hAnsi="Times New Roman"/>
          <w:b/>
          <w:spacing w:val="1"/>
          <w:sz w:val="24"/>
          <w:szCs w:val="24"/>
        </w:rPr>
        <w:t>.</w:t>
      </w:r>
      <w:r w:rsidR="00233725" w:rsidRPr="0058307A">
        <w:rPr>
          <w:rFonts w:ascii="Times New Roman" w:hAnsi="Times New Roman"/>
          <w:spacing w:val="1"/>
          <w:sz w:val="24"/>
          <w:szCs w:val="24"/>
        </w:rPr>
        <w:t xml:space="preserve"> Özel öğretim kurumlarındaki öğrencilerin sınav, ücret, burs, diploma, disiplin ve benzeri iş ve işlemlerinin yürütülmesi </w:t>
      </w:r>
      <w:r w:rsidR="00233725" w:rsidRPr="0058307A">
        <w:rPr>
          <w:rFonts w:ascii="Times New Roman" w:hAnsi="Times New Roman"/>
          <w:i/>
          <w:sz w:val="20"/>
          <w:szCs w:val="24"/>
        </w:rPr>
        <w:t>(MEB İl ve İlçe Millî Eğitim Müdürlükleri Yönetmeliği Md.</w:t>
      </w:r>
      <w:r w:rsidR="00233725" w:rsidRPr="0058307A">
        <w:rPr>
          <w:i/>
          <w:sz w:val="20"/>
        </w:rPr>
        <w:t>16</w:t>
      </w:r>
      <w:r w:rsidR="00233725" w:rsidRPr="0058307A">
        <w:rPr>
          <w:rFonts w:ascii="Times New Roman" w:hAnsi="Times New Roman"/>
          <w:i/>
          <w:sz w:val="20"/>
          <w:szCs w:val="24"/>
        </w:rPr>
        <w:t>/1</w:t>
      </w:r>
      <w:r w:rsidR="00233725" w:rsidRPr="0058307A">
        <w:rPr>
          <w:i/>
          <w:sz w:val="20"/>
        </w:rPr>
        <w:t xml:space="preserve">-e; </w:t>
      </w:r>
      <w:r w:rsidR="00233725" w:rsidRPr="0058307A">
        <w:rPr>
          <w:rFonts w:ascii="Times New Roman" w:hAnsi="Times New Roman"/>
          <w:i/>
          <w:spacing w:val="1"/>
          <w:sz w:val="20"/>
          <w:szCs w:val="24"/>
        </w:rPr>
        <w:t>Özel Öğretim Kuru</w:t>
      </w:r>
      <w:r w:rsidR="00EA15FC" w:rsidRPr="0058307A">
        <w:rPr>
          <w:rFonts w:ascii="Times New Roman" w:hAnsi="Times New Roman"/>
          <w:i/>
          <w:spacing w:val="1"/>
          <w:sz w:val="20"/>
          <w:szCs w:val="24"/>
        </w:rPr>
        <w:t>mları Yönetmeliği</w:t>
      </w:r>
      <w:r w:rsidR="00233725" w:rsidRPr="0058307A">
        <w:rPr>
          <w:rFonts w:ascii="Times New Roman" w:hAnsi="Times New Roman"/>
          <w:i/>
          <w:spacing w:val="1"/>
          <w:sz w:val="20"/>
          <w:szCs w:val="24"/>
        </w:rPr>
        <w:t>)</w:t>
      </w:r>
      <w:r w:rsidR="00233725" w:rsidRPr="0058307A">
        <w:rPr>
          <w:rFonts w:ascii="Times New Roman" w:hAnsi="Times New Roman"/>
          <w:spacing w:val="1"/>
          <w:sz w:val="20"/>
          <w:szCs w:val="24"/>
        </w:rPr>
        <w:t xml:space="preserve">  </w:t>
      </w:r>
    </w:p>
    <w:p w:rsidR="00233725" w:rsidRPr="0058307A" w:rsidRDefault="000A2A2B" w:rsidP="00233725">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z w:val="24"/>
          <w:szCs w:val="24"/>
        </w:rPr>
        <w:t>7</w:t>
      </w:r>
      <w:r w:rsidR="00233725" w:rsidRPr="0058307A">
        <w:rPr>
          <w:rFonts w:ascii="Times New Roman" w:hAnsi="Times New Roman"/>
          <w:b/>
          <w:sz w:val="24"/>
          <w:szCs w:val="24"/>
        </w:rPr>
        <w:t>.</w:t>
      </w:r>
      <w:r w:rsidR="00233725" w:rsidRPr="0058307A">
        <w:rPr>
          <w:rFonts w:ascii="Times New Roman" w:hAnsi="Times New Roman"/>
          <w:sz w:val="24"/>
          <w:szCs w:val="24"/>
        </w:rPr>
        <w:t xml:space="preserve"> Azınlık okulları, yabancı okullar ve milletlerarası okullara ilişkin iş ve işlemleri</w:t>
      </w:r>
      <w:r w:rsidR="007E1831" w:rsidRPr="0058307A">
        <w:rPr>
          <w:rFonts w:ascii="Times New Roman" w:hAnsi="Times New Roman"/>
          <w:sz w:val="24"/>
          <w:szCs w:val="24"/>
        </w:rPr>
        <w:t>n</w:t>
      </w:r>
      <w:r w:rsidR="00233725" w:rsidRPr="0058307A">
        <w:rPr>
          <w:rFonts w:ascii="Times New Roman" w:hAnsi="Times New Roman"/>
          <w:sz w:val="24"/>
          <w:szCs w:val="24"/>
        </w:rPr>
        <w:t xml:space="preserve"> yürüt</w:t>
      </w:r>
      <w:r w:rsidR="007E1831" w:rsidRPr="0058307A">
        <w:rPr>
          <w:rFonts w:ascii="Times New Roman" w:hAnsi="Times New Roman"/>
          <w:sz w:val="24"/>
          <w:szCs w:val="24"/>
        </w:rPr>
        <w:t>ülmesi</w:t>
      </w:r>
      <w:r w:rsidR="00233725" w:rsidRPr="0058307A">
        <w:rPr>
          <w:rFonts w:ascii="Times New Roman" w:hAnsi="Times New Roman"/>
          <w:sz w:val="24"/>
          <w:szCs w:val="24"/>
        </w:rPr>
        <w:t xml:space="preserve"> </w:t>
      </w:r>
      <w:r w:rsidR="00233725" w:rsidRPr="0058307A">
        <w:rPr>
          <w:rFonts w:ascii="Times New Roman" w:hAnsi="Times New Roman"/>
          <w:i/>
          <w:sz w:val="20"/>
          <w:szCs w:val="24"/>
        </w:rPr>
        <w:t>(MEB İl ve İlçe Millî Eğitim Müdürlükleri Yönetmeliği Md.</w:t>
      </w:r>
      <w:r w:rsidR="00233725" w:rsidRPr="0058307A">
        <w:rPr>
          <w:i/>
          <w:sz w:val="20"/>
        </w:rPr>
        <w:t>16</w:t>
      </w:r>
      <w:r w:rsidR="00233725" w:rsidRPr="0058307A">
        <w:rPr>
          <w:rFonts w:ascii="Times New Roman" w:hAnsi="Times New Roman"/>
          <w:i/>
          <w:sz w:val="20"/>
          <w:szCs w:val="24"/>
        </w:rPr>
        <w:t>/1</w:t>
      </w:r>
      <w:r w:rsidR="00233725" w:rsidRPr="0058307A">
        <w:rPr>
          <w:i/>
          <w:sz w:val="20"/>
        </w:rPr>
        <w:t>-f)</w:t>
      </w:r>
    </w:p>
    <w:p w:rsidR="00233725" w:rsidRPr="0058307A" w:rsidRDefault="000A2A2B" w:rsidP="008D1D22">
      <w:pPr>
        <w:widowControl w:val="0"/>
        <w:autoSpaceDE w:val="0"/>
        <w:autoSpaceDN w:val="0"/>
        <w:adjustRightInd w:val="0"/>
        <w:spacing w:after="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8</w:t>
      </w:r>
      <w:r w:rsidR="00233725" w:rsidRPr="0058307A">
        <w:rPr>
          <w:rFonts w:ascii="Times New Roman" w:hAnsi="Times New Roman"/>
          <w:b/>
          <w:spacing w:val="1"/>
          <w:sz w:val="24"/>
          <w:szCs w:val="24"/>
        </w:rPr>
        <w:t>.</w:t>
      </w:r>
      <w:r w:rsidR="00233725" w:rsidRPr="0058307A">
        <w:rPr>
          <w:rFonts w:ascii="Times New Roman" w:hAnsi="Times New Roman"/>
          <w:spacing w:val="1"/>
          <w:sz w:val="24"/>
          <w:szCs w:val="24"/>
        </w:rPr>
        <w:t xml:space="preserve"> Özel okulların arsa tahsisi ile teşvik ve vergi muafiyetiyle ilgili iş ve işlemlerin yürütülmesi </w:t>
      </w:r>
      <w:r w:rsidR="00233725" w:rsidRPr="0058307A">
        <w:rPr>
          <w:rFonts w:ascii="Times New Roman" w:hAnsi="Times New Roman"/>
          <w:i/>
          <w:sz w:val="20"/>
          <w:szCs w:val="24"/>
        </w:rPr>
        <w:t>(MEB İl ve İlçe Millî Eğitim Müdürlükleri Yönetmeliği Md.</w:t>
      </w:r>
      <w:r w:rsidR="00233725" w:rsidRPr="0058307A">
        <w:rPr>
          <w:i/>
          <w:sz w:val="20"/>
        </w:rPr>
        <w:t>16</w:t>
      </w:r>
      <w:r w:rsidR="00233725" w:rsidRPr="0058307A">
        <w:rPr>
          <w:rFonts w:ascii="Times New Roman" w:hAnsi="Times New Roman"/>
          <w:i/>
          <w:sz w:val="20"/>
          <w:szCs w:val="24"/>
        </w:rPr>
        <w:t>/1</w:t>
      </w:r>
      <w:r w:rsidR="00233725" w:rsidRPr="0058307A">
        <w:rPr>
          <w:i/>
          <w:sz w:val="20"/>
        </w:rPr>
        <w:t xml:space="preserve">-g; </w:t>
      </w:r>
      <w:r w:rsidR="00233725" w:rsidRPr="0058307A">
        <w:rPr>
          <w:rFonts w:ascii="Times New Roman" w:hAnsi="Times New Roman"/>
          <w:i/>
          <w:spacing w:val="1"/>
          <w:sz w:val="20"/>
          <w:szCs w:val="24"/>
        </w:rPr>
        <w:t xml:space="preserve">Yatırımlarda Devlet Yardımları Hakkında Kararın Uygulanmasına İlişkin Tebliğ (Tebliğ No: 2012/1) </w:t>
      </w:r>
    </w:p>
    <w:p w:rsidR="00233725" w:rsidRPr="0058307A" w:rsidRDefault="000A2A2B" w:rsidP="008D1D22">
      <w:pPr>
        <w:widowControl w:val="0"/>
        <w:autoSpaceDE w:val="0"/>
        <w:autoSpaceDN w:val="0"/>
        <w:adjustRightInd w:val="0"/>
        <w:spacing w:after="0" w:line="360" w:lineRule="auto"/>
        <w:ind w:firstLine="709"/>
        <w:jc w:val="both"/>
        <w:rPr>
          <w:rFonts w:ascii="Times New Roman" w:hAnsi="Times New Roman"/>
          <w:spacing w:val="1"/>
          <w:sz w:val="20"/>
          <w:szCs w:val="24"/>
        </w:rPr>
      </w:pPr>
      <w:proofErr w:type="gramStart"/>
      <w:r w:rsidRPr="0058307A">
        <w:rPr>
          <w:rFonts w:ascii="Times New Roman" w:hAnsi="Times New Roman"/>
          <w:b/>
          <w:spacing w:val="1"/>
          <w:sz w:val="24"/>
          <w:szCs w:val="24"/>
        </w:rPr>
        <w:t>9</w:t>
      </w:r>
      <w:r w:rsidR="00233725" w:rsidRPr="0058307A">
        <w:rPr>
          <w:rFonts w:ascii="Times New Roman" w:hAnsi="Times New Roman"/>
          <w:b/>
          <w:spacing w:val="1"/>
          <w:sz w:val="24"/>
          <w:szCs w:val="24"/>
        </w:rPr>
        <w:t xml:space="preserve">. </w:t>
      </w:r>
      <w:r w:rsidR="00233725" w:rsidRPr="0058307A">
        <w:rPr>
          <w:rFonts w:ascii="Times New Roman" w:hAnsi="Times New Roman"/>
          <w:spacing w:val="1"/>
          <w:sz w:val="24"/>
          <w:szCs w:val="24"/>
        </w:rPr>
        <w:t xml:space="preserve">Direksiyon Eğitimi Sınavında görev alanlara ücret ödenmesinin usulünce yürütülmesi; Kursiyerlerin sınav, ücret, sertifika ve benzeri iş ve işlemlerinin yürütülmesi </w:t>
      </w:r>
      <w:r w:rsidR="00233725" w:rsidRPr="0058307A">
        <w:rPr>
          <w:rFonts w:ascii="Times New Roman" w:hAnsi="Times New Roman"/>
          <w:i/>
          <w:sz w:val="20"/>
          <w:szCs w:val="24"/>
        </w:rPr>
        <w:t>(MEB İl ve İlçe Millî Eğitim Müdürlükleri Yönetmeliği Md.</w:t>
      </w:r>
      <w:r w:rsidR="00233725" w:rsidRPr="0058307A">
        <w:rPr>
          <w:i/>
          <w:sz w:val="20"/>
        </w:rPr>
        <w:t>16</w:t>
      </w:r>
      <w:r w:rsidR="00233725" w:rsidRPr="0058307A">
        <w:rPr>
          <w:rFonts w:ascii="Times New Roman" w:hAnsi="Times New Roman"/>
          <w:i/>
          <w:sz w:val="20"/>
          <w:szCs w:val="24"/>
        </w:rPr>
        <w:t>/1</w:t>
      </w:r>
      <w:r w:rsidR="00233725" w:rsidRPr="0058307A">
        <w:rPr>
          <w:i/>
          <w:sz w:val="20"/>
        </w:rPr>
        <w:t xml:space="preserve">-ğ; </w:t>
      </w:r>
      <w:r w:rsidR="00D86355" w:rsidRPr="0058307A">
        <w:rPr>
          <w:rFonts w:ascii="Times New Roman" w:hAnsi="Times New Roman"/>
          <w:i/>
          <w:sz w:val="20"/>
          <w:szCs w:val="20"/>
        </w:rPr>
        <w:t>Millî Eğitim Bakanlığı Özel Motorlu Taşıt Sürücüleri Kursu Yönetmeliği</w:t>
      </w:r>
      <w:r w:rsidR="00D86355" w:rsidRPr="0058307A">
        <w:rPr>
          <w:i/>
          <w:sz w:val="20"/>
        </w:rPr>
        <w:t xml:space="preserve"> Md.43/8</w:t>
      </w:r>
      <w:r w:rsidR="00233725" w:rsidRPr="0058307A">
        <w:rPr>
          <w:rFonts w:ascii="Times New Roman" w:hAnsi="Times New Roman"/>
          <w:i/>
          <w:spacing w:val="1"/>
          <w:sz w:val="20"/>
          <w:szCs w:val="24"/>
        </w:rPr>
        <w:t>;</w:t>
      </w:r>
      <w:r w:rsidR="00D86355" w:rsidRPr="0058307A">
        <w:rPr>
          <w:rFonts w:ascii="Times New Roman" w:hAnsi="Times New Roman"/>
          <w:i/>
          <w:spacing w:val="1"/>
          <w:sz w:val="20"/>
          <w:szCs w:val="24"/>
        </w:rPr>
        <w:t xml:space="preserve"> MEB Özel Kurslar Sınav Yönergesi Md. 9-16</w:t>
      </w:r>
      <w:r w:rsidR="00C505CC" w:rsidRPr="0058307A">
        <w:rPr>
          <w:rFonts w:ascii="Times New Roman" w:hAnsi="Times New Roman"/>
          <w:i/>
          <w:sz w:val="20"/>
          <w:szCs w:val="24"/>
        </w:rPr>
        <w:t>)</w:t>
      </w:r>
      <w:proofErr w:type="gramEnd"/>
    </w:p>
    <w:p w:rsidR="00233725" w:rsidRPr="0058307A" w:rsidRDefault="000A2A2B" w:rsidP="00233725">
      <w:pPr>
        <w:widowControl w:val="0"/>
        <w:autoSpaceDE w:val="0"/>
        <w:autoSpaceDN w:val="0"/>
        <w:adjustRightInd w:val="0"/>
        <w:spacing w:after="0" w:line="360" w:lineRule="auto"/>
        <w:ind w:firstLine="709"/>
        <w:jc w:val="both"/>
        <w:rPr>
          <w:rFonts w:ascii="Times New Roman" w:hAnsi="Times New Roman"/>
          <w:spacing w:val="1"/>
          <w:sz w:val="24"/>
          <w:szCs w:val="24"/>
        </w:rPr>
      </w:pPr>
      <w:proofErr w:type="gramStart"/>
      <w:r w:rsidRPr="0058307A">
        <w:rPr>
          <w:rFonts w:ascii="Times New Roman" w:hAnsi="Times New Roman"/>
          <w:b/>
          <w:spacing w:val="1"/>
          <w:sz w:val="24"/>
          <w:szCs w:val="24"/>
        </w:rPr>
        <w:t>10</w:t>
      </w:r>
      <w:r w:rsidR="00233725" w:rsidRPr="0058307A">
        <w:rPr>
          <w:rFonts w:ascii="Times New Roman" w:hAnsi="Times New Roman"/>
          <w:b/>
          <w:spacing w:val="1"/>
          <w:sz w:val="24"/>
          <w:szCs w:val="24"/>
        </w:rPr>
        <w:t>.</w:t>
      </w:r>
      <w:r w:rsidR="00233725" w:rsidRPr="0058307A">
        <w:rPr>
          <w:rFonts w:ascii="Times New Roman" w:hAnsi="Times New Roman"/>
          <w:spacing w:val="1"/>
          <w:sz w:val="24"/>
          <w:szCs w:val="24"/>
        </w:rPr>
        <w:t xml:space="preserve"> Özel öğretim kurumlarının ve özel yurtların denetlenmesi, sonuçlarının raporlanması ve değerlendirilmesi  </w:t>
      </w:r>
      <w:r w:rsidR="00233725" w:rsidRPr="0058307A">
        <w:rPr>
          <w:rFonts w:ascii="Times New Roman" w:hAnsi="Times New Roman"/>
          <w:i/>
          <w:sz w:val="20"/>
          <w:szCs w:val="24"/>
        </w:rPr>
        <w:t>(MEB İl ve İlçe Millî Eğitim Müdürlükleri Yönetmeliği Md.</w:t>
      </w:r>
      <w:r w:rsidR="00233725" w:rsidRPr="0058307A">
        <w:rPr>
          <w:i/>
          <w:sz w:val="20"/>
        </w:rPr>
        <w:t>16</w:t>
      </w:r>
      <w:r w:rsidR="00233725" w:rsidRPr="0058307A">
        <w:rPr>
          <w:rFonts w:ascii="Times New Roman" w:hAnsi="Times New Roman"/>
          <w:i/>
          <w:sz w:val="20"/>
          <w:szCs w:val="24"/>
        </w:rPr>
        <w:t>/1</w:t>
      </w:r>
      <w:r w:rsidR="00233725" w:rsidRPr="0058307A">
        <w:rPr>
          <w:i/>
          <w:sz w:val="20"/>
        </w:rPr>
        <w:t>-h</w:t>
      </w:r>
      <w:r w:rsidR="00AA3C7F" w:rsidRPr="0058307A">
        <w:rPr>
          <w:i/>
          <w:sz w:val="20"/>
        </w:rPr>
        <w:t>, MEB Özel Öğretim Kurumları Yönetmeliği Md.67/1,2,5,6,</w:t>
      </w:r>
      <w:r w:rsidR="00AA3C7F" w:rsidRPr="0058307A">
        <w:t xml:space="preserve"> </w:t>
      </w:r>
      <w:r w:rsidR="00AA3C7F" w:rsidRPr="0058307A">
        <w:rPr>
          <w:rFonts w:ascii="Times New Roman" w:hAnsi="Times New Roman"/>
          <w:i/>
          <w:sz w:val="20"/>
          <w:szCs w:val="20"/>
        </w:rPr>
        <w:t>Millî Eğitim Bakanlığı Özel Motorlu Taşıt Sürücüleri Kursu Yönetmeliği</w:t>
      </w:r>
      <w:r w:rsidR="00AA3C7F" w:rsidRPr="0058307A">
        <w:rPr>
          <w:i/>
          <w:sz w:val="20"/>
        </w:rPr>
        <w:t xml:space="preserve"> Md.46/1,2,3,4 </w:t>
      </w:r>
      <w:r w:rsidR="00AA3C7F" w:rsidRPr="0058307A">
        <w:rPr>
          <w:rFonts w:ascii="Times New Roman" w:hAnsi="Times New Roman"/>
          <w:i/>
          <w:sz w:val="20"/>
          <w:szCs w:val="20"/>
        </w:rPr>
        <w:t>Özel Öğrenci Barınma Hizmetleri Yönetmeliği</w:t>
      </w:r>
      <w:r w:rsidR="00AA3C7F" w:rsidRPr="0058307A">
        <w:t xml:space="preserve"> </w:t>
      </w:r>
      <w:r w:rsidR="00AA3C7F" w:rsidRPr="0058307A">
        <w:rPr>
          <w:rFonts w:ascii="Times New Roman" w:hAnsi="Times New Roman"/>
          <w:i/>
          <w:sz w:val="20"/>
          <w:szCs w:val="20"/>
        </w:rPr>
        <w:t>Md. 38/1,2,3</w:t>
      </w:r>
      <w:r w:rsidR="00AA3C7F" w:rsidRPr="0058307A">
        <w:rPr>
          <w:i/>
          <w:sz w:val="20"/>
        </w:rPr>
        <w:t xml:space="preserve"> </w:t>
      </w:r>
      <w:r w:rsidR="00233725" w:rsidRPr="0058307A">
        <w:rPr>
          <w:i/>
          <w:sz w:val="20"/>
        </w:rPr>
        <w:t>)</w:t>
      </w:r>
      <w:proofErr w:type="gramEnd"/>
    </w:p>
    <w:p w:rsidR="00233725" w:rsidRPr="0058307A" w:rsidRDefault="000A2A2B" w:rsidP="00233725">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11</w:t>
      </w:r>
      <w:r w:rsidR="00233725" w:rsidRPr="0058307A">
        <w:rPr>
          <w:rFonts w:ascii="Times New Roman" w:hAnsi="Times New Roman"/>
          <w:b/>
          <w:spacing w:val="1"/>
          <w:sz w:val="24"/>
          <w:szCs w:val="24"/>
        </w:rPr>
        <w:t>.</w:t>
      </w:r>
      <w:r w:rsidR="00233725" w:rsidRPr="0058307A">
        <w:rPr>
          <w:rFonts w:ascii="Times New Roman" w:hAnsi="Times New Roman"/>
          <w:spacing w:val="1"/>
          <w:sz w:val="24"/>
          <w:szCs w:val="24"/>
        </w:rPr>
        <w:t xml:space="preserve"> Özel öğretim kurumlarında öğretim materyallerinin kullanımıyla ilgili süreçlerin izlenmesi, değerlendirilmesi </w:t>
      </w:r>
      <w:r w:rsidR="00233725" w:rsidRPr="0058307A">
        <w:rPr>
          <w:rFonts w:ascii="Times New Roman" w:hAnsi="Times New Roman"/>
          <w:i/>
          <w:sz w:val="20"/>
          <w:szCs w:val="24"/>
        </w:rPr>
        <w:t>(MEB İl ve İlçe Millî Eğitim Müdürlükleri Yönetmeliği Md.</w:t>
      </w:r>
      <w:r w:rsidR="00233725" w:rsidRPr="0058307A">
        <w:rPr>
          <w:i/>
          <w:sz w:val="20"/>
        </w:rPr>
        <w:t>16</w:t>
      </w:r>
      <w:r w:rsidR="00233725" w:rsidRPr="0058307A">
        <w:rPr>
          <w:rFonts w:ascii="Times New Roman" w:hAnsi="Times New Roman"/>
          <w:i/>
          <w:sz w:val="20"/>
          <w:szCs w:val="24"/>
        </w:rPr>
        <w:t>/1</w:t>
      </w:r>
      <w:r w:rsidR="00233725" w:rsidRPr="0058307A">
        <w:rPr>
          <w:i/>
          <w:sz w:val="20"/>
        </w:rPr>
        <w:t>-ı)</w:t>
      </w:r>
    </w:p>
    <w:p w:rsidR="00233725" w:rsidRPr="0058307A" w:rsidRDefault="000A2A2B" w:rsidP="00233725">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z w:val="24"/>
          <w:szCs w:val="24"/>
        </w:rPr>
        <w:t>12</w:t>
      </w:r>
      <w:r w:rsidR="00233725" w:rsidRPr="0058307A">
        <w:rPr>
          <w:rFonts w:ascii="Times New Roman" w:hAnsi="Times New Roman"/>
          <w:b/>
          <w:sz w:val="24"/>
          <w:szCs w:val="24"/>
        </w:rPr>
        <w:t>.</w:t>
      </w:r>
      <w:r w:rsidR="00233725" w:rsidRPr="0058307A">
        <w:rPr>
          <w:rFonts w:ascii="Times New Roman" w:hAnsi="Times New Roman"/>
          <w:sz w:val="24"/>
          <w:szCs w:val="24"/>
        </w:rPr>
        <w:t xml:space="preserve"> Özel eğitim ve özel öğretim süreçlerinin izlenmesi ve değerlendirilmesi </w:t>
      </w:r>
      <w:r w:rsidR="00233725" w:rsidRPr="0058307A">
        <w:rPr>
          <w:rFonts w:ascii="Times New Roman" w:hAnsi="Times New Roman"/>
          <w:i/>
          <w:sz w:val="20"/>
          <w:szCs w:val="24"/>
        </w:rPr>
        <w:t>(MEB İl ve İlçe Millî Eğitim Müdürlükleri Yönetmeliği Md.</w:t>
      </w:r>
      <w:r w:rsidR="00233725" w:rsidRPr="0058307A">
        <w:rPr>
          <w:i/>
          <w:sz w:val="20"/>
        </w:rPr>
        <w:t>16</w:t>
      </w:r>
      <w:r w:rsidR="00233725" w:rsidRPr="0058307A">
        <w:rPr>
          <w:rFonts w:ascii="Times New Roman" w:hAnsi="Times New Roman"/>
          <w:i/>
          <w:sz w:val="20"/>
          <w:szCs w:val="24"/>
        </w:rPr>
        <w:t>/1</w:t>
      </w:r>
      <w:r w:rsidR="00233725" w:rsidRPr="0058307A">
        <w:rPr>
          <w:i/>
          <w:sz w:val="20"/>
        </w:rPr>
        <w:t>-i)</w:t>
      </w:r>
    </w:p>
    <w:p w:rsidR="00233725" w:rsidRPr="0058307A" w:rsidRDefault="000A2A2B" w:rsidP="00233725">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13</w:t>
      </w:r>
      <w:r w:rsidR="00233725" w:rsidRPr="0058307A">
        <w:rPr>
          <w:rFonts w:ascii="Times New Roman" w:hAnsi="Times New Roman"/>
          <w:b/>
          <w:spacing w:val="1"/>
          <w:sz w:val="24"/>
          <w:szCs w:val="24"/>
        </w:rPr>
        <w:t xml:space="preserve">. </w:t>
      </w:r>
      <w:r w:rsidR="00233725" w:rsidRPr="0058307A">
        <w:rPr>
          <w:rFonts w:ascii="Times New Roman" w:hAnsi="Times New Roman"/>
          <w:spacing w:val="1"/>
          <w:sz w:val="24"/>
          <w:szCs w:val="24"/>
        </w:rPr>
        <w:t xml:space="preserve">Öğrencilerin daha fazla başarı sağlamalarına ilişkin faaliyetlerin yürütülmesi </w:t>
      </w:r>
      <w:r w:rsidR="00233725" w:rsidRPr="0058307A">
        <w:rPr>
          <w:rFonts w:ascii="Times New Roman" w:hAnsi="Times New Roman"/>
          <w:i/>
          <w:sz w:val="20"/>
          <w:szCs w:val="24"/>
        </w:rPr>
        <w:t>(MEB İl ve İlçe Millî Eğitim Müdürlükleri Yönetmeliği Md.</w:t>
      </w:r>
      <w:r w:rsidR="00233725" w:rsidRPr="0058307A">
        <w:rPr>
          <w:i/>
          <w:sz w:val="20"/>
        </w:rPr>
        <w:t>16</w:t>
      </w:r>
      <w:r w:rsidR="00233725" w:rsidRPr="0058307A">
        <w:rPr>
          <w:rFonts w:ascii="Times New Roman" w:hAnsi="Times New Roman"/>
          <w:i/>
          <w:sz w:val="20"/>
          <w:szCs w:val="24"/>
        </w:rPr>
        <w:t>/1</w:t>
      </w:r>
      <w:r w:rsidR="00233725" w:rsidRPr="0058307A">
        <w:rPr>
          <w:i/>
          <w:sz w:val="20"/>
        </w:rPr>
        <w:t>-j)</w:t>
      </w:r>
    </w:p>
    <w:p w:rsidR="00233725" w:rsidRPr="0058307A" w:rsidRDefault="000A2A2B" w:rsidP="00233725">
      <w:pPr>
        <w:widowControl w:val="0"/>
        <w:tabs>
          <w:tab w:val="left" w:pos="284"/>
        </w:tabs>
        <w:autoSpaceDE w:val="0"/>
        <w:autoSpaceDN w:val="0"/>
        <w:adjustRightInd w:val="0"/>
        <w:spacing w:after="120" w:line="360" w:lineRule="auto"/>
        <w:ind w:firstLine="709"/>
        <w:jc w:val="both"/>
        <w:rPr>
          <w:rFonts w:ascii="Times New Roman" w:hAnsi="Times New Roman"/>
          <w:i/>
          <w:sz w:val="20"/>
          <w:szCs w:val="24"/>
        </w:rPr>
      </w:pPr>
      <w:r w:rsidRPr="0058307A">
        <w:rPr>
          <w:rFonts w:ascii="Times New Roman" w:hAnsi="Times New Roman"/>
          <w:b/>
          <w:sz w:val="24"/>
          <w:szCs w:val="24"/>
        </w:rPr>
        <w:lastRenderedPageBreak/>
        <w:t>14</w:t>
      </w:r>
      <w:r w:rsidR="00233725" w:rsidRPr="0058307A">
        <w:rPr>
          <w:rFonts w:ascii="Times New Roman" w:hAnsi="Times New Roman"/>
          <w:b/>
          <w:sz w:val="24"/>
          <w:szCs w:val="24"/>
        </w:rPr>
        <w:t xml:space="preserve">. </w:t>
      </w:r>
      <w:r w:rsidR="00233725" w:rsidRPr="0058307A">
        <w:rPr>
          <w:rFonts w:ascii="Times New Roman" w:hAnsi="Times New Roman"/>
          <w:sz w:val="24"/>
          <w:szCs w:val="24"/>
        </w:rPr>
        <w:t xml:space="preserve">Eğitim ve öğretim desteği ile ilgili işlemler </w:t>
      </w:r>
      <w:r w:rsidR="00233725" w:rsidRPr="0058307A">
        <w:rPr>
          <w:rFonts w:ascii="Times New Roman" w:hAnsi="Times New Roman"/>
          <w:i/>
          <w:sz w:val="20"/>
          <w:szCs w:val="24"/>
        </w:rPr>
        <w:t>(MEB Özel Öğretim Kurumları Yönetmeliği)</w:t>
      </w:r>
    </w:p>
    <w:p w:rsidR="00920932" w:rsidRPr="0058307A" w:rsidRDefault="000A2A2B" w:rsidP="00233725">
      <w:pPr>
        <w:widowControl w:val="0"/>
        <w:tabs>
          <w:tab w:val="left" w:pos="284"/>
        </w:tabs>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15</w:t>
      </w:r>
      <w:r w:rsidR="00920932" w:rsidRPr="0058307A">
        <w:rPr>
          <w:rFonts w:ascii="Times New Roman" w:hAnsi="Times New Roman"/>
          <w:b/>
          <w:sz w:val="24"/>
          <w:szCs w:val="24"/>
        </w:rPr>
        <w:t>.</w:t>
      </w:r>
      <w:r w:rsidR="00920932" w:rsidRPr="0058307A">
        <w:rPr>
          <w:rFonts w:ascii="Times New Roman" w:hAnsi="Times New Roman"/>
          <w:sz w:val="24"/>
          <w:szCs w:val="24"/>
        </w:rPr>
        <w:t xml:space="preserve"> </w:t>
      </w:r>
      <w:proofErr w:type="gramStart"/>
      <w:r w:rsidR="00920932" w:rsidRPr="0058307A">
        <w:rPr>
          <w:rFonts w:ascii="Times New Roman" w:hAnsi="Times New Roman"/>
          <w:sz w:val="24"/>
          <w:szCs w:val="24"/>
        </w:rPr>
        <w:t xml:space="preserve">Özel </w:t>
      </w:r>
      <w:r w:rsidR="00234F70" w:rsidRPr="0058307A">
        <w:rPr>
          <w:rFonts w:ascii="Times New Roman" w:hAnsi="Times New Roman"/>
          <w:sz w:val="24"/>
          <w:szCs w:val="24"/>
        </w:rPr>
        <w:t xml:space="preserve"> eğitim</w:t>
      </w:r>
      <w:proofErr w:type="gramEnd"/>
      <w:r w:rsidR="00234F70" w:rsidRPr="0058307A">
        <w:rPr>
          <w:rFonts w:ascii="Times New Roman" w:hAnsi="Times New Roman"/>
          <w:sz w:val="24"/>
          <w:szCs w:val="24"/>
        </w:rPr>
        <w:t xml:space="preserve"> ve rehabilitasyon merkezlerinin </w:t>
      </w:r>
      <w:r w:rsidR="00920932" w:rsidRPr="0058307A">
        <w:rPr>
          <w:rFonts w:ascii="Times New Roman" w:hAnsi="Times New Roman"/>
          <w:sz w:val="24"/>
          <w:szCs w:val="24"/>
        </w:rPr>
        <w:t xml:space="preserve">iş ve işlemlerinin yürütülmesi </w:t>
      </w:r>
      <w:r w:rsidR="00920932" w:rsidRPr="0058307A">
        <w:rPr>
          <w:rFonts w:ascii="Times New Roman" w:hAnsi="Times New Roman"/>
          <w:i/>
          <w:sz w:val="20"/>
          <w:szCs w:val="20"/>
        </w:rPr>
        <w:t>(MEB İl ve İlçe Millî Eğitim Müdürlükleri Yönetmeliği Md.16/1-j; Özel Eğitim Hizmetleri Yönetmeliği; Özel Eğitim Kurumları Yönetmeliği; Özel Öğretim Kurumları Yönetmeliği; Özel Öğretim Kurumları Standartlar Yönergesi)</w:t>
      </w:r>
    </w:p>
    <w:p w:rsidR="00234F70" w:rsidRPr="0058307A" w:rsidRDefault="000A2A2B" w:rsidP="00233725">
      <w:pPr>
        <w:widowControl w:val="0"/>
        <w:tabs>
          <w:tab w:val="left" w:pos="284"/>
        </w:tabs>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16</w:t>
      </w:r>
      <w:r w:rsidR="00234F70" w:rsidRPr="0058307A">
        <w:rPr>
          <w:rFonts w:ascii="Times New Roman" w:hAnsi="Times New Roman"/>
          <w:b/>
          <w:sz w:val="24"/>
          <w:szCs w:val="24"/>
        </w:rPr>
        <w:t xml:space="preserve">. </w:t>
      </w:r>
      <w:r w:rsidR="00234F70" w:rsidRPr="0058307A">
        <w:rPr>
          <w:rFonts w:ascii="Times New Roman" w:hAnsi="Times New Roman"/>
          <w:sz w:val="24"/>
          <w:szCs w:val="24"/>
        </w:rPr>
        <w:t>Özel eğitim</w:t>
      </w:r>
      <w:r w:rsidR="00BD0F6A" w:rsidRPr="0058307A">
        <w:rPr>
          <w:rFonts w:ascii="Times New Roman" w:hAnsi="Times New Roman"/>
          <w:sz w:val="24"/>
          <w:szCs w:val="24"/>
        </w:rPr>
        <w:t xml:space="preserve"> ve rehabilitasyon merkezlerinde eğitim verildiğine </w:t>
      </w:r>
      <w:proofErr w:type="gramStart"/>
      <w:r w:rsidR="00BD0F6A" w:rsidRPr="0058307A">
        <w:rPr>
          <w:rFonts w:ascii="Times New Roman" w:hAnsi="Times New Roman"/>
          <w:sz w:val="24"/>
          <w:szCs w:val="24"/>
        </w:rPr>
        <w:t xml:space="preserve">dair </w:t>
      </w:r>
      <w:r w:rsidR="00234F70" w:rsidRPr="0058307A">
        <w:rPr>
          <w:rFonts w:ascii="Times New Roman" w:hAnsi="Times New Roman"/>
          <w:sz w:val="24"/>
          <w:szCs w:val="24"/>
        </w:rPr>
        <w:t xml:space="preserve"> kayıtların</w:t>
      </w:r>
      <w:proofErr w:type="gramEnd"/>
      <w:r w:rsidR="00BD0F6A" w:rsidRPr="0058307A">
        <w:rPr>
          <w:rFonts w:ascii="Times New Roman" w:hAnsi="Times New Roman"/>
          <w:sz w:val="24"/>
          <w:szCs w:val="24"/>
        </w:rPr>
        <w:t xml:space="preserve"> ve belgelerin </w:t>
      </w:r>
      <w:r w:rsidR="009A7B1B" w:rsidRPr="0058307A">
        <w:rPr>
          <w:rFonts w:ascii="Times New Roman" w:hAnsi="Times New Roman"/>
          <w:sz w:val="24"/>
          <w:szCs w:val="24"/>
        </w:rPr>
        <w:t xml:space="preserve"> incelenmesi</w:t>
      </w:r>
      <w:r w:rsidR="00234F70" w:rsidRPr="0058307A">
        <w:rPr>
          <w:rFonts w:ascii="Times New Roman" w:hAnsi="Times New Roman"/>
          <w:sz w:val="24"/>
          <w:szCs w:val="24"/>
        </w:rPr>
        <w:t>(</w:t>
      </w:r>
      <w:r w:rsidR="00234F70" w:rsidRPr="0058307A">
        <w:rPr>
          <w:rFonts w:ascii="Times New Roman" w:hAnsi="Times New Roman"/>
          <w:i/>
          <w:sz w:val="20"/>
          <w:szCs w:val="20"/>
        </w:rPr>
        <w:t xml:space="preserve"> Özel Eğitim Kurumları Yönetmeliği  </w:t>
      </w:r>
      <w:r w:rsidR="00BD0F6A" w:rsidRPr="0058307A">
        <w:rPr>
          <w:rFonts w:ascii="Times New Roman" w:hAnsi="Times New Roman"/>
          <w:i/>
          <w:sz w:val="20"/>
          <w:szCs w:val="20"/>
        </w:rPr>
        <w:t xml:space="preserve">Md. 27/1-; </w:t>
      </w:r>
      <w:r w:rsidR="00234F70" w:rsidRPr="0058307A">
        <w:rPr>
          <w:rFonts w:ascii="Times New Roman" w:hAnsi="Times New Roman"/>
          <w:i/>
          <w:sz w:val="20"/>
          <w:szCs w:val="20"/>
        </w:rPr>
        <w:t>Md.29/</w:t>
      </w:r>
      <w:r w:rsidR="00BD0F6A" w:rsidRPr="0058307A">
        <w:rPr>
          <w:rFonts w:ascii="Times New Roman" w:hAnsi="Times New Roman"/>
          <w:i/>
          <w:sz w:val="20"/>
          <w:szCs w:val="20"/>
        </w:rPr>
        <w:t>1,2,3)</w:t>
      </w:r>
      <w:r w:rsidR="00234F70" w:rsidRPr="0058307A">
        <w:rPr>
          <w:rFonts w:ascii="Times New Roman" w:hAnsi="Times New Roman"/>
          <w:i/>
          <w:sz w:val="20"/>
          <w:szCs w:val="20"/>
        </w:rPr>
        <w:t xml:space="preserve"> </w:t>
      </w:r>
    </w:p>
    <w:p w:rsidR="00801BDA" w:rsidRDefault="00D86355" w:rsidP="00233725">
      <w:pPr>
        <w:widowControl w:val="0"/>
        <w:tabs>
          <w:tab w:val="left" w:pos="284"/>
        </w:tabs>
        <w:autoSpaceDE w:val="0"/>
        <w:autoSpaceDN w:val="0"/>
        <w:adjustRightInd w:val="0"/>
        <w:spacing w:after="120" w:line="360" w:lineRule="auto"/>
        <w:ind w:firstLine="709"/>
        <w:jc w:val="both"/>
        <w:rPr>
          <w:rFonts w:ascii="Times New Roman" w:hAnsi="Times New Roman"/>
          <w:b/>
          <w:sz w:val="24"/>
          <w:szCs w:val="24"/>
        </w:rPr>
      </w:pPr>
      <w:r w:rsidRPr="0058307A">
        <w:rPr>
          <w:rFonts w:ascii="Times New Roman" w:hAnsi="Times New Roman"/>
          <w:b/>
          <w:sz w:val="24"/>
          <w:szCs w:val="24"/>
        </w:rPr>
        <w:t xml:space="preserve">17. </w:t>
      </w:r>
      <w:r w:rsidRPr="0058307A">
        <w:rPr>
          <w:rFonts w:ascii="Times New Roman" w:hAnsi="Times New Roman"/>
          <w:sz w:val="24"/>
          <w:szCs w:val="24"/>
        </w:rPr>
        <w:t>MTSK kursiyerlerinin sınav ücretlerini yatırdığı döner sermaye işletmesinde biriken tutarın üç ayda bir Genel Müdürlüğe bildirilmesi.(</w:t>
      </w:r>
      <w:r w:rsidRPr="0058307A">
        <w:rPr>
          <w:rFonts w:ascii="Times New Roman" w:hAnsi="Times New Roman"/>
          <w:i/>
          <w:sz w:val="20"/>
          <w:szCs w:val="20"/>
        </w:rPr>
        <w:t xml:space="preserve"> </w:t>
      </w:r>
      <w:r w:rsidR="004F24F3" w:rsidRPr="0058307A">
        <w:rPr>
          <w:rFonts w:ascii="Times New Roman" w:hAnsi="Times New Roman"/>
          <w:i/>
          <w:sz w:val="20"/>
          <w:szCs w:val="20"/>
        </w:rPr>
        <w:t>Millî Eğitim Bakanlığı Özel Motorlu Taşıt Sürücüleri Kursu Yönetmeliği</w:t>
      </w:r>
      <w:r w:rsidR="004F24F3" w:rsidRPr="0058307A">
        <w:rPr>
          <w:i/>
          <w:sz w:val="20"/>
        </w:rPr>
        <w:t xml:space="preserve"> Md.43/5</w:t>
      </w:r>
      <w:r w:rsidRPr="0058307A">
        <w:rPr>
          <w:rFonts w:ascii="Times New Roman" w:hAnsi="Times New Roman"/>
          <w:i/>
          <w:sz w:val="20"/>
          <w:szCs w:val="20"/>
        </w:rPr>
        <w:t>)</w:t>
      </w:r>
    </w:p>
    <w:p w:rsidR="00233725" w:rsidRPr="0058307A" w:rsidRDefault="00B10DDE" w:rsidP="00233725">
      <w:pPr>
        <w:widowControl w:val="0"/>
        <w:tabs>
          <w:tab w:val="left" w:pos="284"/>
        </w:tabs>
        <w:autoSpaceDE w:val="0"/>
        <w:autoSpaceDN w:val="0"/>
        <w:adjustRightInd w:val="0"/>
        <w:spacing w:after="120" w:line="360" w:lineRule="auto"/>
        <w:ind w:firstLine="709"/>
        <w:jc w:val="both"/>
        <w:rPr>
          <w:rFonts w:ascii="Times New Roman" w:hAnsi="Times New Roman"/>
          <w:b/>
          <w:sz w:val="24"/>
          <w:szCs w:val="24"/>
        </w:rPr>
      </w:pPr>
      <w:r>
        <w:rPr>
          <w:rFonts w:ascii="Times New Roman" w:hAnsi="Times New Roman"/>
          <w:b/>
          <w:sz w:val="24"/>
          <w:szCs w:val="24"/>
        </w:rPr>
        <w:t>3</w:t>
      </w:r>
      <w:r w:rsidR="00233725" w:rsidRPr="0058307A">
        <w:rPr>
          <w:rFonts w:ascii="Times New Roman" w:hAnsi="Times New Roman"/>
          <w:b/>
          <w:sz w:val="24"/>
          <w:szCs w:val="24"/>
        </w:rPr>
        <w:t>.</w:t>
      </w:r>
      <w:r w:rsidR="00983DA8">
        <w:rPr>
          <w:rFonts w:ascii="Times New Roman" w:hAnsi="Times New Roman"/>
          <w:b/>
          <w:sz w:val="24"/>
          <w:szCs w:val="24"/>
        </w:rPr>
        <w:t>1</w:t>
      </w:r>
      <w:r w:rsidR="00233725" w:rsidRPr="0058307A">
        <w:rPr>
          <w:rFonts w:ascii="Times New Roman" w:hAnsi="Times New Roman"/>
          <w:b/>
          <w:sz w:val="24"/>
          <w:szCs w:val="24"/>
        </w:rPr>
        <w:t>.9. Ölçme Değerlendirme ve Sınav Hizmetleri</w:t>
      </w:r>
    </w:p>
    <w:p w:rsidR="00233725" w:rsidRPr="0058307A" w:rsidRDefault="00233725" w:rsidP="00233725">
      <w:pPr>
        <w:widowControl w:val="0"/>
        <w:tabs>
          <w:tab w:val="left" w:pos="284"/>
        </w:tabs>
        <w:autoSpaceDE w:val="0"/>
        <w:autoSpaceDN w:val="0"/>
        <w:adjustRightInd w:val="0"/>
        <w:spacing w:after="120" w:line="360" w:lineRule="auto"/>
        <w:ind w:firstLine="709"/>
        <w:jc w:val="both"/>
        <w:rPr>
          <w:rFonts w:ascii="Times New Roman" w:hAnsi="Times New Roman"/>
          <w:sz w:val="24"/>
          <w:szCs w:val="24"/>
        </w:rPr>
      </w:pPr>
      <w:r w:rsidRPr="0058307A">
        <w:rPr>
          <w:rFonts w:ascii="Times New Roman" w:hAnsi="Times New Roman"/>
          <w:b/>
          <w:sz w:val="24"/>
          <w:szCs w:val="24"/>
        </w:rPr>
        <w:t xml:space="preserve">1. </w:t>
      </w:r>
      <w:r w:rsidRPr="0058307A">
        <w:rPr>
          <w:rFonts w:ascii="Times New Roman" w:hAnsi="Times New Roman"/>
          <w:sz w:val="24"/>
          <w:szCs w:val="24"/>
        </w:rPr>
        <w:t>Ölçme ve değerlendirme iş ve işlemlerinin birimlerle iş birliği içerisinde yürütülmesi</w:t>
      </w:r>
      <w:r w:rsidR="00F02CEA" w:rsidRPr="0058307A">
        <w:rPr>
          <w:rFonts w:ascii="Times New Roman" w:hAnsi="Times New Roman"/>
          <w:sz w:val="24"/>
          <w:szCs w:val="24"/>
        </w:rPr>
        <w:t xml:space="preserve"> </w:t>
      </w:r>
      <w:r w:rsidR="00F02CEA" w:rsidRPr="0058307A">
        <w:rPr>
          <w:rFonts w:ascii="Times New Roman" w:hAnsi="Times New Roman"/>
          <w:i/>
          <w:sz w:val="20"/>
          <w:szCs w:val="20"/>
        </w:rPr>
        <w:t>(MEB İl ve İlçe Millî Eğitim Müdürlükleri Yönetmeliği Md.19/1-a)</w:t>
      </w:r>
    </w:p>
    <w:p w:rsidR="00F02CEA" w:rsidRPr="0058307A" w:rsidRDefault="00233725" w:rsidP="00F02CEA">
      <w:pPr>
        <w:widowControl w:val="0"/>
        <w:tabs>
          <w:tab w:val="left" w:pos="284"/>
        </w:tabs>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2.</w:t>
      </w:r>
      <w:r w:rsidRPr="0058307A">
        <w:rPr>
          <w:rFonts w:ascii="Times New Roman" w:hAnsi="Times New Roman"/>
          <w:sz w:val="24"/>
          <w:szCs w:val="24"/>
        </w:rPr>
        <w:t xml:space="preserve"> Sınavların uygulanması ile ilgili organizasyonun yapılması ve sınav güvenliğinin sağlanması.</w:t>
      </w:r>
      <w:r w:rsidR="00F02CEA" w:rsidRPr="0058307A">
        <w:rPr>
          <w:rFonts w:ascii="Times New Roman" w:hAnsi="Times New Roman"/>
          <w:i/>
          <w:sz w:val="20"/>
          <w:szCs w:val="20"/>
        </w:rPr>
        <w:t xml:space="preserve"> (MEB İl ve İlçe Millî Eğitim Müdürlükleri Yönetmeliği Md.19/1-b)</w:t>
      </w:r>
    </w:p>
    <w:p w:rsidR="00F02CEA" w:rsidRPr="0058307A" w:rsidRDefault="00F02CEA" w:rsidP="00F02CEA">
      <w:pPr>
        <w:widowControl w:val="0"/>
        <w:tabs>
          <w:tab w:val="left" w:pos="284"/>
        </w:tabs>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3.</w:t>
      </w:r>
      <w:r w:rsidR="00445510" w:rsidRPr="0058307A">
        <w:rPr>
          <w:rFonts w:ascii="Times New Roman" w:hAnsi="Times New Roman"/>
          <w:sz w:val="24"/>
          <w:szCs w:val="24"/>
        </w:rPr>
        <w:t xml:space="preserve"> İl izleme a</w:t>
      </w:r>
      <w:r w:rsidRPr="0058307A">
        <w:rPr>
          <w:rFonts w:ascii="Times New Roman" w:hAnsi="Times New Roman"/>
          <w:sz w:val="24"/>
          <w:szCs w:val="24"/>
        </w:rPr>
        <w:t>raştırması, PISA, TIMSS, ABİDE vb. ulusal ve uluslararası ölçme ve değerlendirme uygulamalarının il düzeyinde yürütülmesi</w:t>
      </w:r>
      <w:r w:rsidR="007E1831" w:rsidRPr="0058307A">
        <w:rPr>
          <w:rFonts w:ascii="Times New Roman" w:hAnsi="Times New Roman"/>
          <w:sz w:val="24"/>
          <w:szCs w:val="24"/>
        </w:rPr>
        <w:t>, sonuçlarıyla ilgili değerlendirmeler yapılması</w:t>
      </w:r>
      <w:r w:rsidRPr="0058307A">
        <w:rPr>
          <w:rFonts w:ascii="Times New Roman" w:hAnsi="Times New Roman"/>
          <w:sz w:val="24"/>
          <w:szCs w:val="24"/>
        </w:rPr>
        <w:t xml:space="preserve"> </w:t>
      </w:r>
      <w:r w:rsidRPr="0058307A">
        <w:rPr>
          <w:rFonts w:ascii="Times New Roman" w:hAnsi="Times New Roman"/>
          <w:i/>
          <w:sz w:val="20"/>
          <w:szCs w:val="20"/>
        </w:rPr>
        <w:t>(MEB İl ve İlçe Millî Eğitim Müdürlükleri Yönetmeliği Md.19/1-c)</w:t>
      </w:r>
    </w:p>
    <w:p w:rsidR="00F02CEA" w:rsidRPr="0058307A" w:rsidRDefault="00077AE6" w:rsidP="00F02CEA">
      <w:pPr>
        <w:widowControl w:val="0"/>
        <w:tabs>
          <w:tab w:val="left" w:pos="284"/>
        </w:tabs>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4</w:t>
      </w:r>
      <w:r w:rsidR="00233725" w:rsidRPr="0058307A">
        <w:rPr>
          <w:rFonts w:ascii="Times New Roman" w:hAnsi="Times New Roman"/>
          <w:b/>
          <w:sz w:val="24"/>
          <w:szCs w:val="24"/>
        </w:rPr>
        <w:t>.</w:t>
      </w:r>
      <w:r w:rsidR="00233725" w:rsidRPr="0058307A">
        <w:rPr>
          <w:rFonts w:ascii="Times New Roman" w:hAnsi="Times New Roman"/>
          <w:sz w:val="24"/>
          <w:szCs w:val="24"/>
        </w:rPr>
        <w:t xml:space="preserve"> Sınav komisyonunun sekretarya hizmetlerinin yürütülmesi.</w:t>
      </w:r>
      <w:r w:rsidR="00F02CEA" w:rsidRPr="0058307A">
        <w:rPr>
          <w:rFonts w:ascii="Times New Roman" w:hAnsi="Times New Roman"/>
          <w:sz w:val="24"/>
          <w:szCs w:val="24"/>
        </w:rPr>
        <w:t xml:space="preserve"> </w:t>
      </w:r>
      <w:r w:rsidR="00F02CEA" w:rsidRPr="0058307A">
        <w:rPr>
          <w:rFonts w:ascii="Times New Roman" w:hAnsi="Times New Roman"/>
          <w:i/>
          <w:sz w:val="20"/>
          <w:szCs w:val="20"/>
        </w:rPr>
        <w:t>(MEB İl ve İlçe Millî Eğitim Müdürlükleri Yönetmeliği Md.19/1-</w:t>
      </w:r>
      <w:r w:rsidR="00445510" w:rsidRPr="0058307A">
        <w:rPr>
          <w:rFonts w:ascii="Times New Roman" w:hAnsi="Times New Roman"/>
          <w:i/>
          <w:sz w:val="20"/>
          <w:szCs w:val="20"/>
        </w:rPr>
        <w:t>ç</w:t>
      </w:r>
      <w:r w:rsidR="00F02CEA" w:rsidRPr="0058307A">
        <w:rPr>
          <w:rFonts w:ascii="Times New Roman" w:hAnsi="Times New Roman"/>
          <w:i/>
          <w:sz w:val="20"/>
          <w:szCs w:val="20"/>
        </w:rPr>
        <w:t>)</w:t>
      </w:r>
    </w:p>
    <w:p w:rsidR="007B5B63" w:rsidRPr="0058307A" w:rsidRDefault="00C23091" w:rsidP="007B5B63">
      <w:pPr>
        <w:spacing w:after="0" w:line="240" w:lineRule="atLeast"/>
        <w:ind w:firstLine="566"/>
        <w:jc w:val="both"/>
        <w:rPr>
          <w:rFonts w:ascii="Times New Roman" w:hAnsi="Times New Roman"/>
          <w:i/>
          <w:sz w:val="20"/>
          <w:szCs w:val="20"/>
        </w:rPr>
      </w:pPr>
      <w:r w:rsidRPr="0058307A">
        <w:rPr>
          <w:rFonts w:ascii="Times New Roman" w:hAnsi="Times New Roman"/>
          <w:b/>
          <w:bCs/>
          <w:sz w:val="24"/>
          <w:szCs w:val="24"/>
        </w:rPr>
        <w:t xml:space="preserve"> </w:t>
      </w:r>
      <w:r w:rsidR="00E85E32" w:rsidRPr="0058307A">
        <w:rPr>
          <w:rFonts w:ascii="Times New Roman" w:hAnsi="Times New Roman"/>
          <w:b/>
          <w:bCs/>
          <w:sz w:val="24"/>
          <w:szCs w:val="24"/>
        </w:rPr>
        <w:t>5.</w:t>
      </w:r>
      <w:r w:rsidR="00E85E32" w:rsidRPr="0058307A">
        <w:rPr>
          <w:rFonts w:ascii="Times New Roman" w:hAnsi="Times New Roman"/>
          <w:bCs/>
          <w:sz w:val="24"/>
          <w:szCs w:val="24"/>
        </w:rPr>
        <w:t xml:space="preserve"> </w:t>
      </w:r>
      <w:r w:rsidR="00445510" w:rsidRPr="0058307A">
        <w:rPr>
          <w:rFonts w:ascii="Times New Roman" w:hAnsi="Times New Roman"/>
          <w:sz w:val="24"/>
          <w:szCs w:val="24"/>
        </w:rPr>
        <w:t>İl millî eğitim müdürlüklerinde il geneli ölçme değerlendirme çalışmaları ve araştırmaları ile bu kapsamdaki sınav uygulamalarının yürütülmesi,</w:t>
      </w:r>
      <w:r w:rsidR="00445510" w:rsidRPr="0058307A">
        <w:rPr>
          <w:rFonts w:ascii="Times New Roman" w:hAnsi="Times New Roman"/>
          <w:i/>
          <w:sz w:val="20"/>
          <w:szCs w:val="20"/>
        </w:rPr>
        <w:t xml:space="preserve"> </w:t>
      </w:r>
      <w:r w:rsidR="00445510" w:rsidRPr="0058307A">
        <w:rPr>
          <w:rFonts w:ascii="Times New Roman" w:hAnsi="Times New Roman"/>
          <w:i/>
          <w:sz w:val="24"/>
          <w:szCs w:val="24"/>
        </w:rPr>
        <w:t>(</w:t>
      </w:r>
      <w:r w:rsidR="00445510" w:rsidRPr="0058307A">
        <w:rPr>
          <w:rFonts w:ascii="Times New Roman" w:hAnsi="Times New Roman"/>
          <w:i/>
          <w:sz w:val="20"/>
          <w:szCs w:val="20"/>
        </w:rPr>
        <w:t>MEB İl ve İlçe Millî Eğitim Müdürlükleri Yönetmeliği Md.19/2)</w:t>
      </w:r>
    </w:p>
    <w:p w:rsidR="003D5581" w:rsidRPr="0058307A" w:rsidRDefault="003D5581" w:rsidP="007B5B63">
      <w:pPr>
        <w:spacing w:after="0" w:line="240" w:lineRule="atLeast"/>
        <w:ind w:firstLine="566"/>
        <w:jc w:val="both"/>
        <w:rPr>
          <w:rFonts w:ascii="Times New Roman" w:hAnsi="Times New Roman"/>
          <w:i/>
          <w:sz w:val="20"/>
          <w:szCs w:val="20"/>
        </w:rPr>
      </w:pPr>
    </w:p>
    <w:p w:rsidR="00801BDA" w:rsidRPr="0058307A" w:rsidRDefault="00C23091" w:rsidP="0043418E">
      <w:pPr>
        <w:ind w:firstLine="566"/>
        <w:jc w:val="both"/>
        <w:rPr>
          <w:rFonts w:ascii="Times New Roman" w:hAnsi="Times New Roman"/>
          <w:sz w:val="24"/>
          <w:szCs w:val="24"/>
        </w:rPr>
      </w:pPr>
      <w:r w:rsidRPr="0058307A">
        <w:rPr>
          <w:rFonts w:ascii="Times New Roman" w:hAnsi="Times New Roman"/>
          <w:b/>
          <w:sz w:val="24"/>
          <w:szCs w:val="24"/>
        </w:rPr>
        <w:t>6.</w:t>
      </w:r>
      <w:r w:rsidRPr="0058307A">
        <w:rPr>
          <w:rFonts w:ascii="Times New Roman" w:hAnsi="Times New Roman"/>
          <w:sz w:val="24"/>
          <w:szCs w:val="24"/>
        </w:rPr>
        <w:t xml:space="preserve"> </w:t>
      </w:r>
      <w:r w:rsidR="003D5581" w:rsidRPr="0058307A">
        <w:rPr>
          <w:rFonts w:ascii="Times New Roman" w:hAnsi="Times New Roman"/>
          <w:sz w:val="24"/>
          <w:szCs w:val="24"/>
        </w:rPr>
        <w:t xml:space="preserve">İl Milli Eğitim Müdürlüklerinde Ölçme Değerlendirme Merkezlerinin kuruluşu, görevlerini yerine getirmesi ve personel seçiminin uygunluğu.( </w:t>
      </w:r>
      <w:r w:rsidR="003D5581" w:rsidRPr="0058307A">
        <w:rPr>
          <w:rFonts w:ascii="Times New Roman" w:hAnsi="Times New Roman"/>
          <w:i/>
          <w:sz w:val="20"/>
          <w:szCs w:val="20"/>
        </w:rPr>
        <w:t>Milli Eğitim Bakanlığı İl Milli Eğitim Müdürlükleri Ölçme Değerlendirme Merkezlerinin Görev Yetki ve Sorumluluklarına İlişkin Yönerge)</w:t>
      </w:r>
      <w:r w:rsidRPr="0058307A">
        <w:rPr>
          <w:rFonts w:ascii="Times New Roman" w:hAnsi="Times New Roman"/>
          <w:i/>
          <w:sz w:val="20"/>
          <w:szCs w:val="20"/>
        </w:rPr>
        <w:t>.</w:t>
      </w:r>
      <w:r w:rsidR="00445510" w:rsidRPr="0058307A">
        <w:rPr>
          <w:rFonts w:ascii="Times New Roman" w:hAnsi="Times New Roman"/>
          <w:sz w:val="24"/>
          <w:szCs w:val="24"/>
        </w:rPr>
        <w:t xml:space="preserve"> </w:t>
      </w:r>
    </w:p>
    <w:p w:rsidR="00233725" w:rsidRPr="0058307A" w:rsidRDefault="00B10DDE" w:rsidP="00445510">
      <w:pPr>
        <w:shd w:val="clear" w:color="auto" w:fill="FFFFFF"/>
        <w:spacing w:after="0" w:line="360" w:lineRule="auto"/>
        <w:ind w:firstLine="708"/>
        <w:jc w:val="both"/>
        <w:rPr>
          <w:rFonts w:ascii="Times New Roman" w:hAnsi="Times New Roman"/>
          <w:b/>
          <w:sz w:val="24"/>
          <w:szCs w:val="24"/>
        </w:rPr>
      </w:pPr>
      <w:r>
        <w:rPr>
          <w:rFonts w:ascii="Times New Roman" w:hAnsi="Times New Roman"/>
          <w:b/>
          <w:sz w:val="24"/>
          <w:szCs w:val="24"/>
        </w:rPr>
        <w:t>3</w:t>
      </w:r>
      <w:r w:rsidR="00233725" w:rsidRPr="0058307A">
        <w:rPr>
          <w:rFonts w:ascii="Times New Roman" w:hAnsi="Times New Roman"/>
          <w:b/>
          <w:sz w:val="24"/>
          <w:szCs w:val="24"/>
        </w:rPr>
        <w:t>.</w:t>
      </w:r>
      <w:r w:rsidR="00983DA8">
        <w:rPr>
          <w:rFonts w:ascii="Times New Roman" w:hAnsi="Times New Roman"/>
          <w:b/>
          <w:sz w:val="24"/>
          <w:szCs w:val="24"/>
        </w:rPr>
        <w:t>1</w:t>
      </w:r>
      <w:r w:rsidR="00233725" w:rsidRPr="0058307A">
        <w:rPr>
          <w:rFonts w:ascii="Times New Roman" w:hAnsi="Times New Roman"/>
          <w:b/>
          <w:sz w:val="24"/>
          <w:szCs w:val="24"/>
        </w:rPr>
        <w:t xml:space="preserve">.10. </w:t>
      </w:r>
      <w:r w:rsidR="00233725" w:rsidRPr="0058307A">
        <w:rPr>
          <w:rFonts w:ascii="Times New Roman" w:hAnsi="Times New Roman"/>
          <w:b/>
          <w:bCs/>
          <w:sz w:val="24"/>
          <w:szCs w:val="24"/>
        </w:rPr>
        <w:t>Yükseköğretim ve yurt dışı eğitim hizmetleri</w:t>
      </w:r>
    </w:p>
    <w:p w:rsidR="00B8531B" w:rsidRPr="0058307A" w:rsidRDefault="00233725" w:rsidP="00B8531B">
      <w:pPr>
        <w:widowControl w:val="0"/>
        <w:tabs>
          <w:tab w:val="left" w:pos="284"/>
        </w:tabs>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1.</w:t>
      </w:r>
      <w:r w:rsidRPr="0058307A">
        <w:rPr>
          <w:rFonts w:ascii="Times New Roman" w:hAnsi="Times New Roman"/>
          <w:sz w:val="24"/>
          <w:szCs w:val="24"/>
        </w:rPr>
        <w:t xml:space="preserve"> Yükseköğretimle ilgili Bakanlıkça verilen görevlerin yerine getirilmesi</w:t>
      </w:r>
      <w:r w:rsidR="00B8531B" w:rsidRPr="0058307A">
        <w:rPr>
          <w:rFonts w:ascii="Times New Roman" w:hAnsi="Times New Roman"/>
          <w:sz w:val="24"/>
          <w:szCs w:val="24"/>
        </w:rPr>
        <w:t xml:space="preserve"> </w:t>
      </w:r>
      <w:r w:rsidR="00B8531B" w:rsidRPr="0058307A">
        <w:rPr>
          <w:rFonts w:ascii="Times New Roman" w:hAnsi="Times New Roman"/>
          <w:i/>
          <w:sz w:val="20"/>
          <w:szCs w:val="20"/>
        </w:rPr>
        <w:t>(MEB İl ve İlçe Millî Eğitim Müdürlükleri Yönetmeliği Md.19/A-1/a)</w:t>
      </w:r>
    </w:p>
    <w:p w:rsidR="00B8531B" w:rsidRPr="0058307A" w:rsidRDefault="00233725" w:rsidP="00B8531B">
      <w:pPr>
        <w:widowControl w:val="0"/>
        <w:tabs>
          <w:tab w:val="left" w:pos="284"/>
        </w:tabs>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2.</w:t>
      </w:r>
      <w:r w:rsidRPr="0058307A">
        <w:rPr>
          <w:rFonts w:ascii="Times New Roman" w:hAnsi="Times New Roman"/>
          <w:sz w:val="24"/>
          <w:szCs w:val="24"/>
        </w:rPr>
        <w:t xml:space="preserve"> Yükseköğretime giriş sınavları konusunda ilgili kurum ve kuruluşlarla iş birliği yapılması.</w:t>
      </w:r>
      <w:r w:rsidR="00B8531B" w:rsidRPr="0058307A">
        <w:rPr>
          <w:rFonts w:ascii="Times New Roman" w:hAnsi="Times New Roman"/>
          <w:sz w:val="24"/>
          <w:szCs w:val="24"/>
        </w:rPr>
        <w:t xml:space="preserve"> </w:t>
      </w:r>
      <w:r w:rsidR="00B8531B" w:rsidRPr="0058307A">
        <w:rPr>
          <w:rFonts w:ascii="Times New Roman" w:hAnsi="Times New Roman"/>
          <w:i/>
          <w:sz w:val="20"/>
          <w:szCs w:val="20"/>
        </w:rPr>
        <w:t>(MEB İl ve İlçe Millî Eğitim Müdürlükleri Yönetmeliği Md.19/A-1/</w:t>
      </w:r>
      <w:r w:rsidR="009272FD" w:rsidRPr="0058307A">
        <w:rPr>
          <w:rFonts w:ascii="Times New Roman" w:hAnsi="Times New Roman"/>
          <w:i/>
          <w:sz w:val="20"/>
          <w:szCs w:val="20"/>
        </w:rPr>
        <w:t>b</w:t>
      </w:r>
      <w:r w:rsidR="00B8531B" w:rsidRPr="0058307A">
        <w:rPr>
          <w:rFonts w:ascii="Times New Roman" w:hAnsi="Times New Roman"/>
          <w:i/>
          <w:sz w:val="20"/>
          <w:szCs w:val="20"/>
        </w:rPr>
        <w:t>)</w:t>
      </w:r>
    </w:p>
    <w:p w:rsidR="00801BDA" w:rsidRPr="0058307A" w:rsidRDefault="00233725" w:rsidP="00B8531B">
      <w:pPr>
        <w:widowControl w:val="0"/>
        <w:tabs>
          <w:tab w:val="left" w:pos="284"/>
        </w:tabs>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3.</w:t>
      </w:r>
      <w:r w:rsidRPr="0058307A">
        <w:rPr>
          <w:rFonts w:ascii="Times New Roman" w:hAnsi="Times New Roman"/>
          <w:sz w:val="24"/>
          <w:szCs w:val="24"/>
        </w:rPr>
        <w:t xml:space="preserve"> Yurt dışında öğrenim görüp yurda dönen öğrencilerle ilgili iş ve işlemlerin yürütülmesi</w:t>
      </w:r>
      <w:r w:rsidR="00B8531B" w:rsidRPr="0058307A">
        <w:rPr>
          <w:rFonts w:ascii="Times New Roman" w:hAnsi="Times New Roman"/>
          <w:sz w:val="24"/>
          <w:szCs w:val="24"/>
        </w:rPr>
        <w:t xml:space="preserve"> </w:t>
      </w:r>
      <w:r w:rsidR="00B8531B" w:rsidRPr="0058307A">
        <w:rPr>
          <w:rFonts w:ascii="Times New Roman" w:hAnsi="Times New Roman"/>
          <w:i/>
          <w:sz w:val="20"/>
          <w:szCs w:val="20"/>
        </w:rPr>
        <w:t>(MEB İl ve İlçe Millî Eğitim Müdürlükleri Yönetmeliği Md.19/</w:t>
      </w:r>
      <w:r w:rsidR="00445510" w:rsidRPr="0058307A">
        <w:rPr>
          <w:rFonts w:ascii="Times New Roman" w:hAnsi="Times New Roman"/>
          <w:i/>
          <w:sz w:val="20"/>
          <w:szCs w:val="20"/>
        </w:rPr>
        <w:t>A-1/c</w:t>
      </w:r>
      <w:r w:rsidR="00B8531B" w:rsidRPr="0058307A">
        <w:rPr>
          <w:rFonts w:ascii="Times New Roman" w:hAnsi="Times New Roman"/>
          <w:i/>
          <w:sz w:val="20"/>
          <w:szCs w:val="20"/>
        </w:rPr>
        <w:t>)</w:t>
      </w:r>
    </w:p>
    <w:p w:rsidR="004A18D0" w:rsidRPr="0058307A" w:rsidRDefault="00B10DDE" w:rsidP="0043418E">
      <w:pPr>
        <w:widowControl w:val="0"/>
        <w:tabs>
          <w:tab w:val="left" w:pos="284"/>
        </w:tabs>
        <w:autoSpaceDE w:val="0"/>
        <w:autoSpaceDN w:val="0"/>
        <w:adjustRightInd w:val="0"/>
        <w:spacing w:after="0" w:line="240" w:lineRule="auto"/>
        <w:ind w:firstLine="709"/>
        <w:jc w:val="both"/>
        <w:rPr>
          <w:rFonts w:ascii="Times New Roman" w:hAnsi="Times New Roman"/>
          <w:b/>
          <w:sz w:val="24"/>
          <w:szCs w:val="24"/>
        </w:rPr>
      </w:pPr>
      <w:bookmarkStart w:id="51" w:name="_Toc362866394"/>
      <w:bookmarkStart w:id="52" w:name="_Toc398114369"/>
      <w:bookmarkStart w:id="53" w:name="_Toc466637544"/>
      <w:bookmarkEnd w:id="32"/>
      <w:bookmarkEnd w:id="33"/>
      <w:bookmarkEnd w:id="34"/>
      <w:r>
        <w:rPr>
          <w:rFonts w:ascii="Times New Roman" w:hAnsi="Times New Roman"/>
          <w:b/>
          <w:sz w:val="24"/>
          <w:szCs w:val="24"/>
        </w:rPr>
        <w:lastRenderedPageBreak/>
        <w:t>3</w:t>
      </w:r>
      <w:r w:rsidR="004A18D0" w:rsidRPr="0058307A">
        <w:rPr>
          <w:rFonts w:ascii="Times New Roman" w:hAnsi="Times New Roman"/>
          <w:b/>
          <w:sz w:val="24"/>
          <w:szCs w:val="24"/>
        </w:rPr>
        <w:t>.</w:t>
      </w:r>
      <w:r w:rsidR="00983DA8">
        <w:rPr>
          <w:rFonts w:ascii="Times New Roman" w:hAnsi="Times New Roman"/>
          <w:b/>
          <w:sz w:val="24"/>
          <w:szCs w:val="24"/>
        </w:rPr>
        <w:t>1</w:t>
      </w:r>
      <w:r w:rsidR="004A18D0" w:rsidRPr="0058307A">
        <w:rPr>
          <w:rFonts w:ascii="Times New Roman" w:hAnsi="Times New Roman"/>
          <w:b/>
          <w:sz w:val="24"/>
          <w:szCs w:val="24"/>
        </w:rPr>
        <w:t>.</w:t>
      </w:r>
      <w:r w:rsidR="009063B9" w:rsidRPr="0058307A">
        <w:rPr>
          <w:rFonts w:ascii="Times New Roman" w:hAnsi="Times New Roman"/>
          <w:b/>
          <w:sz w:val="24"/>
          <w:szCs w:val="24"/>
        </w:rPr>
        <w:t>11</w:t>
      </w:r>
      <w:r w:rsidR="004A18D0" w:rsidRPr="0058307A">
        <w:rPr>
          <w:rFonts w:ascii="Times New Roman" w:hAnsi="Times New Roman"/>
          <w:b/>
          <w:sz w:val="24"/>
          <w:szCs w:val="24"/>
        </w:rPr>
        <w:t>. Eğitim-Öğretim</w:t>
      </w:r>
      <w:r w:rsidR="004A18D0" w:rsidRPr="0058307A">
        <w:rPr>
          <w:rFonts w:ascii="Times New Roman" w:hAnsi="Times New Roman"/>
          <w:b/>
          <w:spacing w:val="-2"/>
          <w:sz w:val="24"/>
          <w:szCs w:val="24"/>
        </w:rPr>
        <w:t xml:space="preserve"> F</w:t>
      </w:r>
      <w:r w:rsidR="004A18D0" w:rsidRPr="0058307A">
        <w:rPr>
          <w:rFonts w:ascii="Times New Roman" w:hAnsi="Times New Roman"/>
          <w:b/>
          <w:sz w:val="24"/>
          <w:szCs w:val="24"/>
        </w:rPr>
        <w:t>aal</w:t>
      </w:r>
      <w:r w:rsidR="004A18D0" w:rsidRPr="0058307A">
        <w:rPr>
          <w:rFonts w:ascii="Times New Roman" w:hAnsi="Times New Roman"/>
          <w:b/>
          <w:spacing w:val="-3"/>
          <w:sz w:val="24"/>
          <w:szCs w:val="24"/>
        </w:rPr>
        <w:t>i</w:t>
      </w:r>
      <w:r w:rsidR="004A18D0" w:rsidRPr="0058307A">
        <w:rPr>
          <w:rFonts w:ascii="Times New Roman" w:hAnsi="Times New Roman"/>
          <w:b/>
          <w:sz w:val="24"/>
          <w:szCs w:val="24"/>
        </w:rPr>
        <w:t>yet</w:t>
      </w:r>
      <w:r w:rsidR="004A18D0" w:rsidRPr="0058307A">
        <w:rPr>
          <w:rFonts w:ascii="Times New Roman" w:hAnsi="Times New Roman"/>
          <w:b/>
          <w:spacing w:val="-2"/>
          <w:sz w:val="24"/>
          <w:szCs w:val="24"/>
        </w:rPr>
        <w:t>l</w:t>
      </w:r>
      <w:r w:rsidR="004A18D0" w:rsidRPr="0058307A">
        <w:rPr>
          <w:rFonts w:ascii="Times New Roman" w:hAnsi="Times New Roman"/>
          <w:b/>
          <w:sz w:val="24"/>
          <w:szCs w:val="24"/>
        </w:rPr>
        <w:t>erinin Sonu</w:t>
      </w:r>
      <w:r w:rsidR="004A18D0" w:rsidRPr="0058307A">
        <w:rPr>
          <w:rFonts w:ascii="Times New Roman" w:hAnsi="Times New Roman"/>
          <w:b/>
          <w:spacing w:val="-2"/>
          <w:sz w:val="24"/>
          <w:szCs w:val="24"/>
        </w:rPr>
        <w:t>ç</w:t>
      </w:r>
      <w:r w:rsidR="004A18D0" w:rsidRPr="0058307A">
        <w:rPr>
          <w:rFonts w:ascii="Times New Roman" w:hAnsi="Times New Roman"/>
          <w:b/>
          <w:sz w:val="24"/>
          <w:szCs w:val="24"/>
        </w:rPr>
        <w:t>lar</w:t>
      </w:r>
      <w:bookmarkEnd w:id="51"/>
      <w:bookmarkEnd w:id="52"/>
      <w:r w:rsidR="004A18D0" w:rsidRPr="0058307A">
        <w:rPr>
          <w:rFonts w:ascii="Times New Roman" w:hAnsi="Times New Roman"/>
          <w:b/>
          <w:sz w:val="24"/>
          <w:szCs w:val="24"/>
        </w:rPr>
        <w:t>ı</w:t>
      </w:r>
      <w:bookmarkEnd w:id="53"/>
      <w:r w:rsidR="004A18D0" w:rsidRPr="0058307A">
        <w:rPr>
          <w:rFonts w:ascii="Times New Roman" w:hAnsi="Times New Roman"/>
          <w:b/>
          <w:sz w:val="24"/>
          <w:szCs w:val="24"/>
        </w:rPr>
        <w:t xml:space="preserve"> </w:t>
      </w:r>
    </w:p>
    <w:p w:rsidR="004A18D0" w:rsidRPr="0058307A" w:rsidRDefault="00B10DDE" w:rsidP="0043418E">
      <w:pPr>
        <w:pStyle w:val="Balk2"/>
        <w:spacing w:after="0"/>
      </w:pPr>
      <w:bookmarkStart w:id="54" w:name="_Toc362866396"/>
      <w:bookmarkStart w:id="55" w:name="_Toc398114371"/>
      <w:bookmarkStart w:id="56" w:name="_Toc466637545"/>
      <w:r>
        <w:t>3</w:t>
      </w:r>
      <w:r w:rsidR="004A18D0" w:rsidRPr="0058307A">
        <w:t>.</w:t>
      </w:r>
      <w:r w:rsidR="00983DA8">
        <w:t>1</w:t>
      </w:r>
      <w:r w:rsidR="004A18D0" w:rsidRPr="0058307A">
        <w:t>.</w:t>
      </w:r>
      <w:r w:rsidR="009063B9" w:rsidRPr="0058307A">
        <w:t>11</w:t>
      </w:r>
      <w:r w:rsidR="004A18D0" w:rsidRPr="0058307A">
        <w:t>.1. Öğrenci</w:t>
      </w:r>
      <w:bookmarkEnd w:id="54"/>
      <w:bookmarkEnd w:id="55"/>
      <w:bookmarkEnd w:id="56"/>
      <w:r w:rsidR="004A18D0" w:rsidRPr="0058307A">
        <w:t xml:space="preserve"> </w:t>
      </w:r>
    </w:p>
    <w:p w:rsidR="00801BDA" w:rsidRPr="00801BDA" w:rsidRDefault="004A18D0" w:rsidP="0043418E">
      <w:pPr>
        <w:pStyle w:val="Balk2"/>
      </w:pPr>
      <w:r w:rsidRPr="0058307A">
        <w:t xml:space="preserve">1. Okullaşma durumu </w:t>
      </w:r>
    </w:p>
    <w:p w:rsidR="004A18D0" w:rsidRPr="0058307A" w:rsidRDefault="00BE40F4" w:rsidP="00FE4908">
      <w:pPr>
        <w:widowControl w:val="0"/>
        <w:autoSpaceDE w:val="0"/>
        <w:autoSpaceDN w:val="0"/>
        <w:adjustRightInd w:val="0"/>
        <w:spacing w:after="120" w:line="360" w:lineRule="auto"/>
        <w:ind w:firstLine="709"/>
        <w:jc w:val="both"/>
        <w:rPr>
          <w:rFonts w:ascii="Times New Roman" w:hAnsi="Times New Roman"/>
          <w:b/>
          <w:bCs/>
          <w:sz w:val="20"/>
          <w:szCs w:val="20"/>
        </w:rPr>
      </w:pPr>
      <w:r w:rsidRPr="0058307A">
        <w:rPr>
          <w:rFonts w:ascii="Times New Roman" w:hAnsi="Times New Roman"/>
          <w:b/>
          <w:bCs/>
          <w:sz w:val="20"/>
          <w:szCs w:val="20"/>
        </w:rPr>
        <w:t xml:space="preserve">Tablo </w:t>
      </w:r>
      <w:r w:rsidR="00EA56BC" w:rsidRPr="0058307A">
        <w:rPr>
          <w:rFonts w:ascii="Times New Roman" w:hAnsi="Times New Roman"/>
          <w:b/>
          <w:bCs/>
          <w:sz w:val="20"/>
          <w:szCs w:val="20"/>
        </w:rPr>
        <w:t>8</w:t>
      </w:r>
      <w:r w:rsidR="003F7A37" w:rsidRPr="0058307A">
        <w:rPr>
          <w:rFonts w:ascii="Times New Roman" w:hAnsi="Times New Roman"/>
          <w:b/>
          <w:bCs/>
          <w:sz w:val="20"/>
          <w:szCs w:val="20"/>
        </w:rPr>
        <w:t>-</w:t>
      </w:r>
      <w:r w:rsidR="00D0671C" w:rsidRPr="0058307A">
        <w:rPr>
          <w:rFonts w:ascii="Times New Roman" w:hAnsi="Times New Roman"/>
          <w:b/>
          <w:bCs/>
          <w:sz w:val="20"/>
          <w:szCs w:val="20"/>
        </w:rPr>
        <w:t xml:space="preserve"> </w:t>
      </w:r>
      <w:r w:rsidR="00330E51" w:rsidRPr="0058307A">
        <w:rPr>
          <w:rFonts w:ascii="Times New Roman" w:hAnsi="Times New Roman"/>
          <w:b/>
          <w:bCs/>
          <w:sz w:val="20"/>
          <w:szCs w:val="20"/>
        </w:rPr>
        <w:t xml:space="preserve">Eğitim Kademelerine Göre </w:t>
      </w:r>
      <w:r w:rsidR="004A18D0" w:rsidRPr="0058307A">
        <w:rPr>
          <w:rFonts w:ascii="Times New Roman" w:hAnsi="Times New Roman"/>
          <w:b/>
          <w:bCs/>
          <w:sz w:val="20"/>
          <w:szCs w:val="20"/>
        </w:rPr>
        <w:t>Okullaşma Oranı</w:t>
      </w:r>
      <w:r w:rsidR="003E53F6" w:rsidRPr="0058307A">
        <w:rPr>
          <w:rFonts w:ascii="Times New Roman" w:hAnsi="Times New Roman"/>
          <w:b/>
          <w:bCs/>
          <w:sz w:val="20"/>
          <w:szCs w:val="20"/>
        </w:rPr>
        <w:t xml:space="preserve"> </w:t>
      </w:r>
    </w:p>
    <w:tbl>
      <w:tblPr>
        <w:tblW w:w="8787" w:type="dxa"/>
        <w:jc w:val="center"/>
        <w:shd w:val="clear" w:color="auto" w:fill="FFFFFF"/>
        <w:tblCellMar>
          <w:left w:w="70" w:type="dxa"/>
          <w:right w:w="70" w:type="dxa"/>
        </w:tblCellMar>
        <w:tblLook w:val="04A0" w:firstRow="1" w:lastRow="0" w:firstColumn="1" w:lastColumn="0" w:noHBand="0" w:noVBand="1"/>
      </w:tblPr>
      <w:tblGrid>
        <w:gridCol w:w="1224"/>
        <w:gridCol w:w="729"/>
        <w:gridCol w:w="785"/>
        <w:gridCol w:w="1007"/>
        <w:gridCol w:w="729"/>
        <w:gridCol w:w="785"/>
        <w:gridCol w:w="1007"/>
        <w:gridCol w:w="729"/>
        <w:gridCol w:w="785"/>
        <w:gridCol w:w="1007"/>
      </w:tblGrid>
      <w:tr w:rsidR="00AD4180" w:rsidRPr="0058307A" w:rsidTr="00801BDA">
        <w:trPr>
          <w:trHeight w:val="330"/>
          <w:jc w:val="center"/>
        </w:trPr>
        <w:tc>
          <w:tcPr>
            <w:tcW w:w="1464" w:type="dxa"/>
            <w:vMerge w:val="restart"/>
            <w:tcBorders>
              <w:top w:val="single" w:sz="4" w:space="0" w:color="632523"/>
              <w:left w:val="single" w:sz="4" w:space="0" w:color="632523"/>
              <w:bottom w:val="single" w:sz="4" w:space="0" w:color="632523"/>
              <w:right w:val="single" w:sz="4" w:space="0" w:color="632523"/>
            </w:tcBorders>
            <w:shd w:val="clear" w:color="auto" w:fill="FFFFFF"/>
            <w:vAlign w:val="center"/>
            <w:hideMark/>
          </w:tcPr>
          <w:p w:rsidR="00AD4180" w:rsidRPr="0058307A" w:rsidRDefault="00AD4180" w:rsidP="000A51EB">
            <w:pPr>
              <w:spacing w:after="0"/>
              <w:jc w:val="center"/>
              <w:rPr>
                <w:rFonts w:ascii="Times New Roman" w:hAnsi="Times New Roman"/>
                <w:sz w:val="20"/>
                <w:szCs w:val="20"/>
              </w:rPr>
            </w:pPr>
            <w:r w:rsidRPr="0058307A">
              <w:rPr>
                <w:rFonts w:ascii="Times New Roman" w:hAnsi="Times New Roman"/>
                <w:sz w:val="20"/>
                <w:szCs w:val="20"/>
              </w:rPr>
              <w:t>Eğitim Kademeleri</w:t>
            </w:r>
          </w:p>
        </w:tc>
        <w:tc>
          <w:tcPr>
            <w:tcW w:w="2437" w:type="dxa"/>
            <w:gridSpan w:val="3"/>
            <w:tcBorders>
              <w:top w:val="single" w:sz="4" w:space="0" w:color="632523"/>
              <w:left w:val="single" w:sz="4" w:space="0" w:color="632523"/>
              <w:bottom w:val="single" w:sz="4" w:space="0" w:color="632523"/>
              <w:right w:val="single" w:sz="4" w:space="0" w:color="632523"/>
            </w:tcBorders>
            <w:shd w:val="clear" w:color="auto" w:fill="FFFFFF"/>
            <w:vAlign w:val="center"/>
            <w:hideMark/>
          </w:tcPr>
          <w:p w:rsidR="00AD4180" w:rsidRPr="0058307A" w:rsidRDefault="00AD4180" w:rsidP="00AD4180">
            <w:pPr>
              <w:spacing w:after="0"/>
              <w:jc w:val="center"/>
              <w:rPr>
                <w:rFonts w:ascii="Times New Roman" w:hAnsi="Times New Roman"/>
                <w:b/>
                <w:bCs/>
                <w:sz w:val="20"/>
                <w:szCs w:val="20"/>
              </w:rPr>
            </w:pPr>
            <w:r w:rsidRPr="0058307A">
              <w:rPr>
                <w:rFonts w:ascii="Times New Roman" w:hAnsi="Times New Roman"/>
                <w:b/>
                <w:bCs/>
                <w:sz w:val="20"/>
                <w:szCs w:val="20"/>
              </w:rPr>
              <w:t>2017-2018</w:t>
            </w:r>
          </w:p>
        </w:tc>
        <w:tc>
          <w:tcPr>
            <w:tcW w:w="2449" w:type="dxa"/>
            <w:gridSpan w:val="3"/>
            <w:tcBorders>
              <w:top w:val="single" w:sz="4" w:space="0" w:color="632523"/>
              <w:left w:val="single" w:sz="4" w:space="0" w:color="632523"/>
              <w:bottom w:val="single" w:sz="4" w:space="0" w:color="632523"/>
              <w:right w:val="single" w:sz="4" w:space="0" w:color="632523"/>
            </w:tcBorders>
            <w:shd w:val="clear" w:color="auto" w:fill="FFFFFF"/>
            <w:vAlign w:val="center"/>
            <w:hideMark/>
          </w:tcPr>
          <w:p w:rsidR="00AD4180" w:rsidRPr="0058307A" w:rsidRDefault="00AD4180" w:rsidP="00F22F30">
            <w:pPr>
              <w:spacing w:after="0"/>
              <w:jc w:val="center"/>
              <w:rPr>
                <w:rFonts w:ascii="Times New Roman" w:hAnsi="Times New Roman"/>
                <w:b/>
                <w:bCs/>
                <w:sz w:val="20"/>
                <w:szCs w:val="20"/>
              </w:rPr>
            </w:pPr>
            <w:r w:rsidRPr="0058307A">
              <w:rPr>
                <w:rFonts w:ascii="Times New Roman" w:hAnsi="Times New Roman"/>
                <w:b/>
                <w:bCs/>
                <w:sz w:val="20"/>
                <w:szCs w:val="20"/>
              </w:rPr>
              <w:t>2018-2019</w:t>
            </w:r>
          </w:p>
        </w:tc>
        <w:tc>
          <w:tcPr>
            <w:tcW w:w="2437" w:type="dxa"/>
            <w:gridSpan w:val="3"/>
            <w:tcBorders>
              <w:top w:val="single" w:sz="4" w:space="0" w:color="632523"/>
              <w:left w:val="single" w:sz="4" w:space="0" w:color="632523"/>
              <w:bottom w:val="single" w:sz="4" w:space="0" w:color="632523"/>
              <w:right w:val="single" w:sz="4" w:space="0" w:color="632523"/>
            </w:tcBorders>
            <w:shd w:val="clear" w:color="auto" w:fill="FFFFFF"/>
            <w:vAlign w:val="center"/>
            <w:hideMark/>
          </w:tcPr>
          <w:p w:rsidR="00AD4180" w:rsidRPr="0058307A" w:rsidRDefault="00AD4180" w:rsidP="00F22F30">
            <w:pPr>
              <w:spacing w:after="0"/>
              <w:jc w:val="center"/>
              <w:rPr>
                <w:rFonts w:ascii="Times New Roman" w:hAnsi="Times New Roman"/>
                <w:b/>
                <w:bCs/>
                <w:sz w:val="20"/>
                <w:szCs w:val="20"/>
              </w:rPr>
            </w:pPr>
            <w:r w:rsidRPr="0058307A">
              <w:rPr>
                <w:rFonts w:ascii="Times New Roman" w:hAnsi="Times New Roman"/>
                <w:b/>
                <w:bCs/>
                <w:sz w:val="20"/>
                <w:szCs w:val="20"/>
              </w:rPr>
              <w:t>2019-2020</w:t>
            </w:r>
          </w:p>
        </w:tc>
      </w:tr>
      <w:tr w:rsidR="003E53F6" w:rsidRPr="0058307A" w:rsidTr="00801BDA">
        <w:trPr>
          <w:trHeight w:val="481"/>
          <w:jc w:val="center"/>
        </w:trPr>
        <w:tc>
          <w:tcPr>
            <w:tcW w:w="1464" w:type="dxa"/>
            <w:vMerge/>
            <w:tcBorders>
              <w:top w:val="single" w:sz="4" w:space="0" w:color="632523"/>
              <w:left w:val="single" w:sz="4" w:space="0" w:color="632523"/>
              <w:bottom w:val="single" w:sz="4" w:space="0" w:color="963634"/>
              <w:right w:val="single" w:sz="4" w:space="0" w:color="632523"/>
            </w:tcBorders>
            <w:shd w:val="clear" w:color="auto" w:fill="FFFFFF"/>
            <w:vAlign w:val="center"/>
            <w:hideMark/>
          </w:tcPr>
          <w:p w:rsidR="003E53F6" w:rsidRPr="0058307A" w:rsidRDefault="003E53F6" w:rsidP="003E53F6">
            <w:pPr>
              <w:spacing w:after="0"/>
              <w:rPr>
                <w:rFonts w:ascii="Times New Roman" w:hAnsi="Times New Roman"/>
                <w:sz w:val="20"/>
                <w:szCs w:val="20"/>
              </w:rPr>
            </w:pPr>
          </w:p>
        </w:tc>
        <w:tc>
          <w:tcPr>
            <w:tcW w:w="704" w:type="dxa"/>
            <w:tcBorders>
              <w:top w:val="single" w:sz="4" w:space="0" w:color="632523"/>
              <w:left w:val="single" w:sz="4" w:space="0" w:color="632523"/>
              <w:bottom w:val="single" w:sz="4" w:space="0" w:color="963634"/>
              <w:right w:val="single" w:sz="4" w:space="0" w:color="632523"/>
            </w:tcBorders>
            <w:shd w:val="clear" w:color="auto" w:fill="FFFFFF"/>
            <w:vAlign w:val="center"/>
            <w:hideMark/>
          </w:tcPr>
          <w:p w:rsidR="003E53F6" w:rsidRPr="0058307A" w:rsidRDefault="003E53F6" w:rsidP="003E53F6">
            <w:pPr>
              <w:spacing w:after="0"/>
              <w:rPr>
                <w:rFonts w:ascii="Times New Roman" w:hAnsi="Times New Roman"/>
                <w:sz w:val="20"/>
                <w:szCs w:val="20"/>
              </w:rPr>
            </w:pPr>
            <w:r w:rsidRPr="0058307A">
              <w:rPr>
                <w:rFonts w:ascii="Times New Roman" w:hAnsi="Times New Roman"/>
                <w:sz w:val="20"/>
                <w:szCs w:val="20"/>
              </w:rPr>
              <w:t>Çağ Nüfusu (A)</w:t>
            </w:r>
          </w:p>
        </w:tc>
        <w:tc>
          <w:tcPr>
            <w:tcW w:w="758" w:type="dxa"/>
            <w:tcBorders>
              <w:top w:val="single" w:sz="4" w:space="0" w:color="632523"/>
              <w:left w:val="single" w:sz="4" w:space="0" w:color="632523"/>
              <w:bottom w:val="single" w:sz="4" w:space="0" w:color="963634"/>
              <w:right w:val="single" w:sz="4" w:space="0" w:color="632523"/>
            </w:tcBorders>
            <w:shd w:val="clear" w:color="auto" w:fill="FFFFFF"/>
            <w:vAlign w:val="center"/>
            <w:hideMark/>
          </w:tcPr>
          <w:p w:rsidR="003E53F6" w:rsidRPr="0058307A" w:rsidRDefault="003E53F6" w:rsidP="003E53F6">
            <w:pPr>
              <w:spacing w:after="0"/>
              <w:jc w:val="center"/>
              <w:rPr>
                <w:rFonts w:ascii="Times New Roman" w:hAnsi="Times New Roman"/>
                <w:sz w:val="20"/>
                <w:szCs w:val="20"/>
              </w:rPr>
            </w:pPr>
            <w:r w:rsidRPr="0058307A">
              <w:rPr>
                <w:rFonts w:ascii="Times New Roman" w:hAnsi="Times New Roman"/>
                <w:sz w:val="20"/>
                <w:szCs w:val="20"/>
              </w:rPr>
              <w:t>Kayıtlı Öğrenci (B)</w:t>
            </w:r>
          </w:p>
        </w:tc>
        <w:tc>
          <w:tcPr>
            <w:tcW w:w="973" w:type="dxa"/>
            <w:tcBorders>
              <w:top w:val="single" w:sz="4" w:space="0" w:color="632523"/>
              <w:left w:val="single" w:sz="4" w:space="0" w:color="632523"/>
              <w:bottom w:val="single" w:sz="4" w:space="0" w:color="963634"/>
              <w:right w:val="single" w:sz="4" w:space="0" w:color="632523"/>
            </w:tcBorders>
            <w:shd w:val="clear" w:color="auto" w:fill="FFFFFF"/>
            <w:vAlign w:val="center"/>
            <w:hideMark/>
          </w:tcPr>
          <w:p w:rsidR="003E53F6" w:rsidRPr="0058307A" w:rsidRDefault="003E53F6" w:rsidP="00447D35">
            <w:pPr>
              <w:spacing w:after="0"/>
              <w:jc w:val="center"/>
              <w:rPr>
                <w:rFonts w:ascii="Times New Roman" w:hAnsi="Times New Roman"/>
                <w:sz w:val="20"/>
                <w:szCs w:val="20"/>
              </w:rPr>
            </w:pPr>
            <w:r w:rsidRPr="0058307A">
              <w:rPr>
                <w:rFonts w:ascii="Times New Roman" w:hAnsi="Times New Roman"/>
                <w:sz w:val="20"/>
                <w:szCs w:val="20"/>
              </w:rPr>
              <w:t>Okullaşma Oranı % (B/A</w:t>
            </w:r>
            <w:r w:rsidR="00447D35" w:rsidRPr="0058307A">
              <w:rPr>
                <w:rFonts w:ascii="Times New Roman" w:hAnsi="Times New Roman"/>
                <w:sz w:val="20"/>
                <w:szCs w:val="20"/>
              </w:rPr>
              <w:t>)</w:t>
            </w:r>
            <w:r w:rsidRPr="0058307A">
              <w:rPr>
                <w:rFonts w:ascii="Times New Roman" w:hAnsi="Times New Roman"/>
                <w:sz w:val="20"/>
                <w:szCs w:val="20"/>
              </w:rPr>
              <w:t>*100</w:t>
            </w:r>
          </w:p>
        </w:tc>
        <w:tc>
          <w:tcPr>
            <w:tcW w:w="704" w:type="dxa"/>
            <w:tcBorders>
              <w:top w:val="single" w:sz="4" w:space="0" w:color="632523"/>
              <w:left w:val="single" w:sz="4" w:space="0" w:color="632523"/>
              <w:bottom w:val="single" w:sz="4" w:space="0" w:color="963634"/>
              <w:right w:val="single" w:sz="4" w:space="0" w:color="632523"/>
            </w:tcBorders>
            <w:shd w:val="clear" w:color="auto" w:fill="FFFFFF"/>
            <w:vAlign w:val="center"/>
            <w:hideMark/>
          </w:tcPr>
          <w:p w:rsidR="003E53F6" w:rsidRPr="0058307A" w:rsidRDefault="003E53F6" w:rsidP="003E53F6">
            <w:pPr>
              <w:spacing w:after="0"/>
              <w:rPr>
                <w:rFonts w:ascii="Times New Roman" w:hAnsi="Times New Roman"/>
                <w:sz w:val="20"/>
                <w:szCs w:val="20"/>
              </w:rPr>
            </w:pPr>
            <w:r w:rsidRPr="0058307A">
              <w:rPr>
                <w:rFonts w:ascii="Times New Roman" w:hAnsi="Times New Roman"/>
                <w:sz w:val="20"/>
                <w:szCs w:val="20"/>
              </w:rPr>
              <w:t>Çağ Nüfusu (A)</w:t>
            </w:r>
          </w:p>
        </w:tc>
        <w:tc>
          <w:tcPr>
            <w:tcW w:w="770" w:type="dxa"/>
            <w:tcBorders>
              <w:top w:val="single" w:sz="4" w:space="0" w:color="632523"/>
              <w:left w:val="single" w:sz="4" w:space="0" w:color="632523"/>
              <w:bottom w:val="single" w:sz="4" w:space="0" w:color="963634"/>
              <w:right w:val="single" w:sz="4" w:space="0" w:color="632523"/>
            </w:tcBorders>
            <w:shd w:val="clear" w:color="auto" w:fill="FFFFFF"/>
            <w:vAlign w:val="center"/>
            <w:hideMark/>
          </w:tcPr>
          <w:p w:rsidR="003E53F6" w:rsidRPr="0058307A" w:rsidRDefault="003E53F6" w:rsidP="003E53F6">
            <w:pPr>
              <w:spacing w:after="0"/>
              <w:jc w:val="center"/>
              <w:rPr>
                <w:rFonts w:ascii="Times New Roman" w:hAnsi="Times New Roman"/>
                <w:sz w:val="20"/>
                <w:szCs w:val="20"/>
              </w:rPr>
            </w:pPr>
            <w:r w:rsidRPr="0058307A">
              <w:rPr>
                <w:rFonts w:ascii="Times New Roman" w:hAnsi="Times New Roman"/>
                <w:sz w:val="20"/>
                <w:szCs w:val="20"/>
              </w:rPr>
              <w:t>Kayıtlı Öğrenci (B)</w:t>
            </w:r>
          </w:p>
        </w:tc>
        <w:tc>
          <w:tcPr>
            <w:tcW w:w="973" w:type="dxa"/>
            <w:tcBorders>
              <w:top w:val="single" w:sz="4" w:space="0" w:color="632523"/>
              <w:left w:val="single" w:sz="4" w:space="0" w:color="632523"/>
              <w:bottom w:val="single" w:sz="4" w:space="0" w:color="963634"/>
              <w:right w:val="single" w:sz="4" w:space="0" w:color="632523"/>
            </w:tcBorders>
            <w:shd w:val="clear" w:color="auto" w:fill="FFFFFF"/>
            <w:vAlign w:val="center"/>
            <w:hideMark/>
          </w:tcPr>
          <w:p w:rsidR="003E53F6" w:rsidRPr="0058307A" w:rsidRDefault="003E53F6" w:rsidP="00447D35">
            <w:pPr>
              <w:spacing w:after="0"/>
              <w:jc w:val="center"/>
              <w:rPr>
                <w:rFonts w:ascii="Times New Roman" w:hAnsi="Times New Roman"/>
                <w:sz w:val="20"/>
                <w:szCs w:val="20"/>
              </w:rPr>
            </w:pPr>
            <w:r w:rsidRPr="0058307A">
              <w:rPr>
                <w:rFonts w:ascii="Times New Roman" w:hAnsi="Times New Roman"/>
                <w:sz w:val="20"/>
                <w:szCs w:val="20"/>
              </w:rPr>
              <w:t>Okullaşma Oranı % (B/A</w:t>
            </w:r>
            <w:r w:rsidR="00447D35" w:rsidRPr="0058307A">
              <w:rPr>
                <w:rFonts w:ascii="Times New Roman" w:hAnsi="Times New Roman"/>
                <w:sz w:val="20"/>
                <w:szCs w:val="20"/>
              </w:rPr>
              <w:t>)</w:t>
            </w:r>
            <w:r w:rsidRPr="0058307A">
              <w:rPr>
                <w:rFonts w:ascii="Times New Roman" w:hAnsi="Times New Roman"/>
                <w:sz w:val="20"/>
                <w:szCs w:val="20"/>
              </w:rPr>
              <w:t>*100</w:t>
            </w:r>
          </w:p>
        </w:tc>
        <w:tc>
          <w:tcPr>
            <w:tcW w:w="704" w:type="dxa"/>
            <w:tcBorders>
              <w:top w:val="single" w:sz="4" w:space="0" w:color="632523"/>
              <w:left w:val="single" w:sz="4" w:space="0" w:color="632523"/>
              <w:bottom w:val="single" w:sz="4" w:space="0" w:color="963634"/>
              <w:right w:val="single" w:sz="4" w:space="0" w:color="632523"/>
            </w:tcBorders>
            <w:shd w:val="clear" w:color="auto" w:fill="FFFFFF"/>
            <w:vAlign w:val="center"/>
            <w:hideMark/>
          </w:tcPr>
          <w:p w:rsidR="003E53F6" w:rsidRPr="0058307A" w:rsidRDefault="003E53F6" w:rsidP="003E53F6">
            <w:pPr>
              <w:spacing w:after="0"/>
              <w:rPr>
                <w:rFonts w:ascii="Times New Roman" w:hAnsi="Times New Roman"/>
                <w:sz w:val="20"/>
                <w:szCs w:val="20"/>
              </w:rPr>
            </w:pPr>
            <w:r w:rsidRPr="0058307A">
              <w:rPr>
                <w:rFonts w:ascii="Times New Roman" w:hAnsi="Times New Roman"/>
                <w:sz w:val="20"/>
                <w:szCs w:val="20"/>
              </w:rPr>
              <w:t>Çağ Nüfusu (A)</w:t>
            </w:r>
          </w:p>
        </w:tc>
        <w:tc>
          <w:tcPr>
            <w:tcW w:w="758" w:type="dxa"/>
            <w:tcBorders>
              <w:top w:val="single" w:sz="4" w:space="0" w:color="632523"/>
              <w:left w:val="single" w:sz="4" w:space="0" w:color="632523"/>
              <w:bottom w:val="single" w:sz="4" w:space="0" w:color="963634"/>
              <w:right w:val="single" w:sz="4" w:space="0" w:color="632523"/>
            </w:tcBorders>
            <w:shd w:val="clear" w:color="auto" w:fill="FFFFFF"/>
            <w:vAlign w:val="center"/>
            <w:hideMark/>
          </w:tcPr>
          <w:p w:rsidR="003E53F6" w:rsidRPr="0058307A" w:rsidRDefault="003E53F6" w:rsidP="003E53F6">
            <w:pPr>
              <w:spacing w:after="0"/>
              <w:jc w:val="center"/>
              <w:rPr>
                <w:rFonts w:ascii="Times New Roman" w:hAnsi="Times New Roman"/>
                <w:sz w:val="20"/>
                <w:szCs w:val="20"/>
              </w:rPr>
            </w:pPr>
            <w:r w:rsidRPr="0058307A">
              <w:rPr>
                <w:rFonts w:ascii="Times New Roman" w:hAnsi="Times New Roman"/>
                <w:sz w:val="20"/>
                <w:szCs w:val="20"/>
              </w:rPr>
              <w:t>Kayıtlı Öğrenci (B)</w:t>
            </w:r>
          </w:p>
        </w:tc>
        <w:tc>
          <w:tcPr>
            <w:tcW w:w="973" w:type="dxa"/>
            <w:tcBorders>
              <w:top w:val="single" w:sz="4" w:space="0" w:color="632523"/>
              <w:left w:val="single" w:sz="4" w:space="0" w:color="632523"/>
              <w:bottom w:val="single" w:sz="4" w:space="0" w:color="963634"/>
              <w:right w:val="single" w:sz="4" w:space="0" w:color="632523"/>
            </w:tcBorders>
            <w:shd w:val="clear" w:color="auto" w:fill="FFFFFF"/>
            <w:vAlign w:val="center"/>
            <w:hideMark/>
          </w:tcPr>
          <w:p w:rsidR="003E53F6" w:rsidRPr="0058307A" w:rsidRDefault="003E53F6" w:rsidP="00447D35">
            <w:pPr>
              <w:spacing w:after="0"/>
              <w:jc w:val="center"/>
              <w:rPr>
                <w:rFonts w:ascii="Times New Roman" w:hAnsi="Times New Roman"/>
                <w:sz w:val="20"/>
                <w:szCs w:val="20"/>
              </w:rPr>
            </w:pPr>
            <w:r w:rsidRPr="0058307A">
              <w:rPr>
                <w:rFonts w:ascii="Times New Roman" w:hAnsi="Times New Roman"/>
                <w:sz w:val="20"/>
                <w:szCs w:val="20"/>
              </w:rPr>
              <w:t>Okullaşma Oranı % (B/A</w:t>
            </w:r>
            <w:r w:rsidR="00447D35" w:rsidRPr="0058307A">
              <w:rPr>
                <w:rFonts w:ascii="Times New Roman" w:hAnsi="Times New Roman"/>
                <w:sz w:val="20"/>
                <w:szCs w:val="20"/>
              </w:rPr>
              <w:t>)</w:t>
            </w:r>
            <w:r w:rsidRPr="0058307A">
              <w:rPr>
                <w:rFonts w:ascii="Times New Roman" w:hAnsi="Times New Roman"/>
                <w:sz w:val="20"/>
                <w:szCs w:val="20"/>
              </w:rPr>
              <w:t>*100</w:t>
            </w:r>
          </w:p>
        </w:tc>
      </w:tr>
      <w:tr w:rsidR="00BE40F4" w:rsidRPr="0058307A" w:rsidTr="00801BDA">
        <w:trPr>
          <w:trHeight w:val="359"/>
          <w:jc w:val="center"/>
        </w:trPr>
        <w:tc>
          <w:tcPr>
            <w:tcW w:w="1464" w:type="dxa"/>
            <w:tcBorders>
              <w:top w:val="single" w:sz="4" w:space="0" w:color="963634"/>
              <w:left w:val="single" w:sz="4" w:space="0" w:color="632523"/>
              <w:bottom w:val="single" w:sz="4" w:space="0" w:color="963634"/>
              <w:right w:val="single" w:sz="4" w:space="0" w:color="963634"/>
            </w:tcBorders>
            <w:shd w:val="clear" w:color="auto" w:fill="FFFFFF"/>
            <w:vAlign w:val="center"/>
            <w:hideMark/>
          </w:tcPr>
          <w:p w:rsidR="00BE40F4" w:rsidRPr="0058307A" w:rsidRDefault="00BE40F4" w:rsidP="000A51EB">
            <w:pPr>
              <w:spacing w:after="0" w:line="240" w:lineRule="auto"/>
              <w:rPr>
                <w:rFonts w:ascii="Times New Roman" w:hAnsi="Times New Roman"/>
                <w:b/>
                <w:bCs/>
                <w:sz w:val="20"/>
                <w:szCs w:val="20"/>
              </w:rPr>
            </w:pPr>
            <w:r w:rsidRPr="0058307A">
              <w:rPr>
                <w:rFonts w:ascii="Times New Roman" w:hAnsi="Times New Roman"/>
                <w:b/>
                <w:bCs/>
                <w:sz w:val="20"/>
                <w:szCs w:val="20"/>
              </w:rPr>
              <w:t>Okul Öncesi (36-60 Ay)</w:t>
            </w:r>
          </w:p>
        </w:tc>
        <w:tc>
          <w:tcPr>
            <w:tcW w:w="704"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c>
          <w:tcPr>
            <w:tcW w:w="758"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c>
          <w:tcPr>
            <w:tcW w:w="973"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c>
          <w:tcPr>
            <w:tcW w:w="704"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c>
          <w:tcPr>
            <w:tcW w:w="770"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c>
          <w:tcPr>
            <w:tcW w:w="973"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c>
          <w:tcPr>
            <w:tcW w:w="704"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c>
          <w:tcPr>
            <w:tcW w:w="758"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c>
          <w:tcPr>
            <w:tcW w:w="973" w:type="dxa"/>
            <w:tcBorders>
              <w:top w:val="single" w:sz="4" w:space="0" w:color="963634"/>
              <w:left w:val="single" w:sz="4" w:space="0" w:color="963634"/>
              <w:bottom w:val="single" w:sz="4" w:space="0" w:color="963634"/>
              <w:right w:val="single" w:sz="4" w:space="0" w:color="632523"/>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r>
      <w:tr w:rsidR="00BE40F4" w:rsidRPr="0058307A" w:rsidTr="00801BDA">
        <w:trPr>
          <w:trHeight w:val="359"/>
          <w:jc w:val="center"/>
        </w:trPr>
        <w:tc>
          <w:tcPr>
            <w:tcW w:w="1464" w:type="dxa"/>
            <w:tcBorders>
              <w:top w:val="single" w:sz="4" w:space="0" w:color="963634"/>
              <w:left w:val="single" w:sz="4" w:space="0" w:color="632523"/>
              <w:bottom w:val="single" w:sz="4" w:space="0" w:color="963634"/>
              <w:right w:val="single" w:sz="4" w:space="0" w:color="963634"/>
            </w:tcBorders>
            <w:shd w:val="clear" w:color="auto" w:fill="FFFFFF"/>
            <w:vAlign w:val="center"/>
            <w:hideMark/>
          </w:tcPr>
          <w:p w:rsidR="00BE40F4" w:rsidRPr="0058307A" w:rsidRDefault="00BE40F4" w:rsidP="000A51EB">
            <w:pPr>
              <w:spacing w:after="0" w:line="240" w:lineRule="auto"/>
              <w:rPr>
                <w:rFonts w:ascii="Times New Roman" w:hAnsi="Times New Roman"/>
                <w:b/>
                <w:sz w:val="20"/>
                <w:szCs w:val="20"/>
              </w:rPr>
            </w:pPr>
            <w:r w:rsidRPr="0058307A">
              <w:rPr>
                <w:rFonts w:ascii="Times New Roman" w:hAnsi="Times New Roman"/>
                <w:b/>
                <w:sz w:val="20"/>
                <w:szCs w:val="20"/>
              </w:rPr>
              <w:t>İlkokul</w:t>
            </w:r>
          </w:p>
        </w:tc>
        <w:tc>
          <w:tcPr>
            <w:tcW w:w="704"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c>
          <w:tcPr>
            <w:tcW w:w="758"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c>
          <w:tcPr>
            <w:tcW w:w="973"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c>
          <w:tcPr>
            <w:tcW w:w="704"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c>
          <w:tcPr>
            <w:tcW w:w="770"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c>
          <w:tcPr>
            <w:tcW w:w="973"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c>
          <w:tcPr>
            <w:tcW w:w="704"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c>
          <w:tcPr>
            <w:tcW w:w="758"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c>
          <w:tcPr>
            <w:tcW w:w="973" w:type="dxa"/>
            <w:tcBorders>
              <w:top w:val="single" w:sz="4" w:space="0" w:color="963634"/>
              <w:left w:val="single" w:sz="4" w:space="0" w:color="963634"/>
              <w:bottom w:val="single" w:sz="4" w:space="0" w:color="963634"/>
              <w:right w:val="single" w:sz="4" w:space="0" w:color="632523"/>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r>
      <w:tr w:rsidR="00BE40F4" w:rsidRPr="0058307A" w:rsidTr="00801BDA">
        <w:trPr>
          <w:trHeight w:val="359"/>
          <w:jc w:val="center"/>
        </w:trPr>
        <w:tc>
          <w:tcPr>
            <w:tcW w:w="1464" w:type="dxa"/>
            <w:tcBorders>
              <w:top w:val="single" w:sz="4" w:space="0" w:color="963634"/>
              <w:left w:val="single" w:sz="4" w:space="0" w:color="632523"/>
              <w:bottom w:val="single" w:sz="4" w:space="0" w:color="963634"/>
              <w:right w:val="single" w:sz="4" w:space="0" w:color="963634"/>
            </w:tcBorders>
            <w:shd w:val="clear" w:color="auto" w:fill="FFFFFF"/>
            <w:vAlign w:val="center"/>
            <w:hideMark/>
          </w:tcPr>
          <w:p w:rsidR="00BE40F4" w:rsidRPr="0058307A" w:rsidRDefault="00BE40F4" w:rsidP="000A51EB">
            <w:pPr>
              <w:spacing w:after="0" w:line="240" w:lineRule="auto"/>
              <w:rPr>
                <w:rFonts w:ascii="Times New Roman" w:hAnsi="Times New Roman"/>
                <w:b/>
                <w:sz w:val="20"/>
                <w:szCs w:val="20"/>
              </w:rPr>
            </w:pPr>
            <w:r w:rsidRPr="0058307A">
              <w:rPr>
                <w:rFonts w:ascii="Times New Roman" w:hAnsi="Times New Roman"/>
                <w:b/>
                <w:sz w:val="20"/>
                <w:szCs w:val="20"/>
              </w:rPr>
              <w:t>Ortaokul</w:t>
            </w:r>
          </w:p>
        </w:tc>
        <w:tc>
          <w:tcPr>
            <w:tcW w:w="704"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c>
          <w:tcPr>
            <w:tcW w:w="758"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c>
          <w:tcPr>
            <w:tcW w:w="973"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c>
          <w:tcPr>
            <w:tcW w:w="704"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c>
          <w:tcPr>
            <w:tcW w:w="770"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c>
          <w:tcPr>
            <w:tcW w:w="973"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c>
          <w:tcPr>
            <w:tcW w:w="704"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rPr>
                <w:rFonts w:ascii="Times New Roman" w:hAnsi="Times New Roman"/>
                <w:sz w:val="20"/>
                <w:szCs w:val="20"/>
              </w:rPr>
            </w:pPr>
          </w:p>
        </w:tc>
        <w:tc>
          <w:tcPr>
            <w:tcW w:w="758" w:type="dxa"/>
            <w:tcBorders>
              <w:top w:val="single" w:sz="4" w:space="0" w:color="963634"/>
              <w:left w:val="single" w:sz="4" w:space="0" w:color="963634"/>
              <w:bottom w:val="single" w:sz="4" w:space="0" w:color="963634"/>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c>
          <w:tcPr>
            <w:tcW w:w="973" w:type="dxa"/>
            <w:tcBorders>
              <w:top w:val="single" w:sz="4" w:space="0" w:color="963634"/>
              <w:left w:val="single" w:sz="4" w:space="0" w:color="963634"/>
              <w:bottom w:val="single" w:sz="4" w:space="0" w:color="963634"/>
              <w:right w:val="single" w:sz="4" w:space="0" w:color="632523"/>
            </w:tcBorders>
            <w:shd w:val="clear" w:color="auto" w:fill="FFFFFF"/>
            <w:vAlign w:val="center"/>
          </w:tcPr>
          <w:p w:rsidR="00BE40F4" w:rsidRPr="0058307A" w:rsidRDefault="00BE40F4" w:rsidP="000A51EB">
            <w:pPr>
              <w:spacing w:after="0" w:line="240" w:lineRule="auto"/>
              <w:jc w:val="center"/>
              <w:rPr>
                <w:rFonts w:ascii="Times New Roman" w:hAnsi="Times New Roman"/>
                <w:sz w:val="20"/>
                <w:szCs w:val="20"/>
              </w:rPr>
            </w:pPr>
          </w:p>
        </w:tc>
      </w:tr>
      <w:tr w:rsidR="00BE40F4" w:rsidRPr="0058307A" w:rsidTr="00801BDA">
        <w:trPr>
          <w:trHeight w:val="359"/>
          <w:jc w:val="center"/>
        </w:trPr>
        <w:tc>
          <w:tcPr>
            <w:tcW w:w="1464" w:type="dxa"/>
            <w:tcBorders>
              <w:top w:val="single" w:sz="4" w:space="0" w:color="963634"/>
              <w:left w:val="single" w:sz="4" w:space="0" w:color="632523"/>
              <w:bottom w:val="single" w:sz="4" w:space="0" w:color="auto"/>
              <w:right w:val="single" w:sz="4" w:space="0" w:color="963634"/>
            </w:tcBorders>
            <w:shd w:val="clear" w:color="auto" w:fill="FFFFFF"/>
            <w:vAlign w:val="center"/>
            <w:hideMark/>
          </w:tcPr>
          <w:p w:rsidR="00BE40F4" w:rsidRPr="0058307A" w:rsidRDefault="00BE40F4" w:rsidP="000A51EB">
            <w:pPr>
              <w:spacing w:after="0" w:line="240" w:lineRule="auto"/>
              <w:rPr>
                <w:rFonts w:ascii="Times New Roman" w:hAnsi="Times New Roman"/>
                <w:b/>
                <w:bCs/>
                <w:sz w:val="20"/>
                <w:szCs w:val="20"/>
              </w:rPr>
            </w:pPr>
            <w:r w:rsidRPr="0058307A">
              <w:rPr>
                <w:rFonts w:ascii="Times New Roman" w:hAnsi="Times New Roman"/>
                <w:b/>
                <w:bCs/>
                <w:sz w:val="20"/>
                <w:szCs w:val="20"/>
              </w:rPr>
              <w:t>Genel Ort</w:t>
            </w:r>
            <w:proofErr w:type="gramStart"/>
            <w:r w:rsidRPr="0058307A">
              <w:rPr>
                <w:rFonts w:ascii="Times New Roman" w:hAnsi="Times New Roman"/>
                <w:b/>
                <w:bCs/>
                <w:sz w:val="20"/>
                <w:szCs w:val="20"/>
              </w:rPr>
              <w:t>.</w:t>
            </w:r>
            <w:r w:rsidR="007E1831" w:rsidRPr="0058307A">
              <w:rPr>
                <w:rFonts w:ascii="Times New Roman" w:hAnsi="Times New Roman"/>
                <w:b/>
                <w:bCs/>
                <w:sz w:val="20"/>
                <w:szCs w:val="20"/>
              </w:rPr>
              <w:t>,</w:t>
            </w:r>
            <w:proofErr w:type="gramEnd"/>
            <w:r w:rsidR="007E1831" w:rsidRPr="0058307A">
              <w:rPr>
                <w:rFonts w:ascii="Times New Roman" w:hAnsi="Times New Roman"/>
                <w:b/>
                <w:bCs/>
                <w:sz w:val="20"/>
                <w:szCs w:val="20"/>
              </w:rPr>
              <w:t xml:space="preserve"> </w:t>
            </w:r>
            <w:proofErr w:type="spellStart"/>
            <w:r w:rsidRPr="0058307A">
              <w:rPr>
                <w:rFonts w:ascii="Times New Roman" w:hAnsi="Times New Roman"/>
                <w:b/>
                <w:bCs/>
                <w:sz w:val="20"/>
                <w:szCs w:val="20"/>
              </w:rPr>
              <w:t>Mes.Ort</w:t>
            </w:r>
            <w:proofErr w:type="spellEnd"/>
            <w:r w:rsidRPr="0058307A">
              <w:rPr>
                <w:rFonts w:ascii="Times New Roman" w:hAnsi="Times New Roman"/>
                <w:b/>
                <w:bCs/>
                <w:sz w:val="20"/>
                <w:szCs w:val="20"/>
              </w:rPr>
              <w:t>.</w:t>
            </w:r>
          </w:p>
        </w:tc>
        <w:tc>
          <w:tcPr>
            <w:tcW w:w="704" w:type="dxa"/>
            <w:tcBorders>
              <w:top w:val="single" w:sz="4" w:space="0" w:color="963634"/>
              <w:left w:val="single" w:sz="4" w:space="0" w:color="963634"/>
              <w:bottom w:val="single" w:sz="4" w:space="0" w:color="auto"/>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c>
          <w:tcPr>
            <w:tcW w:w="758" w:type="dxa"/>
            <w:tcBorders>
              <w:top w:val="single" w:sz="4" w:space="0" w:color="963634"/>
              <w:left w:val="single" w:sz="4" w:space="0" w:color="963634"/>
              <w:bottom w:val="single" w:sz="4" w:space="0" w:color="auto"/>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c>
          <w:tcPr>
            <w:tcW w:w="973" w:type="dxa"/>
            <w:tcBorders>
              <w:top w:val="single" w:sz="4" w:space="0" w:color="963634"/>
              <w:left w:val="single" w:sz="4" w:space="0" w:color="963634"/>
              <w:bottom w:val="single" w:sz="4" w:space="0" w:color="auto"/>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c>
          <w:tcPr>
            <w:tcW w:w="704" w:type="dxa"/>
            <w:tcBorders>
              <w:top w:val="single" w:sz="4" w:space="0" w:color="963634"/>
              <w:left w:val="single" w:sz="4" w:space="0" w:color="963634"/>
              <w:bottom w:val="single" w:sz="4" w:space="0" w:color="auto"/>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c>
          <w:tcPr>
            <w:tcW w:w="770" w:type="dxa"/>
            <w:tcBorders>
              <w:top w:val="single" w:sz="4" w:space="0" w:color="963634"/>
              <w:left w:val="single" w:sz="4" w:space="0" w:color="963634"/>
              <w:bottom w:val="single" w:sz="4" w:space="0" w:color="auto"/>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c>
          <w:tcPr>
            <w:tcW w:w="973" w:type="dxa"/>
            <w:tcBorders>
              <w:top w:val="single" w:sz="4" w:space="0" w:color="963634"/>
              <w:left w:val="single" w:sz="4" w:space="0" w:color="963634"/>
              <w:bottom w:val="single" w:sz="4" w:space="0" w:color="auto"/>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c>
          <w:tcPr>
            <w:tcW w:w="704" w:type="dxa"/>
            <w:tcBorders>
              <w:top w:val="single" w:sz="4" w:space="0" w:color="963634"/>
              <w:left w:val="single" w:sz="4" w:space="0" w:color="963634"/>
              <w:bottom w:val="single" w:sz="4" w:space="0" w:color="auto"/>
              <w:right w:val="single" w:sz="4" w:space="0" w:color="963634"/>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c>
          <w:tcPr>
            <w:tcW w:w="758" w:type="dxa"/>
            <w:tcBorders>
              <w:top w:val="single" w:sz="4" w:space="0" w:color="963634"/>
              <w:left w:val="single" w:sz="4" w:space="0" w:color="963634"/>
              <w:bottom w:val="single" w:sz="4" w:space="0" w:color="auto"/>
              <w:right w:val="single" w:sz="4" w:space="0" w:color="963634"/>
            </w:tcBorders>
            <w:shd w:val="clear" w:color="auto" w:fill="FFFFFF"/>
            <w:vAlign w:val="center"/>
          </w:tcPr>
          <w:p w:rsidR="00BE40F4" w:rsidRPr="0058307A" w:rsidRDefault="00BE40F4" w:rsidP="000A51EB">
            <w:pPr>
              <w:spacing w:after="0" w:line="240" w:lineRule="auto"/>
              <w:rPr>
                <w:rFonts w:ascii="Times New Roman" w:hAnsi="Times New Roman"/>
                <w:bCs/>
                <w:sz w:val="20"/>
                <w:szCs w:val="20"/>
              </w:rPr>
            </w:pPr>
          </w:p>
        </w:tc>
        <w:tc>
          <w:tcPr>
            <w:tcW w:w="973" w:type="dxa"/>
            <w:tcBorders>
              <w:top w:val="single" w:sz="4" w:space="0" w:color="963634"/>
              <w:left w:val="single" w:sz="4" w:space="0" w:color="963634"/>
              <w:bottom w:val="single" w:sz="4" w:space="0" w:color="auto"/>
              <w:right w:val="single" w:sz="4" w:space="0" w:color="632523"/>
            </w:tcBorders>
            <w:shd w:val="clear" w:color="auto" w:fill="FFFFFF"/>
            <w:vAlign w:val="center"/>
          </w:tcPr>
          <w:p w:rsidR="00BE40F4" w:rsidRPr="0058307A" w:rsidRDefault="00BE40F4" w:rsidP="000A51EB">
            <w:pPr>
              <w:spacing w:after="0" w:line="240" w:lineRule="auto"/>
              <w:jc w:val="center"/>
              <w:rPr>
                <w:rFonts w:ascii="Times New Roman" w:hAnsi="Times New Roman"/>
                <w:bCs/>
                <w:sz w:val="20"/>
                <w:szCs w:val="20"/>
              </w:rPr>
            </w:pPr>
          </w:p>
        </w:tc>
      </w:tr>
    </w:tbl>
    <w:p w:rsidR="00E65F11" w:rsidRPr="0058307A" w:rsidRDefault="00E65F11" w:rsidP="00E65F11">
      <w:pPr>
        <w:widowControl w:val="0"/>
        <w:autoSpaceDE w:val="0"/>
        <w:autoSpaceDN w:val="0"/>
        <w:adjustRightInd w:val="0"/>
        <w:spacing w:after="0" w:line="240" w:lineRule="atLeast"/>
        <w:jc w:val="both"/>
        <w:rPr>
          <w:rFonts w:ascii="Times New Roman" w:hAnsi="Times New Roman"/>
          <w:spacing w:val="1"/>
          <w:sz w:val="20"/>
          <w:szCs w:val="20"/>
        </w:rPr>
      </w:pPr>
      <w:r w:rsidRPr="0058307A">
        <w:rPr>
          <w:rFonts w:ascii="Times New Roman" w:hAnsi="Times New Roman"/>
          <w:spacing w:val="1"/>
          <w:sz w:val="20"/>
          <w:szCs w:val="20"/>
        </w:rPr>
        <w:t xml:space="preserve">  </w:t>
      </w:r>
      <w:r w:rsidRPr="0058307A">
        <w:rPr>
          <w:rFonts w:ascii="Times New Roman" w:hAnsi="Times New Roman"/>
          <w:spacing w:val="1"/>
          <w:sz w:val="20"/>
          <w:szCs w:val="20"/>
          <w:highlight w:val="yellow"/>
        </w:rPr>
        <w:t xml:space="preserve">Açıklama: Okullaşma oranı hesaplanırken özel okullarda öğrenim gören öğrenci sayıları </w:t>
      </w:r>
      <w:r w:rsidR="00842690" w:rsidRPr="0058307A">
        <w:rPr>
          <w:rFonts w:ascii="Times New Roman" w:hAnsi="Times New Roman"/>
          <w:spacing w:val="1"/>
          <w:sz w:val="20"/>
          <w:szCs w:val="20"/>
          <w:highlight w:val="yellow"/>
        </w:rPr>
        <w:t xml:space="preserve">da </w:t>
      </w:r>
      <w:r w:rsidRPr="0058307A">
        <w:rPr>
          <w:rFonts w:ascii="Times New Roman" w:hAnsi="Times New Roman"/>
          <w:spacing w:val="1"/>
          <w:sz w:val="20"/>
          <w:szCs w:val="20"/>
          <w:highlight w:val="yellow"/>
        </w:rPr>
        <w:t>dikkate alınmalıdır.</w:t>
      </w:r>
    </w:p>
    <w:p w:rsidR="004A18D0" w:rsidRPr="0058307A" w:rsidRDefault="004A18D0" w:rsidP="00FE4908">
      <w:pPr>
        <w:widowControl w:val="0"/>
        <w:autoSpaceDE w:val="0"/>
        <w:autoSpaceDN w:val="0"/>
        <w:adjustRightInd w:val="0"/>
        <w:spacing w:before="120" w:after="120" w:line="360" w:lineRule="auto"/>
        <w:ind w:firstLine="709"/>
        <w:jc w:val="both"/>
        <w:rPr>
          <w:rFonts w:ascii="Times New Roman" w:hAnsi="Times New Roman"/>
          <w:b/>
          <w:spacing w:val="1"/>
          <w:sz w:val="24"/>
          <w:szCs w:val="24"/>
        </w:rPr>
      </w:pPr>
      <w:r w:rsidRPr="0058307A">
        <w:rPr>
          <w:rFonts w:ascii="Times New Roman" w:hAnsi="Times New Roman"/>
          <w:b/>
          <w:spacing w:val="1"/>
          <w:sz w:val="24"/>
          <w:szCs w:val="24"/>
        </w:rPr>
        <w:t xml:space="preserve">2. Devam-devamsızlık durumu </w:t>
      </w:r>
    </w:p>
    <w:p w:rsidR="00311036" w:rsidRPr="0058307A" w:rsidRDefault="00311036" w:rsidP="00FE4908">
      <w:pPr>
        <w:tabs>
          <w:tab w:val="left" w:pos="709"/>
        </w:tabs>
        <w:spacing w:after="120"/>
        <w:ind w:firstLine="709"/>
        <w:rPr>
          <w:rFonts w:ascii="Times New Roman" w:hAnsi="Times New Roman"/>
          <w:b/>
          <w:sz w:val="18"/>
          <w:szCs w:val="19"/>
        </w:rPr>
      </w:pPr>
      <w:r w:rsidRPr="0058307A">
        <w:rPr>
          <w:rFonts w:ascii="Times New Roman" w:eastAsia="Calibri" w:hAnsi="Times New Roman"/>
          <w:b/>
          <w:bCs/>
          <w:iCs/>
          <w:sz w:val="18"/>
          <w:szCs w:val="19"/>
        </w:rPr>
        <w:t xml:space="preserve">Tablo </w:t>
      </w:r>
      <w:r w:rsidR="00EA56BC" w:rsidRPr="0058307A">
        <w:rPr>
          <w:rFonts w:ascii="Times New Roman" w:eastAsia="Calibri" w:hAnsi="Times New Roman"/>
          <w:b/>
          <w:bCs/>
          <w:iCs/>
          <w:sz w:val="18"/>
          <w:szCs w:val="19"/>
        </w:rPr>
        <w:t>9</w:t>
      </w:r>
      <w:r w:rsidR="009572A8" w:rsidRPr="0058307A">
        <w:rPr>
          <w:rFonts w:ascii="Times New Roman" w:eastAsia="Calibri" w:hAnsi="Times New Roman"/>
          <w:b/>
          <w:bCs/>
          <w:iCs/>
          <w:sz w:val="18"/>
          <w:szCs w:val="19"/>
        </w:rPr>
        <w:t>-</w:t>
      </w:r>
      <w:r w:rsidRPr="0058307A">
        <w:rPr>
          <w:rFonts w:ascii="Times New Roman" w:eastAsia="Calibri" w:hAnsi="Times New Roman"/>
          <w:b/>
          <w:bCs/>
          <w:iCs/>
          <w:sz w:val="18"/>
          <w:szCs w:val="19"/>
        </w:rPr>
        <w:t xml:space="preserve">Zorunlu Eğitim Kapsamında Okula Devam Etmeyen </w:t>
      </w:r>
      <w:r w:rsidR="008E4E15" w:rsidRPr="0058307A">
        <w:rPr>
          <w:rFonts w:ascii="Times New Roman" w:eastAsia="Calibri" w:hAnsi="Times New Roman"/>
          <w:b/>
          <w:bCs/>
          <w:iCs/>
          <w:sz w:val="18"/>
          <w:szCs w:val="19"/>
        </w:rPr>
        <w:t>(sürekli devamsız)</w:t>
      </w:r>
      <w:r w:rsidRPr="0058307A">
        <w:rPr>
          <w:rFonts w:ascii="Times New Roman" w:eastAsia="Calibri" w:hAnsi="Times New Roman"/>
          <w:b/>
          <w:bCs/>
          <w:iCs/>
          <w:sz w:val="18"/>
          <w:szCs w:val="19"/>
        </w:rPr>
        <w:t>Öğrencilerin Sayısal Durumu</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56"/>
        <w:gridCol w:w="765"/>
        <w:gridCol w:w="992"/>
        <w:gridCol w:w="872"/>
        <w:gridCol w:w="829"/>
        <w:gridCol w:w="850"/>
        <w:gridCol w:w="950"/>
        <w:gridCol w:w="893"/>
        <w:gridCol w:w="709"/>
        <w:gridCol w:w="1027"/>
      </w:tblGrid>
      <w:tr w:rsidR="00AD4180" w:rsidRPr="0058307A" w:rsidTr="000C783A">
        <w:trPr>
          <w:trHeight w:val="340"/>
          <w:jc w:val="center"/>
        </w:trPr>
        <w:tc>
          <w:tcPr>
            <w:tcW w:w="1256" w:type="dxa"/>
            <w:vMerge w:val="restart"/>
            <w:tcBorders>
              <w:top w:val="single" w:sz="4" w:space="0" w:color="632523"/>
              <w:left w:val="single" w:sz="4" w:space="0" w:color="632523"/>
            </w:tcBorders>
            <w:shd w:val="clear" w:color="auto" w:fill="FFFFFF"/>
            <w:vAlign w:val="center"/>
            <w:hideMark/>
          </w:tcPr>
          <w:p w:rsidR="00AD4180" w:rsidRPr="0058307A" w:rsidRDefault="00AD4180" w:rsidP="00927FA0">
            <w:pPr>
              <w:spacing w:after="0" w:line="240" w:lineRule="auto"/>
              <w:jc w:val="center"/>
              <w:rPr>
                <w:rFonts w:ascii="Times New Roman" w:eastAsia="Calibri" w:hAnsi="Times New Roman"/>
                <w:b/>
                <w:bCs/>
                <w:sz w:val="20"/>
                <w:szCs w:val="20"/>
              </w:rPr>
            </w:pPr>
            <w:r w:rsidRPr="0058307A">
              <w:rPr>
                <w:rFonts w:ascii="Times New Roman" w:eastAsia="Calibri" w:hAnsi="Times New Roman"/>
                <w:b/>
                <w:bCs/>
                <w:sz w:val="20"/>
                <w:szCs w:val="20"/>
              </w:rPr>
              <w:t>Eğitim Kademeleri</w:t>
            </w:r>
          </w:p>
        </w:tc>
        <w:tc>
          <w:tcPr>
            <w:tcW w:w="2629" w:type="dxa"/>
            <w:gridSpan w:val="3"/>
            <w:tcBorders>
              <w:top w:val="single" w:sz="4" w:space="0" w:color="632523"/>
            </w:tcBorders>
            <w:shd w:val="clear" w:color="auto" w:fill="FFFFFF"/>
            <w:vAlign w:val="center"/>
            <w:hideMark/>
          </w:tcPr>
          <w:p w:rsidR="00AD4180" w:rsidRPr="0058307A" w:rsidRDefault="00AD4180" w:rsidP="00F22F30">
            <w:pPr>
              <w:spacing w:after="0"/>
              <w:jc w:val="center"/>
              <w:rPr>
                <w:rFonts w:ascii="Times New Roman" w:hAnsi="Times New Roman"/>
                <w:b/>
                <w:bCs/>
                <w:sz w:val="20"/>
                <w:szCs w:val="20"/>
              </w:rPr>
            </w:pPr>
            <w:r w:rsidRPr="0058307A">
              <w:rPr>
                <w:rFonts w:ascii="Times New Roman" w:hAnsi="Times New Roman"/>
                <w:b/>
                <w:bCs/>
                <w:sz w:val="20"/>
                <w:szCs w:val="20"/>
              </w:rPr>
              <w:t>2017-2018</w:t>
            </w:r>
          </w:p>
        </w:tc>
        <w:tc>
          <w:tcPr>
            <w:tcW w:w="2629" w:type="dxa"/>
            <w:gridSpan w:val="3"/>
            <w:tcBorders>
              <w:top w:val="single" w:sz="4" w:space="0" w:color="632523"/>
            </w:tcBorders>
            <w:shd w:val="clear" w:color="auto" w:fill="FFFFFF"/>
            <w:vAlign w:val="center"/>
            <w:hideMark/>
          </w:tcPr>
          <w:p w:rsidR="00AD4180" w:rsidRPr="0058307A" w:rsidRDefault="00AD4180" w:rsidP="00F22F30">
            <w:pPr>
              <w:spacing w:after="0"/>
              <w:jc w:val="center"/>
              <w:rPr>
                <w:rFonts w:ascii="Times New Roman" w:hAnsi="Times New Roman"/>
                <w:b/>
                <w:bCs/>
                <w:sz w:val="20"/>
                <w:szCs w:val="20"/>
              </w:rPr>
            </w:pPr>
            <w:r w:rsidRPr="0058307A">
              <w:rPr>
                <w:rFonts w:ascii="Times New Roman" w:hAnsi="Times New Roman"/>
                <w:b/>
                <w:bCs/>
                <w:sz w:val="20"/>
                <w:szCs w:val="20"/>
              </w:rPr>
              <w:t>2018-2019</w:t>
            </w:r>
          </w:p>
        </w:tc>
        <w:tc>
          <w:tcPr>
            <w:tcW w:w="2629" w:type="dxa"/>
            <w:gridSpan w:val="3"/>
            <w:tcBorders>
              <w:top w:val="single" w:sz="4" w:space="0" w:color="632523"/>
              <w:right w:val="single" w:sz="4" w:space="0" w:color="632523"/>
            </w:tcBorders>
            <w:shd w:val="clear" w:color="auto" w:fill="FFFFFF"/>
            <w:vAlign w:val="center"/>
            <w:hideMark/>
          </w:tcPr>
          <w:p w:rsidR="00AD4180" w:rsidRPr="0058307A" w:rsidRDefault="00AD4180" w:rsidP="00F22F30">
            <w:pPr>
              <w:spacing w:after="0"/>
              <w:jc w:val="center"/>
              <w:rPr>
                <w:rFonts w:ascii="Times New Roman" w:hAnsi="Times New Roman"/>
                <w:b/>
                <w:bCs/>
                <w:sz w:val="20"/>
                <w:szCs w:val="20"/>
              </w:rPr>
            </w:pPr>
            <w:r w:rsidRPr="0058307A">
              <w:rPr>
                <w:rFonts w:ascii="Times New Roman" w:hAnsi="Times New Roman"/>
                <w:b/>
                <w:bCs/>
                <w:sz w:val="20"/>
                <w:szCs w:val="20"/>
              </w:rPr>
              <w:t>2019-2020</w:t>
            </w:r>
          </w:p>
        </w:tc>
      </w:tr>
      <w:tr w:rsidR="00311036" w:rsidRPr="0058307A" w:rsidTr="000C783A">
        <w:trPr>
          <w:trHeight w:val="227"/>
          <w:jc w:val="center"/>
        </w:trPr>
        <w:tc>
          <w:tcPr>
            <w:tcW w:w="1256" w:type="dxa"/>
            <w:vMerge/>
            <w:tcBorders>
              <w:left w:val="single" w:sz="4" w:space="0" w:color="632523"/>
            </w:tcBorders>
            <w:shd w:val="clear" w:color="auto" w:fill="FFFFFF"/>
            <w:vAlign w:val="center"/>
            <w:hideMark/>
          </w:tcPr>
          <w:p w:rsidR="00311036" w:rsidRPr="0058307A" w:rsidRDefault="00311036" w:rsidP="000A51EB">
            <w:pPr>
              <w:spacing w:after="0" w:line="240" w:lineRule="auto"/>
              <w:jc w:val="center"/>
              <w:rPr>
                <w:rFonts w:ascii="Times New Roman" w:eastAsia="Calibri" w:hAnsi="Times New Roman"/>
                <w:b/>
                <w:bCs/>
                <w:sz w:val="20"/>
                <w:szCs w:val="20"/>
              </w:rPr>
            </w:pPr>
          </w:p>
        </w:tc>
        <w:tc>
          <w:tcPr>
            <w:tcW w:w="765" w:type="dxa"/>
            <w:shd w:val="clear" w:color="auto" w:fill="FFFFFF"/>
            <w:vAlign w:val="center"/>
            <w:hideMark/>
          </w:tcPr>
          <w:p w:rsidR="00311036" w:rsidRPr="0058307A" w:rsidRDefault="00311036" w:rsidP="000A51EB">
            <w:pPr>
              <w:spacing w:after="0" w:line="240" w:lineRule="auto"/>
              <w:jc w:val="center"/>
              <w:rPr>
                <w:rFonts w:ascii="Times New Roman" w:eastAsia="Calibri" w:hAnsi="Times New Roman"/>
                <w:sz w:val="20"/>
                <w:szCs w:val="20"/>
              </w:rPr>
            </w:pPr>
            <w:r w:rsidRPr="0058307A">
              <w:rPr>
                <w:rFonts w:ascii="Times New Roman" w:eastAsia="Calibri" w:hAnsi="Times New Roman"/>
                <w:sz w:val="20"/>
                <w:szCs w:val="20"/>
              </w:rPr>
              <w:t>Kız</w:t>
            </w:r>
          </w:p>
        </w:tc>
        <w:tc>
          <w:tcPr>
            <w:tcW w:w="992" w:type="dxa"/>
            <w:shd w:val="clear" w:color="auto" w:fill="FFFFFF"/>
            <w:vAlign w:val="center"/>
            <w:hideMark/>
          </w:tcPr>
          <w:p w:rsidR="00311036" w:rsidRPr="0058307A" w:rsidRDefault="00311036" w:rsidP="000A51EB">
            <w:pPr>
              <w:spacing w:after="0" w:line="240" w:lineRule="auto"/>
              <w:jc w:val="center"/>
              <w:rPr>
                <w:rFonts w:ascii="Times New Roman" w:eastAsia="Calibri" w:hAnsi="Times New Roman"/>
                <w:sz w:val="20"/>
                <w:szCs w:val="20"/>
              </w:rPr>
            </w:pPr>
            <w:r w:rsidRPr="0058307A">
              <w:rPr>
                <w:rFonts w:ascii="Times New Roman" w:eastAsia="Calibri" w:hAnsi="Times New Roman"/>
                <w:sz w:val="20"/>
                <w:szCs w:val="20"/>
              </w:rPr>
              <w:t>Erkek</w:t>
            </w:r>
          </w:p>
        </w:tc>
        <w:tc>
          <w:tcPr>
            <w:tcW w:w="872" w:type="dxa"/>
            <w:shd w:val="clear" w:color="auto" w:fill="FFFFFF"/>
            <w:vAlign w:val="center"/>
            <w:hideMark/>
          </w:tcPr>
          <w:p w:rsidR="00311036" w:rsidRPr="0058307A" w:rsidRDefault="00311036" w:rsidP="000A51EB">
            <w:pPr>
              <w:spacing w:after="0" w:line="240" w:lineRule="auto"/>
              <w:jc w:val="center"/>
              <w:rPr>
                <w:rFonts w:ascii="Times New Roman" w:eastAsia="Calibri" w:hAnsi="Times New Roman"/>
                <w:sz w:val="20"/>
                <w:szCs w:val="20"/>
              </w:rPr>
            </w:pPr>
            <w:r w:rsidRPr="0058307A">
              <w:rPr>
                <w:rFonts w:ascii="Times New Roman" w:eastAsia="Calibri" w:hAnsi="Times New Roman"/>
                <w:sz w:val="20"/>
                <w:szCs w:val="20"/>
              </w:rPr>
              <w:t>Toplam</w:t>
            </w:r>
          </w:p>
        </w:tc>
        <w:tc>
          <w:tcPr>
            <w:tcW w:w="829" w:type="dxa"/>
            <w:shd w:val="clear" w:color="auto" w:fill="FFFFFF"/>
            <w:vAlign w:val="center"/>
            <w:hideMark/>
          </w:tcPr>
          <w:p w:rsidR="00311036" w:rsidRPr="0058307A" w:rsidRDefault="00311036" w:rsidP="000A51EB">
            <w:pPr>
              <w:spacing w:after="0" w:line="240" w:lineRule="auto"/>
              <w:jc w:val="center"/>
              <w:rPr>
                <w:rFonts w:ascii="Times New Roman" w:eastAsia="Calibri" w:hAnsi="Times New Roman"/>
                <w:sz w:val="20"/>
                <w:szCs w:val="20"/>
              </w:rPr>
            </w:pPr>
            <w:r w:rsidRPr="0058307A">
              <w:rPr>
                <w:rFonts w:ascii="Times New Roman" w:eastAsia="Calibri" w:hAnsi="Times New Roman"/>
                <w:sz w:val="20"/>
                <w:szCs w:val="20"/>
              </w:rPr>
              <w:t>Kız</w:t>
            </w:r>
          </w:p>
        </w:tc>
        <w:tc>
          <w:tcPr>
            <w:tcW w:w="850" w:type="dxa"/>
            <w:shd w:val="clear" w:color="auto" w:fill="FFFFFF"/>
            <w:vAlign w:val="center"/>
            <w:hideMark/>
          </w:tcPr>
          <w:p w:rsidR="00311036" w:rsidRPr="0058307A" w:rsidRDefault="00311036" w:rsidP="000A51EB">
            <w:pPr>
              <w:spacing w:after="0" w:line="240" w:lineRule="auto"/>
              <w:jc w:val="center"/>
              <w:rPr>
                <w:rFonts w:ascii="Times New Roman" w:eastAsia="Calibri" w:hAnsi="Times New Roman"/>
                <w:sz w:val="20"/>
                <w:szCs w:val="20"/>
              </w:rPr>
            </w:pPr>
            <w:r w:rsidRPr="0058307A">
              <w:rPr>
                <w:rFonts w:ascii="Times New Roman" w:eastAsia="Calibri" w:hAnsi="Times New Roman"/>
                <w:sz w:val="20"/>
                <w:szCs w:val="20"/>
              </w:rPr>
              <w:t>Erkek</w:t>
            </w:r>
          </w:p>
        </w:tc>
        <w:tc>
          <w:tcPr>
            <w:tcW w:w="950" w:type="dxa"/>
            <w:shd w:val="clear" w:color="auto" w:fill="FFFFFF"/>
            <w:vAlign w:val="center"/>
            <w:hideMark/>
          </w:tcPr>
          <w:p w:rsidR="00311036" w:rsidRPr="0058307A" w:rsidRDefault="00311036" w:rsidP="000A51EB">
            <w:pPr>
              <w:spacing w:after="0" w:line="240" w:lineRule="auto"/>
              <w:jc w:val="center"/>
              <w:rPr>
                <w:rFonts w:ascii="Times New Roman" w:eastAsia="Calibri" w:hAnsi="Times New Roman"/>
                <w:sz w:val="20"/>
                <w:szCs w:val="20"/>
              </w:rPr>
            </w:pPr>
            <w:r w:rsidRPr="0058307A">
              <w:rPr>
                <w:rFonts w:ascii="Times New Roman" w:eastAsia="Calibri" w:hAnsi="Times New Roman"/>
                <w:sz w:val="20"/>
                <w:szCs w:val="20"/>
              </w:rPr>
              <w:t>Toplam</w:t>
            </w:r>
          </w:p>
        </w:tc>
        <w:tc>
          <w:tcPr>
            <w:tcW w:w="893" w:type="dxa"/>
            <w:shd w:val="clear" w:color="auto" w:fill="FFFFFF"/>
            <w:vAlign w:val="center"/>
            <w:hideMark/>
          </w:tcPr>
          <w:p w:rsidR="00311036" w:rsidRPr="0058307A" w:rsidRDefault="00311036" w:rsidP="000A51EB">
            <w:pPr>
              <w:spacing w:after="0" w:line="240" w:lineRule="auto"/>
              <w:jc w:val="center"/>
              <w:rPr>
                <w:rFonts w:ascii="Times New Roman" w:eastAsia="Calibri" w:hAnsi="Times New Roman"/>
                <w:sz w:val="20"/>
                <w:szCs w:val="20"/>
              </w:rPr>
            </w:pPr>
            <w:r w:rsidRPr="0058307A">
              <w:rPr>
                <w:rFonts w:ascii="Times New Roman" w:eastAsia="Calibri" w:hAnsi="Times New Roman"/>
                <w:sz w:val="20"/>
                <w:szCs w:val="20"/>
              </w:rPr>
              <w:t>Kız</w:t>
            </w:r>
          </w:p>
        </w:tc>
        <w:tc>
          <w:tcPr>
            <w:tcW w:w="709" w:type="dxa"/>
            <w:shd w:val="clear" w:color="auto" w:fill="FFFFFF"/>
            <w:vAlign w:val="center"/>
            <w:hideMark/>
          </w:tcPr>
          <w:p w:rsidR="00311036" w:rsidRPr="0058307A" w:rsidRDefault="00311036" w:rsidP="000A51EB">
            <w:pPr>
              <w:spacing w:after="0" w:line="240" w:lineRule="auto"/>
              <w:jc w:val="center"/>
              <w:rPr>
                <w:rFonts w:ascii="Times New Roman" w:eastAsia="Calibri" w:hAnsi="Times New Roman"/>
                <w:sz w:val="20"/>
                <w:szCs w:val="20"/>
              </w:rPr>
            </w:pPr>
            <w:r w:rsidRPr="0058307A">
              <w:rPr>
                <w:rFonts w:ascii="Times New Roman" w:eastAsia="Calibri" w:hAnsi="Times New Roman"/>
                <w:sz w:val="20"/>
                <w:szCs w:val="20"/>
              </w:rPr>
              <w:t>Erkek</w:t>
            </w:r>
          </w:p>
        </w:tc>
        <w:tc>
          <w:tcPr>
            <w:tcW w:w="1027" w:type="dxa"/>
            <w:tcBorders>
              <w:right w:val="single" w:sz="4" w:space="0" w:color="632523"/>
            </w:tcBorders>
            <w:shd w:val="clear" w:color="auto" w:fill="FFFFFF"/>
            <w:vAlign w:val="center"/>
            <w:hideMark/>
          </w:tcPr>
          <w:p w:rsidR="00311036" w:rsidRPr="0058307A" w:rsidRDefault="00311036" w:rsidP="000A51EB">
            <w:pPr>
              <w:spacing w:after="0" w:line="240" w:lineRule="auto"/>
              <w:jc w:val="center"/>
              <w:rPr>
                <w:rFonts w:ascii="Times New Roman" w:eastAsia="Calibri" w:hAnsi="Times New Roman"/>
                <w:sz w:val="20"/>
                <w:szCs w:val="20"/>
              </w:rPr>
            </w:pPr>
            <w:r w:rsidRPr="0058307A">
              <w:rPr>
                <w:rFonts w:ascii="Times New Roman" w:eastAsia="Calibri" w:hAnsi="Times New Roman"/>
                <w:sz w:val="20"/>
                <w:szCs w:val="20"/>
              </w:rPr>
              <w:t>Toplam</w:t>
            </w:r>
          </w:p>
        </w:tc>
      </w:tr>
      <w:tr w:rsidR="00311036" w:rsidRPr="0058307A" w:rsidTr="000C783A">
        <w:trPr>
          <w:trHeight w:val="397"/>
          <w:jc w:val="center"/>
        </w:trPr>
        <w:tc>
          <w:tcPr>
            <w:tcW w:w="1256" w:type="dxa"/>
            <w:tcBorders>
              <w:left w:val="single" w:sz="4" w:space="0" w:color="632523"/>
              <w:bottom w:val="single" w:sz="4" w:space="0" w:color="auto"/>
            </w:tcBorders>
            <w:shd w:val="clear" w:color="auto" w:fill="FFFFFF"/>
            <w:vAlign w:val="center"/>
            <w:hideMark/>
          </w:tcPr>
          <w:p w:rsidR="00311036" w:rsidRPr="0058307A" w:rsidRDefault="00311036" w:rsidP="000A51EB">
            <w:pPr>
              <w:spacing w:after="0" w:line="240" w:lineRule="auto"/>
              <w:jc w:val="center"/>
              <w:rPr>
                <w:rFonts w:ascii="Times New Roman" w:eastAsia="Calibri" w:hAnsi="Times New Roman"/>
                <w:bCs/>
                <w:sz w:val="20"/>
                <w:szCs w:val="20"/>
              </w:rPr>
            </w:pPr>
            <w:r w:rsidRPr="0058307A">
              <w:rPr>
                <w:rFonts w:ascii="Times New Roman" w:eastAsia="Calibri" w:hAnsi="Times New Roman"/>
                <w:bCs/>
                <w:sz w:val="20"/>
                <w:szCs w:val="20"/>
              </w:rPr>
              <w:t>İlkokul</w:t>
            </w:r>
          </w:p>
        </w:tc>
        <w:tc>
          <w:tcPr>
            <w:tcW w:w="765" w:type="dxa"/>
            <w:tcBorders>
              <w:bottom w:val="single" w:sz="4" w:space="0" w:color="auto"/>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992" w:type="dxa"/>
            <w:tcBorders>
              <w:bottom w:val="single" w:sz="4" w:space="0" w:color="auto"/>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872" w:type="dxa"/>
            <w:tcBorders>
              <w:bottom w:val="single" w:sz="4" w:space="0" w:color="auto"/>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829" w:type="dxa"/>
            <w:tcBorders>
              <w:bottom w:val="single" w:sz="4" w:space="0" w:color="auto"/>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850" w:type="dxa"/>
            <w:tcBorders>
              <w:bottom w:val="single" w:sz="4" w:space="0" w:color="auto"/>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950" w:type="dxa"/>
            <w:tcBorders>
              <w:bottom w:val="single" w:sz="4" w:space="0" w:color="auto"/>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893" w:type="dxa"/>
            <w:tcBorders>
              <w:bottom w:val="single" w:sz="4" w:space="0" w:color="auto"/>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709" w:type="dxa"/>
            <w:tcBorders>
              <w:bottom w:val="single" w:sz="4" w:space="0" w:color="auto"/>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1027" w:type="dxa"/>
            <w:tcBorders>
              <w:bottom w:val="single" w:sz="4" w:space="0" w:color="auto"/>
              <w:right w:val="single" w:sz="4" w:space="0" w:color="632523"/>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r>
      <w:tr w:rsidR="00311036" w:rsidRPr="0058307A" w:rsidTr="000C783A">
        <w:trPr>
          <w:trHeight w:val="397"/>
          <w:jc w:val="center"/>
        </w:trPr>
        <w:tc>
          <w:tcPr>
            <w:tcW w:w="1256" w:type="dxa"/>
            <w:tcBorders>
              <w:left w:val="single" w:sz="4" w:space="0" w:color="632523"/>
            </w:tcBorders>
            <w:shd w:val="clear" w:color="auto" w:fill="FFFFFF"/>
            <w:vAlign w:val="center"/>
            <w:hideMark/>
          </w:tcPr>
          <w:p w:rsidR="00311036" w:rsidRPr="0058307A" w:rsidRDefault="00311036" w:rsidP="000A51EB">
            <w:pPr>
              <w:spacing w:after="0" w:line="240" w:lineRule="auto"/>
              <w:jc w:val="center"/>
              <w:rPr>
                <w:rFonts w:ascii="Times New Roman" w:eastAsia="Calibri" w:hAnsi="Times New Roman"/>
                <w:bCs/>
                <w:sz w:val="20"/>
                <w:szCs w:val="20"/>
              </w:rPr>
            </w:pPr>
            <w:r w:rsidRPr="0058307A">
              <w:rPr>
                <w:rFonts w:ascii="Times New Roman" w:eastAsia="Calibri" w:hAnsi="Times New Roman"/>
                <w:bCs/>
                <w:sz w:val="20"/>
                <w:szCs w:val="20"/>
              </w:rPr>
              <w:t>Ortaokul</w:t>
            </w:r>
          </w:p>
        </w:tc>
        <w:tc>
          <w:tcPr>
            <w:tcW w:w="765" w:type="dxa"/>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992" w:type="dxa"/>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872" w:type="dxa"/>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829" w:type="dxa"/>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850" w:type="dxa"/>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950" w:type="dxa"/>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893" w:type="dxa"/>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709" w:type="dxa"/>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1027" w:type="dxa"/>
            <w:tcBorders>
              <w:right w:val="single" w:sz="4" w:space="0" w:color="632523"/>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r>
      <w:tr w:rsidR="00311036" w:rsidRPr="0058307A" w:rsidTr="000C783A">
        <w:trPr>
          <w:trHeight w:val="397"/>
          <w:jc w:val="center"/>
        </w:trPr>
        <w:tc>
          <w:tcPr>
            <w:tcW w:w="1256" w:type="dxa"/>
            <w:tcBorders>
              <w:left w:val="single" w:sz="4" w:space="0" w:color="632523"/>
              <w:bottom w:val="single" w:sz="4" w:space="0" w:color="auto"/>
            </w:tcBorders>
            <w:shd w:val="clear" w:color="auto" w:fill="FFFFFF"/>
            <w:vAlign w:val="center"/>
            <w:hideMark/>
          </w:tcPr>
          <w:p w:rsidR="00311036" w:rsidRPr="0058307A" w:rsidRDefault="00311036" w:rsidP="000A51EB">
            <w:pPr>
              <w:spacing w:after="0" w:line="240" w:lineRule="auto"/>
              <w:jc w:val="center"/>
              <w:rPr>
                <w:rFonts w:ascii="Times New Roman" w:eastAsia="Calibri" w:hAnsi="Times New Roman"/>
                <w:bCs/>
                <w:sz w:val="20"/>
                <w:szCs w:val="20"/>
              </w:rPr>
            </w:pPr>
            <w:r w:rsidRPr="0058307A">
              <w:rPr>
                <w:rFonts w:ascii="Times New Roman" w:eastAsia="Calibri" w:hAnsi="Times New Roman"/>
                <w:bCs/>
                <w:sz w:val="20"/>
                <w:szCs w:val="20"/>
              </w:rPr>
              <w:t>Ortaöğretim</w:t>
            </w:r>
          </w:p>
        </w:tc>
        <w:tc>
          <w:tcPr>
            <w:tcW w:w="765" w:type="dxa"/>
            <w:tcBorders>
              <w:bottom w:val="single" w:sz="4" w:space="0" w:color="auto"/>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992" w:type="dxa"/>
            <w:tcBorders>
              <w:bottom w:val="single" w:sz="4" w:space="0" w:color="auto"/>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872" w:type="dxa"/>
            <w:tcBorders>
              <w:bottom w:val="single" w:sz="4" w:space="0" w:color="auto"/>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829" w:type="dxa"/>
            <w:tcBorders>
              <w:bottom w:val="single" w:sz="4" w:space="0" w:color="auto"/>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850" w:type="dxa"/>
            <w:tcBorders>
              <w:bottom w:val="single" w:sz="4" w:space="0" w:color="auto"/>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950" w:type="dxa"/>
            <w:tcBorders>
              <w:bottom w:val="single" w:sz="4" w:space="0" w:color="auto"/>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893" w:type="dxa"/>
            <w:tcBorders>
              <w:bottom w:val="single" w:sz="4" w:space="0" w:color="auto"/>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709" w:type="dxa"/>
            <w:tcBorders>
              <w:bottom w:val="single" w:sz="4" w:space="0" w:color="auto"/>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1027" w:type="dxa"/>
            <w:tcBorders>
              <w:bottom w:val="single" w:sz="4" w:space="0" w:color="auto"/>
              <w:right w:val="single" w:sz="4" w:space="0" w:color="632523"/>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r>
      <w:tr w:rsidR="00311036" w:rsidRPr="0058307A" w:rsidTr="000C783A">
        <w:trPr>
          <w:trHeight w:val="397"/>
          <w:jc w:val="center"/>
        </w:trPr>
        <w:tc>
          <w:tcPr>
            <w:tcW w:w="1256" w:type="dxa"/>
            <w:tcBorders>
              <w:left w:val="single" w:sz="4" w:space="0" w:color="632523"/>
            </w:tcBorders>
            <w:shd w:val="clear" w:color="auto" w:fill="FFFFFF"/>
            <w:vAlign w:val="center"/>
            <w:hideMark/>
          </w:tcPr>
          <w:p w:rsidR="00311036" w:rsidRPr="0058307A" w:rsidRDefault="00311036" w:rsidP="000A51EB">
            <w:pPr>
              <w:spacing w:after="0" w:line="240" w:lineRule="auto"/>
              <w:jc w:val="center"/>
              <w:rPr>
                <w:rFonts w:ascii="Times New Roman" w:eastAsia="Calibri" w:hAnsi="Times New Roman"/>
                <w:b/>
                <w:bCs/>
                <w:sz w:val="20"/>
                <w:szCs w:val="20"/>
              </w:rPr>
            </w:pPr>
            <w:r w:rsidRPr="0058307A">
              <w:rPr>
                <w:rFonts w:ascii="Times New Roman" w:eastAsia="Calibri" w:hAnsi="Times New Roman"/>
                <w:b/>
                <w:bCs/>
                <w:sz w:val="20"/>
                <w:szCs w:val="20"/>
              </w:rPr>
              <w:t>Toplam</w:t>
            </w:r>
          </w:p>
        </w:tc>
        <w:tc>
          <w:tcPr>
            <w:tcW w:w="765" w:type="dxa"/>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992" w:type="dxa"/>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872" w:type="dxa"/>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829" w:type="dxa"/>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850" w:type="dxa"/>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950" w:type="dxa"/>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893" w:type="dxa"/>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709" w:type="dxa"/>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c>
          <w:tcPr>
            <w:tcW w:w="1027" w:type="dxa"/>
            <w:tcBorders>
              <w:right w:val="single" w:sz="4" w:space="0" w:color="632523"/>
            </w:tcBorders>
            <w:shd w:val="clear" w:color="auto" w:fill="FFFFFF"/>
            <w:vAlign w:val="center"/>
          </w:tcPr>
          <w:p w:rsidR="00311036" w:rsidRPr="0058307A" w:rsidRDefault="00311036" w:rsidP="000A51EB">
            <w:pPr>
              <w:spacing w:after="0" w:line="240" w:lineRule="auto"/>
              <w:jc w:val="center"/>
              <w:rPr>
                <w:rFonts w:ascii="Times New Roman" w:eastAsia="Calibri" w:hAnsi="Times New Roman"/>
                <w:sz w:val="20"/>
                <w:szCs w:val="20"/>
              </w:rPr>
            </w:pPr>
          </w:p>
        </w:tc>
      </w:tr>
    </w:tbl>
    <w:p w:rsidR="00E65F11" w:rsidRPr="0058307A" w:rsidRDefault="00E65F11" w:rsidP="00E65F11">
      <w:pPr>
        <w:widowControl w:val="0"/>
        <w:autoSpaceDE w:val="0"/>
        <w:autoSpaceDN w:val="0"/>
        <w:adjustRightInd w:val="0"/>
        <w:spacing w:after="0" w:line="240" w:lineRule="atLeast"/>
        <w:ind w:left="142"/>
        <w:jc w:val="both"/>
        <w:rPr>
          <w:rFonts w:ascii="Times New Roman" w:hAnsi="Times New Roman"/>
          <w:spacing w:val="1"/>
          <w:sz w:val="24"/>
          <w:szCs w:val="24"/>
        </w:rPr>
      </w:pPr>
      <w:r w:rsidRPr="0058307A">
        <w:rPr>
          <w:rFonts w:ascii="Times New Roman" w:hAnsi="Times New Roman"/>
          <w:spacing w:val="1"/>
          <w:sz w:val="24"/>
          <w:szCs w:val="24"/>
        </w:rPr>
        <w:t>Devamsızlık problemi ile ilgili yapılan iş ve işlemler/çalışmalar bu bölümde değerlendirilecektir.</w:t>
      </w:r>
    </w:p>
    <w:p w:rsidR="00BD0D02" w:rsidRPr="0058307A" w:rsidRDefault="00BD0D02" w:rsidP="00E65F11">
      <w:pPr>
        <w:widowControl w:val="0"/>
        <w:autoSpaceDE w:val="0"/>
        <w:autoSpaceDN w:val="0"/>
        <w:adjustRightInd w:val="0"/>
        <w:spacing w:after="0" w:line="240" w:lineRule="atLeast"/>
        <w:ind w:left="142"/>
        <w:jc w:val="both"/>
        <w:rPr>
          <w:rFonts w:ascii="Times New Roman" w:hAnsi="Times New Roman"/>
          <w:spacing w:val="1"/>
          <w:sz w:val="24"/>
          <w:szCs w:val="24"/>
        </w:rPr>
      </w:pPr>
    </w:p>
    <w:p w:rsidR="004A18D0" w:rsidRPr="0058307A" w:rsidRDefault="004A18D0" w:rsidP="00327FFD">
      <w:pPr>
        <w:widowControl w:val="0"/>
        <w:autoSpaceDE w:val="0"/>
        <w:autoSpaceDN w:val="0"/>
        <w:adjustRightInd w:val="0"/>
        <w:spacing w:after="0" w:line="360" w:lineRule="auto"/>
        <w:ind w:firstLine="709"/>
        <w:jc w:val="both"/>
        <w:rPr>
          <w:rFonts w:ascii="Times New Roman" w:hAnsi="Times New Roman"/>
          <w:b/>
          <w:spacing w:val="1"/>
          <w:sz w:val="24"/>
          <w:szCs w:val="24"/>
        </w:rPr>
      </w:pPr>
      <w:r w:rsidRPr="0058307A">
        <w:rPr>
          <w:rFonts w:ascii="Times New Roman" w:hAnsi="Times New Roman"/>
          <w:b/>
          <w:spacing w:val="1"/>
          <w:sz w:val="24"/>
          <w:szCs w:val="24"/>
        </w:rPr>
        <w:t xml:space="preserve">3. Disiplin durumu ve disipline yönelik alınan önlemler </w:t>
      </w:r>
    </w:p>
    <w:p w:rsidR="004A18D0" w:rsidRPr="0058307A" w:rsidRDefault="00311036" w:rsidP="00327FFD">
      <w:pPr>
        <w:widowControl w:val="0"/>
        <w:autoSpaceDE w:val="0"/>
        <w:autoSpaceDN w:val="0"/>
        <w:adjustRightInd w:val="0"/>
        <w:spacing w:after="0" w:line="360" w:lineRule="auto"/>
        <w:ind w:firstLine="709"/>
        <w:jc w:val="both"/>
        <w:rPr>
          <w:rFonts w:ascii="Times New Roman" w:hAnsi="Times New Roman"/>
          <w:spacing w:val="1"/>
        </w:rPr>
      </w:pPr>
      <w:r w:rsidRPr="0058307A">
        <w:rPr>
          <w:rFonts w:ascii="Times New Roman" w:hAnsi="Times New Roman"/>
          <w:b/>
          <w:bCs/>
          <w:sz w:val="20"/>
          <w:szCs w:val="20"/>
        </w:rPr>
        <w:t xml:space="preserve">Tablo </w:t>
      </w:r>
      <w:r w:rsidR="00EA56BC" w:rsidRPr="0058307A">
        <w:rPr>
          <w:rFonts w:ascii="Times New Roman" w:hAnsi="Times New Roman"/>
          <w:b/>
          <w:sz w:val="20"/>
          <w:szCs w:val="20"/>
        </w:rPr>
        <w:t>10</w:t>
      </w:r>
      <w:r w:rsidRPr="0058307A">
        <w:rPr>
          <w:rFonts w:ascii="Times New Roman" w:hAnsi="Times New Roman"/>
          <w:b/>
          <w:sz w:val="20"/>
          <w:szCs w:val="20"/>
        </w:rPr>
        <w:t>-</w:t>
      </w:r>
      <w:r w:rsidR="004A18D0" w:rsidRPr="0058307A">
        <w:rPr>
          <w:rFonts w:ascii="Times New Roman" w:hAnsi="Times New Roman"/>
          <w:b/>
          <w:sz w:val="20"/>
          <w:szCs w:val="20"/>
        </w:rPr>
        <w:t>Disiplin Cezası Alan Öğrenci Sayı ve Oranları</w:t>
      </w:r>
    </w:p>
    <w:tbl>
      <w:tblPr>
        <w:tblW w:w="907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134"/>
        <w:gridCol w:w="430"/>
        <w:gridCol w:w="427"/>
        <w:gridCol w:w="569"/>
        <w:gridCol w:w="426"/>
        <w:gridCol w:w="426"/>
        <w:gridCol w:w="569"/>
        <w:gridCol w:w="426"/>
        <w:gridCol w:w="569"/>
        <w:gridCol w:w="427"/>
        <w:gridCol w:w="569"/>
        <w:gridCol w:w="426"/>
        <w:gridCol w:w="406"/>
        <w:gridCol w:w="589"/>
        <w:gridCol w:w="403"/>
        <w:gridCol w:w="786"/>
        <w:gridCol w:w="491"/>
      </w:tblGrid>
      <w:tr w:rsidR="00216CAA" w:rsidRPr="0058307A" w:rsidTr="000C783A">
        <w:trPr>
          <w:trHeight w:hRule="exact" w:val="344"/>
        </w:trPr>
        <w:tc>
          <w:tcPr>
            <w:tcW w:w="1134" w:type="dxa"/>
            <w:vMerge w:val="restart"/>
            <w:shd w:val="clear" w:color="auto" w:fill="FFFFFF"/>
            <w:vAlign w:val="center"/>
            <w:hideMark/>
          </w:tcPr>
          <w:p w:rsidR="00216CAA" w:rsidRPr="0058307A" w:rsidRDefault="00216CAA" w:rsidP="00D67796">
            <w:pPr>
              <w:spacing w:after="0" w:line="240" w:lineRule="auto"/>
              <w:jc w:val="center"/>
              <w:rPr>
                <w:rFonts w:ascii="Times New Roman" w:hAnsi="Times New Roman"/>
                <w:b/>
                <w:bCs/>
                <w:sz w:val="20"/>
                <w:szCs w:val="20"/>
              </w:rPr>
            </w:pPr>
            <w:r w:rsidRPr="0058307A">
              <w:rPr>
                <w:rFonts w:ascii="Times New Roman" w:hAnsi="Times New Roman"/>
                <w:b/>
                <w:bCs/>
                <w:sz w:val="20"/>
                <w:szCs w:val="20"/>
              </w:rPr>
              <w:t> </w:t>
            </w:r>
          </w:p>
          <w:p w:rsidR="00216CAA" w:rsidRPr="0058307A" w:rsidRDefault="00216CAA" w:rsidP="00D67796">
            <w:pPr>
              <w:jc w:val="center"/>
              <w:rPr>
                <w:rFonts w:ascii="Times New Roman" w:hAnsi="Times New Roman"/>
                <w:b/>
                <w:bCs/>
                <w:sz w:val="20"/>
                <w:szCs w:val="20"/>
              </w:rPr>
            </w:pPr>
            <w:r w:rsidRPr="0058307A">
              <w:rPr>
                <w:rFonts w:ascii="Times New Roman" w:hAnsi="Times New Roman"/>
                <w:b/>
                <w:sz w:val="20"/>
                <w:szCs w:val="20"/>
              </w:rPr>
              <w:t>Öğretim Y</w:t>
            </w:r>
            <w:r w:rsidRPr="0058307A">
              <w:rPr>
                <w:rFonts w:ascii="Times New Roman" w:hAnsi="Times New Roman"/>
                <w:b/>
                <w:bCs/>
                <w:sz w:val="20"/>
                <w:szCs w:val="20"/>
              </w:rPr>
              <w:t>ılı</w:t>
            </w:r>
          </w:p>
        </w:tc>
        <w:tc>
          <w:tcPr>
            <w:tcW w:w="3273" w:type="dxa"/>
            <w:gridSpan w:val="7"/>
            <w:shd w:val="clear" w:color="auto" w:fill="FFFFFF"/>
            <w:vAlign w:val="center"/>
            <w:hideMark/>
          </w:tcPr>
          <w:p w:rsidR="00216CAA" w:rsidRPr="0058307A" w:rsidRDefault="00216CAA" w:rsidP="00D67796">
            <w:pPr>
              <w:spacing w:after="0" w:line="240" w:lineRule="auto"/>
              <w:jc w:val="center"/>
              <w:rPr>
                <w:rFonts w:ascii="Times New Roman" w:hAnsi="Times New Roman"/>
                <w:b/>
                <w:bCs/>
                <w:sz w:val="20"/>
                <w:szCs w:val="20"/>
              </w:rPr>
            </w:pPr>
            <w:r w:rsidRPr="0058307A">
              <w:rPr>
                <w:rFonts w:ascii="Times New Roman" w:hAnsi="Times New Roman"/>
                <w:b/>
                <w:bCs/>
                <w:sz w:val="20"/>
                <w:szCs w:val="20"/>
              </w:rPr>
              <w:t>Ortaokul</w:t>
            </w:r>
          </w:p>
        </w:tc>
        <w:tc>
          <w:tcPr>
            <w:tcW w:w="4666" w:type="dxa"/>
            <w:gridSpan w:val="9"/>
            <w:shd w:val="clear" w:color="auto" w:fill="FFFFFF"/>
            <w:vAlign w:val="center"/>
            <w:hideMark/>
          </w:tcPr>
          <w:p w:rsidR="00216CAA" w:rsidRPr="0058307A" w:rsidRDefault="00216CAA" w:rsidP="00D67796">
            <w:pPr>
              <w:spacing w:after="0" w:line="240" w:lineRule="auto"/>
              <w:jc w:val="center"/>
              <w:rPr>
                <w:rFonts w:ascii="Times New Roman" w:hAnsi="Times New Roman"/>
                <w:b/>
                <w:bCs/>
                <w:sz w:val="20"/>
                <w:szCs w:val="20"/>
              </w:rPr>
            </w:pPr>
            <w:r w:rsidRPr="0058307A">
              <w:rPr>
                <w:rFonts w:ascii="Times New Roman" w:hAnsi="Times New Roman"/>
                <w:b/>
                <w:bCs/>
                <w:sz w:val="20"/>
                <w:szCs w:val="20"/>
              </w:rPr>
              <w:t>Ortaöğretim</w:t>
            </w:r>
          </w:p>
        </w:tc>
      </w:tr>
      <w:tr w:rsidR="00216CAA" w:rsidRPr="0058307A" w:rsidTr="000C783A">
        <w:trPr>
          <w:trHeight w:val="2358"/>
        </w:trPr>
        <w:tc>
          <w:tcPr>
            <w:tcW w:w="1134" w:type="dxa"/>
            <w:vMerge/>
            <w:shd w:val="clear" w:color="auto" w:fill="FFFFFF"/>
            <w:vAlign w:val="center"/>
            <w:hideMark/>
          </w:tcPr>
          <w:p w:rsidR="00216CAA" w:rsidRPr="0058307A" w:rsidRDefault="00216CAA" w:rsidP="00D67796">
            <w:pPr>
              <w:spacing w:after="0" w:line="240" w:lineRule="auto"/>
              <w:jc w:val="center"/>
              <w:rPr>
                <w:rFonts w:ascii="Times New Roman" w:hAnsi="Times New Roman"/>
                <w:b/>
                <w:sz w:val="20"/>
                <w:szCs w:val="20"/>
              </w:rPr>
            </w:pPr>
          </w:p>
        </w:tc>
        <w:tc>
          <w:tcPr>
            <w:tcW w:w="430" w:type="dxa"/>
            <w:shd w:val="clear" w:color="auto" w:fill="FFFFFF"/>
            <w:textDirection w:val="btLr"/>
            <w:vAlign w:val="center"/>
            <w:hideMark/>
          </w:tcPr>
          <w:p w:rsidR="00216CAA" w:rsidRPr="0058307A" w:rsidRDefault="00216CAA" w:rsidP="00D67796">
            <w:pPr>
              <w:spacing w:after="0" w:line="240" w:lineRule="auto"/>
              <w:rPr>
                <w:rFonts w:ascii="Times New Roman" w:hAnsi="Times New Roman"/>
                <w:b/>
                <w:sz w:val="20"/>
                <w:szCs w:val="20"/>
              </w:rPr>
            </w:pPr>
            <w:r w:rsidRPr="0058307A">
              <w:rPr>
                <w:rFonts w:ascii="Times New Roman" w:hAnsi="Times New Roman"/>
                <w:b/>
                <w:sz w:val="20"/>
                <w:szCs w:val="20"/>
              </w:rPr>
              <w:t>Toplam öğrenci sayısı</w:t>
            </w:r>
            <w:r w:rsidR="000630BC" w:rsidRPr="0058307A">
              <w:rPr>
                <w:rFonts w:ascii="Times New Roman" w:hAnsi="Times New Roman"/>
                <w:b/>
                <w:sz w:val="20"/>
                <w:szCs w:val="20"/>
              </w:rPr>
              <w:t xml:space="preserve"> (A)</w:t>
            </w:r>
          </w:p>
        </w:tc>
        <w:tc>
          <w:tcPr>
            <w:tcW w:w="427" w:type="dxa"/>
            <w:shd w:val="clear" w:color="auto" w:fill="FFFFFF"/>
            <w:textDirection w:val="btLr"/>
            <w:vAlign w:val="center"/>
            <w:hideMark/>
          </w:tcPr>
          <w:p w:rsidR="00216CAA" w:rsidRPr="0058307A" w:rsidRDefault="00216CAA" w:rsidP="00D67796">
            <w:pPr>
              <w:spacing w:after="0" w:line="240" w:lineRule="auto"/>
              <w:rPr>
                <w:rFonts w:ascii="Times New Roman" w:hAnsi="Times New Roman"/>
                <w:b/>
                <w:sz w:val="20"/>
                <w:szCs w:val="20"/>
              </w:rPr>
            </w:pPr>
            <w:r w:rsidRPr="0058307A">
              <w:rPr>
                <w:rFonts w:ascii="Times New Roman" w:hAnsi="Times New Roman"/>
                <w:b/>
                <w:sz w:val="20"/>
                <w:szCs w:val="20"/>
              </w:rPr>
              <w:t>Uyarma sayısı</w:t>
            </w:r>
            <w:r w:rsidR="000630BC" w:rsidRPr="0058307A">
              <w:rPr>
                <w:rFonts w:ascii="Times New Roman" w:hAnsi="Times New Roman"/>
                <w:b/>
                <w:sz w:val="20"/>
                <w:szCs w:val="20"/>
              </w:rPr>
              <w:t xml:space="preserve"> (B)</w:t>
            </w:r>
          </w:p>
        </w:tc>
        <w:tc>
          <w:tcPr>
            <w:tcW w:w="569" w:type="dxa"/>
            <w:shd w:val="clear" w:color="auto" w:fill="FFFFFF"/>
            <w:textDirection w:val="btLr"/>
            <w:vAlign w:val="center"/>
            <w:hideMark/>
          </w:tcPr>
          <w:p w:rsidR="00216CAA" w:rsidRPr="0058307A" w:rsidRDefault="00216CAA" w:rsidP="00D67796">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Oranı %</w:t>
            </w:r>
            <w:r w:rsidR="000630BC" w:rsidRPr="0058307A">
              <w:rPr>
                <w:rFonts w:ascii="Times New Roman" w:hAnsi="Times New Roman"/>
                <w:b/>
                <w:iCs/>
                <w:noProof/>
                <w:sz w:val="20"/>
                <w:szCs w:val="20"/>
                <w:lang w:bidi="en-US"/>
              </w:rPr>
              <w:t xml:space="preserve"> (B/A*100)</w:t>
            </w:r>
          </w:p>
        </w:tc>
        <w:tc>
          <w:tcPr>
            <w:tcW w:w="426" w:type="dxa"/>
            <w:shd w:val="clear" w:color="auto" w:fill="FFFFFF"/>
            <w:textDirection w:val="btLr"/>
            <w:vAlign w:val="center"/>
            <w:hideMark/>
          </w:tcPr>
          <w:p w:rsidR="00216CAA" w:rsidRPr="0058307A" w:rsidRDefault="00216CAA" w:rsidP="00D67796">
            <w:pPr>
              <w:spacing w:after="0" w:line="240" w:lineRule="auto"/>
              <w:rPr>
                <w:rFonts w:ascii="Times New Roman" w:hAnsi="Times New Roman"/>
                <w:b/>
                <w:sz w:val="20"/>
                <w:szCs w:val="20"/>
              </w:rPr>
            </w:pPr>
            <w:proofErr w:type="gramStart"/>
            <w:r w:rsidRPr="0058307A">
              <w:rPr>
                <w:rFonts w:ascii="Times New Roman" w:hAnsi="Times New Roman"/>
                <w:b/>
                <w:sz w:val="20"/>
                <w:szCs w:val="20"/>
              </w:rPr>
              <w:t>Kınama  Sayısı</w:t>
            </w:r>
            <w:proofErr w:type="gramEnd"/>
            <w:r w:rsidR="00646FE8" w:rsidRPr="0058307A">
              <w:rPr>
                <w:rFonts w:ascii="Times New Roman" w:hAnsi="Times New Roman"/>
                <w:b/>
                <w:sz w:val="20"/>
                <w:szCs w:val="20"/>
              </w:rPr>
              <w:t xml:space="preserve"> (C)</w:t>
            </w:r>
          </w:p>
        </w:tc>
        <w:tc>
          <w:tcPr>
            <w:tcW w:w="426" w:type="dxa"/>
            <w:shd w:val="clear" w:color="auto" w:fill="FFFFFF"/>
            <w:textDirection w:val="btLr"/>
            <w:vAlign w:val="center"/>
            <w:hideMark/>
          </w:tcPr>
          <w:p w:rsidR="00216CAA" w:rsidRPr="0058307A" w:rsidRDefault="00216CAA" w:rsidP="00646FE8">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Oranı %</w:t>
            </w:r>
            <w:r w:rsidR="00646FE8" w:rsidRPr="0058307A">
              <w:rPr>
                <w:rFonts w:ascii="Times New Roman" w:hAnsi="Times New Roman"/>
                <w:b/>
                <w:iCs/>
                <w:noProof/>
                <w:sz w:val="20"/>
                <w:szCs w:val="20"/>
                <w:lang w:bidi="en-US"/>
              </w:rPr>
              <w:t xml:space="preserve"> (C/A*100)</w:t>
            </w:r>
          </w:p>
        </w:tc>
        <w:tc>
          <w:tcPr>
            <w:tcW w:w="569" w:type="dxa"/>
            <w:shd w:val="clear" w:color="auto" w:fill="FFFFFF"/>
            <w:textDirection w:val="btLr"/>
            <w:vAlign w:val="center"/>
            <w:hideMark/>
          </w:tcPr>
          <w:p w:rsidR="00216CAA" w:rsidRPr="0058307A" w:rsidRDefault="00216CAA" w:rsidP="00D67796">
            <w:pPr>
              <w:spacing w:after="0" w:line="240" w:lineRule="auto"/>
              <w:rPr>
                <w:rFonts w:ascii="Times New Roman" w:hAnsi="Times New Roman"/>
                <w:b/>
                <w:sz w:val="20"/>
                <w:szCs w:val="20"/>
              </w:rPr>
            </w:pPr>
            <w:r w:rsidRPr="0058307A">
              <w:rPr>
                <w:rFonts w:ascii="Times New Roman" w:hAnsi="Times New Roman"/>
                <w:b/>
                <w:sz w:val="20"/>
                <w:szCs w:val="20"/>
              </w:rPr>
              <w:t>Okul değiştirme Cezası Alan Öğrenci Sayısı</w:t>
            </w:r>
            <w:r w:rsidR="00646FE8" w:rsidRPr="0058307A">
              <w:rPr>
                <w:rFonts w:ascii="Times New Roman" w:hAnsi="Times New Roman"/>
                <w:b/>
                <w:sz w:val="20"/>
                <w:szCs w:val="20"/>
              </w:rPr>
              <w:t xml:space="preserve"> (D)</w:t>
            </w:r>
          </w:p>
        </w:tc>
        <w:tc>
          <w:tcPr>
            <w:tcW w:w="426" w:type="dxa"/>
            <w:shd w:val="clear" w:color="auto" w:fill="FFFFFF"/>
            <w:textDirection w:val="btLr"/>
            <w:vAlign w:val="center"/>
            <w:hideMark/>
          </w:tcPr>
          <w:p w:rsidR="00216CAA" w:rsidRPr="0058307A" w:rsidRDefault="00216CAA" w:rsidP="00646FE8">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Oranı %</w:t>
            </w:r>
            <w:r w:rsidR="00646FE8" w:rsidRPr="0058307A">
              <w:rPr>
                <w:rFonts w:ascii="Times New Roman" w:hAnsi="Times New Roman"/>
                <w:b/>
                <w:iCs/>
                <w:noProof/>
                <w:sz w:val="20"/>
                <w:szCs w:val="20"/>
                <w:lang w:bidi="en-US"/>
              </w:rPr>
              <w:t xml:space="preserve"> (D/A*100)</w:t>
            </w:r>
          </w:p>
        </w:tc>
        <w:tc>
          <w:tcPr>
            <w:tcW w:w="569" w:type="dxa"/>
            <w:shd w:val="clear" w:color="auto" w:fill="FFFFFF"/>
            <w:textDirection w:val="btLr"/>
            <w:vAlign w:val="center"/>
            <w:hideMark/>
          </w:tcPr>
          <w:p w:rsidR="00216CAA" w:rsidRPr="0058307A" w:rsidRDefault="00216CAA" w:rsidP="00D67796">
            <w:pPr>
              <w:spacing w:after="0" w:line="240" w:lineRule="auto"/>
              <w:rPr>
                <w:rFonts w:ascii="Times New Roman" w:hAnsi="Times New Roman"/>
                <w:b/>
                <w:sz w:val="20"/>
                <w:szCs w:val="20"/>
              </w:rPr>
            </w:pPr>
            <w:r w:rsidRPr="0058307A">
              <w:rPr>
                <w:rFonts w:ascii="Times New Roman" w:hAnsi="Times New Roman"/>
                <w:b/>
                <w:sz w:val="20"/>
                <w:szCs w:val="20"/>
              </w:rPr>
              <w:t>Toplam Öğrenci Sayısı</w:t>
            </w:r>
            <w:r w:rsidR="00646FE8" w:rsidRPr="0058307A">
              <w:rPr>
                <w:rFonts w:ascii="Times New Roman" w:hAnsi="Times New Roman"/>
                <w:b/>
                <w:sz w:val="20"/>
                <w:szCs w:val="20"/>
              </w:rPr>
              <w:t xml:space="preserve"> (E)</w:t>
            </w:r>
          </w:p>
        </w:tc>
        <w:tc>
          <w:tcPr>
            <w:tcW w:w="427" w:type="dxa"/>
            <w:shd w:val="clear" w:color="auto" w:fill="FFFFFF"/>
            <w:textDirection w:val="btLr"/>
            <w:vAlign w:val="center"/>
            <w:hideMark/>
          </w:tcPr>
          <w:p w:rsidR="00216CAA" w:rsidRPr="0058307A" w:rsidRDefault="00216CAA" w:rsidP="00D67796">
            <w:pPr>
              <w:spacing w:after="0" w:line="240" w:lineRule="auto"/>
              <w:rPr>
                <w:rFonts w:ascii="Times New Roman" w:hAnsi="Times New Roman"/>
                <w:b/>
                <w:sz w:val="20"/>
                <w:szCs w:val="20"/>
              </w:rPr>
            </w:pPr>
            <w:r w:rsidRPr="0058307A">
              <w:rPr>
                <w:rFonts w:ascii="Times New Roman" w:hAnsi="Times New Roman"/>
                <w:b/>
                <w:sz w:val="20"/>
                <w:szCs w:val="20"/>
              </w:rPr>
              <w:t>Kınama cezası</w:t>
            </w:r>
            <w:r w:rsidR="00646FE8" w:rsidRPr="0058307A">
              <w:rPr>
                <w:rFonts w:ascii="Times New Roman" w:hAnsi="Times New Roman"/>
                <w:b/>
                <w:sz w:val="20"/>
                <w:szCs w:val="20"/>
              </w:rPr>
              <w:t xml:space="preserve"> (F)</w:t>
            </w:r>
          </w:p>
        </w:tc>
        <w:tc>
          <w:tcPr>
            <w:tcW w:w="569" w:type="dxa"/>
            <w:shd w:val="clear" w:color="auto" w:fill="FFFFFF"/>
            <w:textDirection w:val="btLr"/>
            <w:vAlign w:val="center"/>
            <w:hideMark/>
          </w:tcPr>
          <w:p w:rsidR="00216CAA" w:rsidRPr="0058307A" w:rsidRDefault="00216CAA" w:rsidP="00646FE8">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Oranı %</w:t>
            </w:r>
            <w:r w:rsidR="00646FE8" w:rsidRPr="0058307A">
              <w:rPr>
                <w:rFonts w:ascii="Times New Roman" w:hAnsi="Times New Roman"/>
                <w:b/>
                <w:iCs/>
                <w:noProof/>
                <w:sz w:val="20"/>
                <w:szCs w:val="20"/>
                <w:lang w:bidi="en-US"/>
              </w:rPr>
              <w:t xml:space="preserve"> F/E*100)</w:t>
            </w:r>
          </w:p>
        </w:tc>
        <w:tc>
          <w:tcPr>
            <w:tcW w:w="426" w:type="dxa"/>
            <w:shd w:val="clear" w:color="auto" w:fill="FFFFFF"/>
            <w:textDirection w:val="btLr"/>
            <w:vAlign w:val="center"/>
            <w:hideMark/>
          </w:tcPr>
          <w:p w:rsidR="00216CAA" w:rsidRPr="0058307A" w:rsidRDefault="00216CAA" w:rsidP="00D67796">
            <w:pPr>
              <w:spacing w:after="0" w:line="240" w:lineRule="auto"/>
              <w:rPr>
                <w:rFonts w:ascii="Times New Roman" w:hAnsi="Times New Roman"/>
                <w:b/>
                <w:sz w:val="20"/>
                <w:szCs w:val="20"/>
              </w:rPr>
            </w:pPr>
            <w:r w:rsidRPr="0058307A">
              <w:rPr>
                <w:rFonts w:ascii="Times New Roman" w:hAnsi="Times New Roman"/>
                <w:b/>
                <w:sz w:val="20"/>
                <w:szCs w:val="20"/>
              </w:rPr>
              <w:t>Kısa Süreli Uzaklaştırma</w:t>
            </w:r>
            <w:r w:rsidR="00646FE8" w:rsidRPr="0058307A">
              <w:rPr>
                <w:rFonts w:ascii="Times New Roman" w:hAnsi="Times New Roman"/>
                <w:b/>
                <w:sz w:val="20"/>
                <w:szCs w:val="20"/>
              </w:rPr>
              <w:t xml:space="preserve"> (G)</w:t>
            </w:r>
          </w:p>
        </w:tc>
        <w:tc>
          <w:tcPr>
            <w:tcW w:w="406" w:type="dxa"/>
            <w:shd w:val="clear" w:color="auto" w:fill="FFFFFF"/>
            <w:textDirection w:val="btLr"/>
            <w:vAlign w:val="center"/>
            <w:hideMark/>
          </w:tcPr>
          <w:p w:rsidR="00216CAA" w:rsidRPr="0058307A" w:rsidRDefault="00216CAA" w:rsidP="00646FE8">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Oranı %</w:t>
            </w:r>
            <w:r w:rsidR="00646FE8" w:rsidRPr="0058307A">
              <w:rPr>
                <w:rFonts w:ascii="Times New Roman" w:hAnsi="Times New Roman"/>
                <w:b/>
                <w:iCs/>
                <w:noProof/>
                <w:sz w:val="20"/>
                <w:szCs w:val="20"/>
                <w:lang w:bidi="en-US"/>
              </w:rPr>
              <w:t xml:space="preserve"> G/E*100)</w:t>
            </w:r>
          </w:p>
        </w:tc>
        <w:tc>
          <w:tcPr>
            <w:tcW w:w="589" w:type="dxa"/>
            <w:shd w:val="clear" w:color="auto" w:fill="FFFFFF"/>
            <w:textDirection w:val="btLr"/>
            <w:vAlign w:val="center"/>
            <w:hideMark/>
          </w:tcPr>
          <w:p w:rsidR="00216CAA" w:rsidRPr="0058307A" w:rsidRDefault="00216CAA" w:rsidP="00D67796">
            <w:pPr>
              <w:spacing w:after="0" w:line="240" w:lineRule="auto"/>
              <w:rPr>
                <w:rFonts w:ascii="Times New Roman" w:hAnsi="Times New Roman"/>
                <w:b/>
                <w:sz w:val="18"/>
                <w:szCs w:val="18"/>
              </w:rPr>
            </w:pPr>
            <w:r w:rsidRPr="0058307A">
              <w:rPr>
                <w:rFonts w:ascii="Times New Roman" w:hAnsi="Times New Roman"/>
                <w:b/>
                <w:sz w:val="18"/>
                <w:szCs w:val="18"/>
              </w:rPr>
              <w:t>Okul Değiştirme Cezası Alan Öğrenci Sayısı</w:t>
            </w:r>
            <w:r w:rsidR="00646FE8" w:rsidRPr="0058307A">
              <w:rPr>
                <w:rFonts w:ascii="Times New Roman" w:hAnsi="Times New Roman"/>
                <w:b/>
                <w:sz w:val="18"/>
                <w:szCs w:val="18"/>
              </w:rPr>
              <w:t xml:space="preserve"> (H)</w:t>
            </w:r>
          </w:p>
        </w:tc>
        <w:tc>
          <w:tcPr>
            <w:tcW w:w="403" w:type="dxa"/>
            <w:shd w:val="clear" w:color="auto" w:fill="FFFFFF"/>
            <w:textDirection w:val="btLr"/>
            <w:vAlign w:val="center"/>
            <w:hideMark/>
          </w:tcPr>
          <w:p w:rsidR="00216CAA" w:rsidRPr="0058307A" w:rsidRDefault="00216CAA" w:rsidP="00646FE8">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Oranı %</w:t>
            </w:r>
            <w:r w:rsidR="00646FE8" w:rsidRPr="0058307A">
              <w:rPr>
                <w:rFonts w:ascii="Times New Roman" w:hAnsi="Times New Roman"/>
                <w:b/>
                <w:iCs/>
                <w:noProof/>
                <w:sz w:val="20"/>
                <w:szCs w:val="20"/>
                <w:lang w:bidi="en-US"/>
              </w:rPr>
              <w:t xml:space="preserve"> H/E*100)</w:t>
            </w:r>
          </w:p>
        </w:tc>
        <w:tc>
          <w:tcPr>
            <w:tcW w:w="786" w:type="dxa"/>
            <w:shd w:val="clear" w:color="auto" w:fill="FFFFFF"/>
            <w:textDirection w:val="btLr"/>
            <w:vAlign w:val="center"/>
            <w:hideMark/>
          </w:tcPr>
          <w:p w:rsidR="00216CAA" w:rsidRPr="0058307A" w:rsidRDefault="00216CAA" w:rsidP="00D67796">
            <w:pPr>
              <w:spacing w:after="0" w:line="240" w:lineRule="auto"/>
              <w:rPr>
                <w:rFonts w:ascii="Times New Roman" w:hAnsi="Times New Roman"/>
                <w:b/>
                <w:sz w:val="20"/>
                <w:szCs w:val="20"/>
              </w:rPr>
            </w:pPr>
            <w:r w:rsidRPr="0058307A">
              <w:rPr>
                <w:rFonts w:ascii="Times New Roman" w:hAnsi="Times New Roman"/>
                <w:b/>
                <w:sz w:val="20"/>
                <w:szCs w:val="20"/>
              </w:rPr>
              <w:t>Örgün Eğitim Dışına Çıkarma Cezası Alan Öğrenci Sayısı</w:t>
            </w:r>
            <w:r w:rsidR="00646FE8" w:rsidRPr="0058307A">
              <w:rPr>
                <w:rFonts w:ascii="Times New Roman" w:hAnsi="Times New Roman"/>
                <w:b/>
                <w:sz w:val="20"/>
                <w:szCs w:val="20"/>
              </w:rPr>
              <w:t xml:space="preserve"> (I)</w:t>
            </w:r>
          </w:p>
        </w:tc>
        <w:tc>
          <w:tcPr>
            <w:tcW w:w="491" w:type="dxa"/>
            <w:shd w:val="clear" w:color="auto" w:fill="FFFFFF"/>
            <w:textDirection w:val="btLr"/>
            <w:vAlign w:val="center"/>
            <w:hideMark/>
          </w:tcPr>
          <w:p w:rsidR="00216CAA" w:rsidRPr="0058307A" w:rsidRDefault="00216CAA" w:rsidP="00646FE8">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Oranı %</w:t>
            </w:r>
            <w:r w:rsidR="00646FE8" w:rsidRPr="0058307A">
              <w:rPr>
                <w:rFonts w:ascii="Times New Roman" w:hAnsi="Times New Roman"/>
                <w:b/>
                <w:iCs/>
                <w:noProof/>
                <w:sz w:val="20"/>
                <w:szCs w:val="20"/>
                <w:lang w:bidi="en-US"/>
              </w:rPr>
              <w:t xml:space="preserve"> I/E*100)</w:t>
            </w:r>
          </w:p>
        </w:tc>
      </w:tr>
      <w:tr w:rsidR="00997ED5" w:rsidRPr="0058307A" w:rsidTr="000C783A">
        <w:trPr>
          <w:trHeight w:hRule="exact" w:val="461"/>
        </w:trPr>
        <w:tc>
          <w:tcPr>
            <w:tcW w:w="1134" w:type="dxa"/>
            <w:shd w:val="clear" w:color="auto" w:fill="FFFFFF"/>
            <w:vAlign w:val="center"/>
          </w:tcPr>
          <w:p w:rsidR="00997ED5" w:rsidRPr="0058307A" w:rsidRDefault="00997ED5" w:rsidP="00AF391E">
            <w:pPr>
              <w:spacing w:before="100" w:beforeAutospacing="1" w:after="100" w:afterAutospacing="1" w:line="240" w:lineRule="auto"/>
              <w:jc w:val="center"/>
              <w:rPr>
                <w:rFonts w:ascii="Times New Roman" w:hAnsi="Times New Roman"/>
                <w:b/>
                <w:sz w:val="16"/>
                <w:szCs w:val="16"/>
              </w:rPr>
            </w:pPr>
            <w:r w:rsidRPr="0058307A">
              <w:rPr>
                <w:rFonts w:ascii="Times New Roman" w:hAnsi="Times New Roman"/>
                <w:b/>
                <w:sz w:val="16"/>
                <w:szCs w:val="16"/>
              </w:rPr>
              <w:t>2017-2018</w:t>
            </w:r>
          </w:p>
        </w:tc>
        <w:tc>
          <w:tcPr>
            <w:tcW w:w="430"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7"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56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56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56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7"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56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0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58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03"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8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91"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r>
      <w:tr w:rsidR="00997ED5" w:rsidRPr="0058307A" w:rsidTr="000C783A">
        <w:trPr>
          <w:trHeight w:hRule="exact" w:val="461"/>
        </w:trPr>
        <w:tc>
          <w:tcPr>
            <w:tcW w:w="1134" w:type="dxa"/>
            <w:shd w:val="clear" w:color="auto" w:fill="FFFFFF"/>
            <w:vAlign w:val="center"/>
          </w:tcPr>
          <w:p w:rsidR="00997ED5" w:rsidRPr="0058307A" w:rsidRDefault="00997ED5" w:rsidP="00AF391E">
            <w:pPr>
              <w:spacing w:before="100" w:beforeAutospacing="1" w:after="100" w:afterAutospacing="1" w:line="240" w:lineRule="auto"/>
              <w:jc w:val="center"/>
              <w:rPr>
                <w:rFonts w:ascii="Times New Roman" w:hAnsi="Times New Roman"/>
                <w:b/>
                <w:sz w:val="16"/>
                <w:szCs w:val="16"/>
              </w:rPr>
            </w:pPr>
            <w:r w:rsidRPr="0058307A">
              <w:rPr>
                <w:rFonts w:ascii="Times New Roman" w:hAnsi="Times New Roman"/>
                <w:b/>
                <w:sz w:val="16"/>
                <w:szCs w:val="16"/>
              </w:rPr>
              <w:t>2018-2019</w:t>
            </w:r>
          </w:p>
        </w:tc>
        <w:tc>
          <w:tcPr>
            <w:tcW w:w="430"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7"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56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56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56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7"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56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0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58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03"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8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91"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r>
      <w:tr w:rsidR="00997ED5" w:rsidRPr="0058307A" w:rsidTr="000C783A">
        <w:trPr>
          <w:trHeight w:hRule="exact" w:val="461"/>
        </w:trPr>
        <w:tc>
          <w:tcPr>
            <w:tcW w:w="1134" w:type="dxa"/>
            <w:shd w:val="clear" w:color="auto" w:fill="FFFFFF"/>
            <w:vAlign w:val="center"/>
          </w:tcPr>
          <w:p w:rsidR="00997ED5" w:rsidRPr="0058307A" w:rsidRDefault="00997ED5" w:rsidP="00AF391E">
            <w:pPr>
              <w:spacing w:before="100" w:beforeAutospacing="1" w:after="100" w:afterAutospacing="1" w:line="240" w:lineRule="auto"/>
              <w:jc w:val="center"/>
              <w:rPr>
                <w:rFonts w:ascii="Times New Roman" w:hAnsi="Times New Roman"/>
                <w:b/>
                <w:sz w:val="16"/>
                <w:szCs w:val="16"/>
              </w:rPr>
            </w:pPr>
            <w:r w:rsidRPr="0058307A">
              <w:rPr>
                <w:rFonts w:ascii="Times New Roman" w:hAnsi="Times New Roman"/>
                <w:b/>
                <w:sz w:val="16"/>
                <w:szCs w:val="16"/>
              </w:rPr>
              <w:t>2019-2020</w:t>
            </w:r>
          </w:p>
        </w:tc>
        <w:tc>
          <w:tcPr>
            <w:tcW w:w="430"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7"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56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56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56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7"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56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0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58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03"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86"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91"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r>
    </w:tbl>
    <w:p w:rsidR="00801BDA" w:rsidRDefault="00801BDA" w:rsidP="00810488">
      <w:pPr>
        <w:widowControl w:val="0"/>
        <w:autoSpaceDE w:val="0"/>
        <w:autoSpaceDN w:val="0"/>
        <w:adjustRightInd w:val="0"/>
        <w:spacing w:before="120" w:after="0" w:line="360" w:lineRule="auto"/>
        <w:ind w:firstLine="708"/>
        <w:jc w:val="both"/>
        <w:rPr>
          <w:rFonts w:ascii="Times New Roman" w:hAnsi="Times New Roman"/>
          <w:b/>
          <w:spacing w:val="1"/>
          <w:sz w:val="24"/>
          <w:szCs w:val="24"/>
        </w:rPr>
      </w:pPr>
    </w:p>
    <w:p w:rsidR="00801BDA" w:rsidRDefault="00801BDA" w:rsidP="00810488">
      <w:pPr>
        <w:widowControl w:val="0"/>
        <w:autoSpaceDE w:val="0"/>
        <w:autoSpaceDN w:val="0"/>
        <w:adjustRightInd w:val="0"/>
        <w:spacing w:before="120" w:after="0" w:line="360" w:lineRule="auto"/>
        <w:ind w:firstLine="708"/>
        <w:jc w:val="both"/>
        <w:rPr>
          <w:rFonts w:ascii="Times New Roman" w:hAnsi="Times New Roman"/>
          <w:b/>
          <w:spacing w:val="1"/>
          <w:sz w:val="24"/>
          <w:szCs w:val="24"/>
        </w:rPr>
      </w:pPr>
    </w:p>
    <w:p w:rsidR="00801BDA" w:rsidRDefault="00801BDA" w:rsidP="00810488">
      <w:pPr>
        <w:widowControl w:val="0"/>
        <w:autoSpaceDE w:val="0"/>
        <w:autoSpaceDN w:val="0"/>
        <w:adjustRightInd w:val="0"/>
        <w:spacing w:before="120" w:after="0" w:line="360" w:lineRule="auto"/>
        <w:ind w:firstLine="708"/>
        <w:jc w:val="both"/>
        <w:rPr>
          <w:rFonts w:ascii="Times New Roman" w:hAnsi="Times New Roman"/>
          <w:b/>
          <w:spacing w:val="1"/>
          <w:sz w:val="24"/>
          <w:szCs w:val="24"/>
        </w:rPr>
      </w:pPr>
    </w:p>
    <w:p w:rsidR="004A18D0" w:rsidRPr="0058307A" w:rsidRDefault="004A18D0" w:rsidP="00810488">
      <w:pPr>
        <w:widowControl w:val="0"/>
        <w:autoSpaceDE w:val="0"/>
        <w:autoSpaceDN w:val="0"/>
        <w:adjustRightInd w:val="0"/>
        <w:spacing w:before="120" w:after="0" w:line="360" w:lineRule="auto"/>
        <w:ind w:firstLine="708"/>
        <w:jc w:val="both"/>
        <w:rPr>
          <w:rFonts w:ascii="Times New Roman" w:hAnsi="Times New Roman"/>
          <w:spacing w:val="1"/>
          <w:sz w:val="24"/>
          <w:szCs w:val="24"/>
        </w:rPr>
      </w:pPr>
      <w:r w:rsidRPr="0058307A">
        <w:rPr>
          <w:rFonts w:ascii="Times New Roman" w:hAnsi="Times New Roman"/>
          <w:b/>
          <w:spacing w:val="1"/>
          <w:sz w:val="24"/>
          <w:szCs w:val="24"/>
        </w:rPr>
        <w:t>4.</w:t>
      </w:r>
      <w:r w:rsidRPr="0058307A">
        <w:rPr>
          <w:rFonts w:ascii="Times New Roman" w:hAnsi="Times New Roman"/>
          <w:spacing w:val="1"/>
          <w:sz w:val="24"/>
          <w:szCs w:val="24"/>
        </w:rPr>
        <w:t xml:space="preserve">  Sınıf tekrarı oranları </w:t>
      </w:r>
    </w:p>
    <w:p w:rsidR="004A18D0" w:rsidRPr="0058307A" w:rsidRDefault="00311036" w:rsidP="00EA56BC">
      <w:pPr>
        <w:widowControl w:val="0"/>
        <w:autoSpaceDE w:val="0"/>
        <w:autoSpaceDN w:val="0"/>
        <w:adjustRightInd w:val="0"/>
        <w:spacing w:after="0" w:line="360" w:lineRule="auto"/>
        <w:ind w:firstLine="708"/>
        <w:jc w:val="both"/>
        <w:rPr>
          <w:rFonts w:ascii="Times New Roman" w:hAnsi="Times New Roman"/>
          <w:spacing w:val="1"/>
        </w:rPr>
      </w:pPr>
      <w:r w:rsidRPr="0058307A">
        <w:rPr>
          <w:rFonts w:ascii="Times New Roman" w:hAnsi="Times New Roman"/>
          <w:b/>
          <w:bCs/>
          <w:sz w:val="20"/>
          <w:szCs w:val="20"/>
        </w:rPr>
        <w:t xml:space="preserve">Tablo </w:t>
      </w:r>
      <w:r w:rsidR="00EA56BC" w:rsidRPr="0058307A">
        <w:rPr>
          <w:rFonts w:ascii="Times New Roman" w:hAnsi="Times New Roman"/>
          <w:b/>
          <w:bCs/>
          <w:sz w:val="20"/>
          <w:szCs w:val="20"/>
        </w:rPr>
        <w:t>11</w:t>
      </w:r>
      <w:r w:rsidRPr="0058307A">
        <w:rPr>
          <w:rFonts w:ascii="Times New Roman" w:hAnsi="Times New Roman"/>
          <w:b/>
          <w:bCs/>
          <w:sz w:val="20"/>
          <w:szCs w:val="20"/>
        </w:rPr>
        <w:t>-</w:t>
      </w:r>
      <w:r w:rsidR="004A18D0" w:rsidRPr="0058307A">
        <w:rPr>
          <w:rFonts w:ascii="Times New Roman" w:hAnsi="Times New Roman"/>
          <w:b/>
          <w:bCs/>
          <w:sz w:val="20"/>
          <w:szCs w:val="20"/>
        </w:rPr>
        <w:t xml:space="preserve"> </w:t>
      </w:r>
      <w:r w:rsidR="00071B0E" w:rsidRPr="0058307A">
        <w:rPr>
          <w:rFonts w:ascii="Times New Roman" w:hAnsi="Times New Roman"/>
          <w:b/>
          <w:bCs/>
          <w:sz w:val="20"/>
          <w:szCs w:val="20"/>
        </w:rPr>
        <w:t xml:space="preserve">Başarısızlık Nedeniyle </w:t>
      </w:r>
      <w:r w:rsidR="004A18D0" w:rsidRPr="0058307A">
        <w:rPr>
          <w:rFonts w:ascii="Times New Roman" w:hAnsi="Times New Roman"/>
          <w:b/>
          <w:bCs/>
          <w:sz w:val="20"/>
          <w:szCs w:val="20"/>
        </w:rPr>
        <w:t>Sınıf Tekrarına Kalan Öğrenci Sayı ve Oranları</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172"/>
        <w:gridCol w:w="675"/>
        <w:gridCol w:w="719"/>
        <w:gridCol w:w="719"/>
        <w:gridCol w:w="740"/>
        <w:gridCol w:w="652"/>
        <w:gridCol w:w="429"/>
        <w:gridCol w:w="708"/>
        <w:gridCol w:w="887"/>
        <w:gridCol w:w="654"/>
        <w:gridCol w:w="719"/>
        <w:gridCol w:w="652"/>
        <w:gridCol w:w="499"/>
      </w:tblGrid>
      <w:tr w:rsidR="004A18D0" w:rsidRPr="0058307A" w:rsidTr="000C783A">
        <w:trPr>
          <w:trHeight w:hRule="exact" w:val="724"/>
          <w:jc w:val="center"/>
        </w:trPr>
        <w:tc>
          <w:tcPr>
            <w:tcW w:w="1172" w:type="dxa"/>
            <w:vMerge w:val="restart"/>
            <w:shd w:val="clear" w:color="auto" w:fill="FFFFFF"/>
            <w:vAlign w:val="center"/>
            <w:hideMark/>
          </w:tcPr>
          <w:p w:rsidR="004A18D0" w:rsidRPr="0058307A" w:rsidRDefault="004A18D0" w:rsidP="00D67796">
            <w:pPr>
              <w:spacing w:after="0" w:line="240" w:lineRule="auto"/>
              <w:jc w:val="center"/>
              <w:rPr>
                <w:rFonts w:ascii="Times New Roman" w:hAnsi="Times New Roman"/>
                <w:b/>
                <w:sz w:val="20"/>
                <w:szCs w:val="20"/>
              </w:rPr>
            </w:pPr>
            <w:r w:rsidRPr="0058307A">
              <w:rPr>
                <w:rFonts w:ascii="Times New Roman" w:hAnsi="Times New Roman"/>
                <w:b/>
                <w:sz w:val="20"/>
                <w:szCs w:val="20"/>
              </w:rPr>
              <w:t>Öğretim Yılı</w:t>
            </w:r>
          </w:p>
        </w:tc>
        <w:tc>
          <w:tcPr>
            <w:tcW w:w="2113" w:type="dxa"/>
            <w:gridSpan w:val="3"/>
            <w:shd w:val="clear" w:color="auto" w:fill="FFFFFF"/>
            <w:vAlign w:val="center"/>
            <w:hideMark/>
          </w:tcPr>
          <w:p w:rsidR="004A18D0" w:rsidRPr="0058307A" w:rsidRDefault="004A18D0" w:rsidP="00D67796">
            <w:pPr>
              <w:spacing w:after="0" w:line="240" w:lineRule="auto"/>
              <w:jc w:val="center"/>
              <w:rPr>
                <w:rFonts w:ascii="Times New Roman" w:hAnsi="Times New Roman"/>
                <w:b/>
                <w:bCs/>
                <w:sz w:val="20"/>
                <w:szCs w:val="20"/>
              </w:rPr>
            </w:pPr>
            <w:r w:rsidRPr="0058307A">
              <w:rPr>
                <w:rFonts w:ascii="Times New Roman" w:hAnsi="Times New Roman"/>
                <w:b/>
                <w:bCs/>
                <w:iCs/>
                <w:noProof/>
                <w:sz w:val="20"/>
                <w:szCs w:val="20"/>
                <w:lang w:bidi="en-US"/>
              </w:rPr>
              <w:t>İlkokul</w:t>
            </w:r>
          </w:p>
        </w:tc>
        <w:tc>
          <w:tcPr>
            <w:tcW w:w="1821" w:type="dxa"/>
            <w:gridSpan w:val="3"/>
            <w:shd w:val="clear" w:color="auto" w:fill="FFFFFF"/>
            <w:vAlign w:val="center"/>
            <w:hideMark/>
          </w:tcPr>
          <w:p w:rsidR="004A18D0" w:rsidRPr="0058307A" w:rsidRDefault="004A18D0" w:rsidP="00D67796">
            <w:pPr>
              <w:spacing w:after="0" w:line="240" w:lineRule="auto"/>
              <w:jc w:val="center"/>
              <w:rPr>
                <w:rFonts w:ascii="Times New Roman" w:hAnsi="Times New Roman"/>
                <w:b/>
                <w:bCs/>
                <w:sz w:val="20"/>
                <w:szCs w:val="20"/>
              </w:rPr>
            </w:pPr>
            <w:r w:rsidRPr="0058307A">
              <w:rPr>
                <w:rFonts w:ascii="Times New Roman" w:hAnsi="Times New Roman"/>
                <w:b/>
                <w:bCs/>
                <w:iCs/>
                <w:noProof/>
                <w:sz w:val="20"/>
                <w:szCs w:val="20"/>
                <w:lang w:bidi="en-US"/>
              </w:rPr>
              <w:t>Ortaokul</w:t>
            </w:r>
          </w:p>
        </w:tc>
        <w:tc>
          <w:tcPr>
            <w:tcW w:w="2249" w:type="dxa"/>
            <w:gridSpan w:val="3"/>
            <w:shd w:val="clear" w:color="auto" w:fill="FFFFFF"/>
            <w:vAlign w:val="center"/>
            <w:hideMark/>
          </w:tcPr>
          <w:p w:rsidR="004A18D0" w:rsidRPr="0058307A" w:rsidRDefault="004A18D0" w:rsidP="00D67796">
            <w:pPr>
              <w:spacing w:after="0" w:line="240" w:lineRule="auto"/>
              <w:jc w:val="center"/>
              <w:rPr>
                <w:rFonts w:ascii="Times New Roman" w:hAnsi="Times New Roman"/>
                <w:b/>
                <w:bCs/>
                <w:sz w:val="20"/>
                <w:szCs w:val="20"/>
              </w:rPr>
            </w:pPr>
            <w:r w:rsidRPr="0058307A">
              <w:rPr>
                <w:rFonts w:ascii="Times New Roman" w:hAnsi="Times New Roman"/>
                <w:b/>
                <w:bCs/>
                <w:iCs/>
                <w:noProof/>
                <w:sz w:val="20"/>
                <w:szCs w:val="20"/>
                <w:lang w:bidi="en-US"/>
              </w:rPr>
              <w:t xml:space="preserve">Mesleki </w:t>
            </w:r>
            <w:r w:rsidR="000915C0" w:rsidRPr="0058307A">
              <w:rPr>
                <w:rFonts w:ascii="Times New Roman" w:hAnsi="Times New Roman"/>
                <w:b/>
                <w:bCs/>
                <w:iCs/>
                <w:noProof/>
                <w:sz w:val="20"/>
                <w:szCs w:val="20"/>
                <w:lang w:bidi="en-US"/>
              </w:rPr>
              <w:t xml:space="preserve">ve Teknik </w:t>
            </w:r>
            <w:r w:rsidRPr="0058307A">
              <w:rPr>
                <w:rFonts w:ascii="Times New Roman" w:hAnsi="Times New Roman"/>
                <w:b/>
                <w:bCs/>
                <w:iCs/>
                <w:noProof/>
                <w:sz w:val="20"/>
                <w:szCs w:val="20"/>
                <w:lang w:bidi="en-US"/>
              </w:rPr>
              <w:t>Ortaöğretim</w:t>
            </w:r>
            <w:r w:rsidR="000915C0" w:rsidRPr="0058307A">
              <w:rPr>
                <w:rFonts w:ascii="Times New Roman" w:hAnsi="Times New Roman"/>
                <w:b/>
                <w:bCs/>
                <w:iCs/>
                <w:noProof/>
                <w:sz w:val="20"/>
                <w:szCs w:val="20"/>
                <w:lang w:bidi="en-US"/>
              </w:rPr>
              <w:t xml:space="preserve"> (İHL Dahil)</w:t>
            </w:r>
          </w:p>
        </w:tc>
        <w:tc>
          <w:tcPr>
            <w:tcW w:w="1870" w:type="dxa"/>
            <w:gridSpan w:val="3"/>
            <w:shd w:val="clear" w:color="auto" w:fill="FFFFFF"/>
            <w:vAlign w:val="center"/>
            <w:hideMark/>
          </w:tcPr>
          <w:p w:rsidR="004A18D0" w:rsidRPr="0058307A" w:rsidRDefault="004A18D0" w:rsidP="00D67796">
            <w:pPr>
              <w:spacing w:after="0" w:line="240" w:lineRule="auto"/>
              <w:jc w:val="center"/>
              <w:rPr>
                <w:rFonts w:ascii="Times New Roman" w:hAnsi="Times New Roman"/>
                <w:b/>
                <w:bCs/>
                <w:sz w:val="20"/>
                <w:szCs w:val="20"/>
              </w:rPr>
            </w:pPr>
            <w:r w:rsidRPr="0058307A">
              <w:rPr>
                <w:rFonts w:ascii="Times New Roman" w:hAnsi="Times New Roman"/>
                <w:b/>
                <w:bCs/>
                <w:iCs/>
                <w:noProof/>
                <w:sz w:val="20"/>
                <w:szCs w:val="20"/>
                <w:lang w:bidi="en-US"/>
              </w:rPr>
              <w:t>Genel Ortaöğretim</w:t>
            </w:r>
          </w:p>
        </w:tc>
      </w:tr>
      <w:tr w:rsidR="004A18D0" w:rsidRPr="0058307A" w:rsidTr="000C783A">
        <w:trPr>
          <w:trHeight w:val="1825"/>
          <w:jc w:val="center"/>
        </w:trPr>
        <w:tc>
          <w:tcPr>
            <w:tcW w:w="1172" w:type="dxa"/>
            <w:vMerge/>
            <w:shd w:val="clear" w:color="auto" w:fill="FFFFFF"/>
            <w:vAlign w:val="center"/>
            <w:hideMark/>
          </w:tcPr>
          <w:p w:rsidR="004A18D0" w:rsidRPr="0058307A" w:rsidRDefault="004A18D0" w:rsidP="00D67796">
            <w:pPr>
              <w:spacing w:after="0" w:line="240" w:lineRule="auto"/>
              <w:rPr>
                <w:rFonts w:ascii="Times New Roman" w:hAnsi="Times New Roman"/>
                <w:b/>
                <w:sz w:val="20"/>
                <w:szCs w:val="20"/>
              </w:rPr>
            </w:pPr>
          </w:p>
        </w:tc>
        <w:tc>
          <w:tcPr>
            <w:tcW w:w="675" w:type="dxa"/>
            <w:shd w:val="clear" w:color="auto" w:fill="FFFFFF"/>
            <w:textDirection w:val="btLr"/>
            <w:vAlign w:val="center"/>
            <w:hideMark/>
          </w:tcPr>
          <w:p w:rsidR="004A18D0" w:rsidRPr="0058307A" w:rsidRDefault="004A18D0" w:rsidP="00D67796">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Toplam Öğrenci sayısı</w:t>
            </w:r>
            <w:r w:rsidR="008D6E53" w:rsidRPr="0058307A">
              <w:rPr>
                <w:rFonts w:ascii="Times New Roman" w:hAnsi="Times New Roman"/>
                <w:b/>
                <w:iCs/>
                <w:noProof/>
                <w:sz w:val="20"/>
                <w:szCs w:val="20"/>
                <w:lang w:bidi="en-US"/>
              </w:rPr>
              <w:t xml:space="preserve"> (A)</w:t>
            </w:r>
          </w:p>
        </w:tc>
        <w:tc>
          <w:tcPr>
            <w:tcW w:w="719" w:type="dxa"/>
            <w:shd w:val="clear" w:color="auto" w:fill="FFFFFF"/>
            <w:textDirection w:val="btLr"/>
            <w:vAlign w:val="center"/>
            <w:hideMark/>
          </w:tcPr>
          <w:p w:rsidR="004A18D0" w:rsidRPr="0058307A" w:rsidRDefault="004A18D0" w:rsidP="00D67796">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Sınıf  tekrar eden öğrenci sayısı</w:t>
            </w:r>
            <w:r w:rsidR="008D6E53" w:rsidRPr="0058307A">
              <w:rPr>
                <w:rFonts w:ascii="Times New Roman" w:hAnsi="Times New Roman"/>
                <w:b/>
                <w:iCs/>
                <w:noProof/>
                <w:sz w:val="20"/>
                <w:szCs w:val="20"/>
                <w:lang w:bidi="en-US"/>
              </w:rPr>
              <w:t xml:space="preserve"> (B)</w:t>
            </w:r>
          </w:p>
        </w:tc>
        <w:tc>
          <w:tcPr>
            <w:tcW w:w="719" w:type="dxa"/>
            <w:shd w:val="clear" w:color="auto" w:fill="FFFFFF"/>
            <w:textDirection w:val="btLr"/>
            <w:vAlign w:val="center"/>
            <w:hideMark/>
          </w:tcPr>
          <w:p w:rsidR="004A18D0" w:rsidRPr="0058307A" w:rsidRDefault="004A18D0" w:rsidP="00D67796">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Oranı (%)</w:t>
            </w:r>
            <w:r w:rsidR="008D6E53" w:rsidRPr="0058307A">
              <w:rPr>
                <w:rFonts w:ascii="Times New Roman" w:hAnsi="Times New Roman"/>
                <w:b/>
                <w:iCs/>
                <w:noProof/>
                <w:sz w:val="20"/>
                <w:szCs w:val="20"/>
                <w:lang w:bidi="en-US"/>
              </w:rPr>
              <w:t xml:space="preserve"> (B/A*100)</w:t>
            </w:r>
          </w:p>
        </w:tc>
        <w:tc>
          <w:tcPr>
            <w:tcW w:w="740" w:type="dxa"/>
            <w:shd w:val="clear" w:color="auto" w:fill="FFFFFF"/>
            <w:textDirection w:val="btLr"/>
            <w:vAlign w:val="center"/>
            <w:hideMark/>
          </w:tcPr>
          <w:p w:rsidR="004A18D0" w:rsidRPr="0058307A" w:rsidRDefault="004A18D0" w:rsidP="00D67796">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Toplam Öğrenci sayısı</w:t>
            </w:r>
            <w:r w:rsidR="008D6E53" w:rsidRPr="0058307A">
              <w:rPr>
                <w:rFonts w:ascii="Times New Roman" w:hAnsi="Times New Roman"/>
                <w:b/>
                <w:iCs/>
                <w:noProof/>
                <w:sz w:val="20"/>
                <w:szCs w:val="20"/>
                <w:lang w:bidi="en-US"/>
              </w:rPr>
              <w:t xml:space="preserve"> (C)</w:t>
            </w:r>
          </w:p>
        </w:tc>
        <w:tc>
          <w:tcPr>
            <w:tcW w:w="652" w:type="dxa"/>
            <w:shd w:val="clear" w:color="auto" w:fill="FFFFFF"/>
            <w:textDirection w:val="btLr"/>
            <w:vAlign w:val="center"/>
            <w:hideMark/>
          </w:tcPr>
          <w:p w:rsidR="004A18D0" w:rsidRPr="0058307A" w:rsidRDefault="004A18D0" w:rsidP="00D67796">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Sınıf  tekrar eden öğrenci sayısı</w:t>
            </w:r>
            <w:r w:rsidR="008D6E53" w:rsidRPr="0058307A">
              <w:rPr>
                <w:rFonts w:ascii="Times New Roman" w:hAnsi="Times New Roman"/>
                <w:b/>
                <w:iCs/>
                <w:noProof/>
                <w:sz w:val="20"/>
                <w:szCs w:val="20"/>
                <w:lang w:bidi="en-US"/>
              </w:rPr>
              <w:t xml:space="preserve"> (D)</w:t>
            </w:r>
          </w:p>
        </w:tc>
        <w:tc>
          <w:tcPr>
            <w:tcW w:w="429" w:type="dxa"/>
            <w:shd w:val="clear" w:color="auto" w:fill="FFFFFF"/>
            <w:textDirection w:val="btLr"/>
            <w:vAlign w:val="center"/>
            <w:hideMark/>
          </w:tcPr>
          <w:p w:rsidR="004A18D0" w:rsidRPr="0058307A" w:rsidRDefault="004A18D0" w:rsidP="008D6E53">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Oranı (%)</w:t>
            </w:r>
            <w:r w:rsidR="008D6E53" w:rsidRPr="0058307A">
              <w:rPr>
                <w:rFonts w:ascii="Times New Roman" w:hAnsi="Times New Roman"/>
                <w:b/>
                <w:iCs/>
                <w:noProof/>
                <w:sz w:val="20"/>
                <w:szCs w:val="20"/>
                <w:lang w:bidi="en-US"/>
              </w:rPr>
              <w:t xml:space="preserve"> (D/C*100)</w:t>
            </w:r>
          </w:p>
        </w:tc>
        <w:tc>
          <w:tcPr>
            <w:tcW w:w="708" w:type="dxa"/>
            <w:shd w:val="clear" w:color="auto" w:fill="FFFFFF"/>
            <w:textDirection w:val="btLr"/>
            <w:vAlign w:val="center"/>
            <w:hideMark/>
          </w:tcPr>
          <w:p w:rsidR="004A18D0" w:rsidRPr="0058307A" w:rsidRDefault="004A18D0" w:rsidP="00D67796">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Toplam Öğrenci sayısı</w:t>
            </w:r>
            <w:r w:rsidR="008D6E53" w:rsidRPr="0058307A">
              <w:rPr>
                <w:rFonts w:ascii="Times New Roman" w:hAnsi="Times New Roman"/>
                <w:b/>
                <w:iCs/>
                <w:noProof/>
                <w:sz w:val="20"/>
                <w:szCs w:val="20"/>
                <w:lang w:bidi="en-US"/>
              </w:rPr>
              <w:t xml:space="preserve"> (E)</w:t>
            </w:r>
          </w:p>
        </w:tc>
        <w:tc>
          <w:tcPr>
            <w:tcW w:w="887" w:type="dxa"/>
            <w:shd w:val="clear" w:color="auto" w:fill="FFFFFF"/>
            <w:textDirection w:val="btLr"/>
            <w:vAlign w:val="center"/>
            <w:hideMark/>
          </w:tcPr>
          <w:p w:rsidR="004A18D0" w:rsidRPr="0058307A" w:rsidRDefault="004A18D0" w:rsidP="00D67796">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Sınıf  tekrar eden öğrenci sayısı</w:t>
            </w:r>
            <w:r w:rsidR="008D6E53" w:rsidRPr="0058307A">
              <w:rPr>
                <w:rFonts w:ascii="Times New Roman" w:hAnsi="Times New Roman"/>
                <w:b/>
                <w:iCs/>
                <w:noProof/>
                <w:sz w:val="20"/>
                <w:szCs w:val="20"/>
                <w:lang w:bidi="en-US"/>
              </w:rPr>
              <w:t xml:space="preserve"> (F)</w:t>
            </w:r>
          </w:p>
        </w:tc>
        <w:tc>
          <w:tcPr>
            <w:tcW w:w="654" w:type="dxa"/>
            <w:shd w:val="clear" w:color="auto" w:fill="FFFFFF"/>
            <w:textDirection w:val="btLr"/>
            <w:vAlign w:val="center"/>
            <w:hideMark/>
          </w:tcPr>
          <w:p w:rsidR="004A18D0" w:rsidRPr="0058307A" w:rsidRDefault="004A18D0" w:rsidP="008D6E53">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Oranı (%)</w:t>
            </w:r>
            <w:r w:rsidR="008D6E53" w:rsidRPr="0058307A">
              <w:rPr>
                <w:rFonts w:ascii="Times New Roman" w:hAnsi="Times New Roman"/>
                <w:b/>
                <w:iCs/>
                <w:noProof/>
                <w:sz w:val="20"/>
                <w:szCs w:val="20"/>
                <w:lang w:bidi="en-US"/>
              </w:rPr>
              <w:t>(F/E*100)</w:t>
            </w:r>
          </w:p>
        </w:tc>
        <w:tc>
          <w:tcPr>
            <w:tcW w:w="719" w:type="dxa"/>
            <w:shd w:val="clear" w:color="auto" w:fill="FFFFFF"/>
            <w:textDirection w:val="btLr"/>
            <w:vAlign w:val="center"/>
            <w:hideMark/>
          </w:tcPr>
          <w:p w:rsidR="004A18D0" w:rsidRPr="0058307A" w:rsidRDefault="004A18D0" w:rsidP="00D67796">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Toplam Öğrenci sayısı</w:t>
            </w:r>
            <w:r w:rsidR="008D6E53" w:rsidRPr="0058307A">
              <w:rPr>
                <w:rFonts w:ascii="Times New Roman" w:hAnsi="Times New Roman"/>
                <w:b/>
                <w:iCs/>
                <w:noProof/>
                <w:sz w:val="20"/>
                <w:szCs w:val="20"/>
                <w:lang w:bidi="en-US"/>
              </w:rPr>
              <w:t xml:space="preserve"> (G)</w:t>
            </w:r>
          </w:p>
        </w:tc>
        <w:tc>
          <w:tcPr>
            <w:tcW w:w="652" w:type="dxa"/>
            <w:shd w:val="clear" w:color="auto" w:fill="FFFFFF"/>
            <w:textDirection w:val="btLr"/>
            <w:vAlign w:val="center"/>
            <w:hideMark/>
          </w:tcPr>
          <w:p w:rsidR="004A18D0" w:rsidRPr="0058307A" w:rsidRDefault="004A18D0" w:rsidP="00D67796">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Sınıf  tekrar eden öğrenci sayısı</w:t>
            </w:r>
            <w:r w:rsidR="008D6E53" w:rsidRPr="0058307A">
              <w:rPr>
                <w:rFonts w:ascii="Times New Roman" w:hAnsi="Times New Roman"/>
                <w:b/>
                <w:iCs/>
                <w:noProof/>
                <w:sz w:val="20"/>
                <w:szCs w:val="20"/>
                <w:lang w:bidi="en-US"/>
              </w:rPr>
              <w:t xml:space="preserve"> (H)</w:t>
            </w:r>
          </w:p>
        </w:tc>
        <w:tc>
          <w:tcPr>
            <w:tcW w:w="499" w:type="dxa"/>
            <w:shd w:val="clear" w:color="auto" w:fill="FFFFFF"/>
            <w:textDirection w:val="btLr"/>
            <w:vAlign w:val="center"/>
            <w:hideMark/>
          </w:tcPr>
          <w:p w:rsidR="004A18D0" w:rsidRPr="0058307A" w:rsidRDefault="004A18D0" w:rsidP="00D67796">
            <w:pPr>
              <w:spacing w:after="0" w:line="240" w:lineRule="auto"/>
              <w:rPr>
                <w:rFonts w:ascii="Times New Roman" w:hAnsi="Times New Roman"/>
                <w:b/>
                <w:sz w:val="20"/>
                <w:szCs w:val="20"/>
              </w:rPr>
            </w:pPr>
            <w:r w:rsidRPr="0058307A">
              <w:rPr>
                <w:rFonts w:ascii="Times New Roman" w:hAnsi="Times New Roman"/>
                <w:b/>
                <w:iCs/>
                <w:noProof/>
                <w:sz w:val="20"/>
                <w:szCs w:val="20"/>
                <w:lang w:bidi="en-US"/>
              </w:rPr>
              <w:t>Oranı (%)</w:t>
            </w:r>
            <w:r w:rsidR="008D6E53" w:rsidRPr="0058307A">
              <w:rPr>
                <w:rFonts w:ascii="Times New Roman" w:hAnsi="Times New Roman"/>
                <w:b/>
                <w:iCs/>
                <w:noProof/>
                <w:sz w:val="20"/>
                <w:szCs w:val="20"/>
                <w:lang w:bidi="en-US"/>
              </w:rPr>
              <w:t xml:space="preserve"> (H/G*100)</w:t>
            </w:r>
          </w:p>
        </w:tc>
      </w:tr>
      <w:tr w:rsidR="00997ED5" w:rsidRPr="0058307A" w:rsidTr="000C783A">
        <w:trPr>
          <w:trHeight w:val="431"/>
          <w:jc w:val="center"/>
        </w:trPr>
        <w:tc>
          <w:tcPr>
            <w:tcW w:w="1172" w:type="dxa"/>
            <w:shd w:val="clear" w:color="auto" w:fill="FFFFFF"/>
            <w:vAlign w:val="center"/>
          </w:tcPr>
          <w:p w:rsidR="00997ED5" w:rsidRPr="0058307A" w:rsidRDefault="00997ED5" w:rsidP="00AF391E">
            <w:pPr>
              <w:spacing w:before="100" w:beforeAutospacing="1" w:after="100" w:afterAutospacing="1" w:line="240" w:lineRule="auto"/>
              <w:jc w:val="center"/>
              <w:rPr>
                <w:rFonts w:ascii="Times New Roman" w:hAnsi="Times New Roman"/>
                <w:b/>
                <w:sz w:val="16"/>
                <w:szCs w:val="16"/>
              </w:rPr>
            </w:pPr>
            <w:r w:rsidRPr="0058307A">
              <w:rPr>
                <w:rFonts w:ascii="Times New Roman" w:hAnsi="Times New Roman"/>
                <w:b/>
                <w:sz w:val="16"/>
                <w:szCs w:val="16"/>
              </w:rPr>
              <w:t>2017-2018</w:t>
            </w:r>
          </w:p>
        </w:tc>
        <w:tc>
          <w:tcPr>
            <w:tcW w:w="675"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1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1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40"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652"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08"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887"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654"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1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652"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9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r>
      <w:tr w:rsidR="00997ED5" w:rsidRPr="0058307A" w:rsidTr="000C783A">
        <w:trPr>
          <w:trHeight w:val="410"/>
          <w:jc w:val="center"/>
        </w:trPr>
        <w:tc>
          <w:tcPr>
            <w:tcW w:w="1172" w:type="dxa"/>
            <w:shd w:val="clear" w:color="auto" w:fill="FFFFFF"/>
            <w:vAlign w:val="center"/>
          </w:tcPr>
          <w:p w:rsidR="00997ED5" w:rsidRPr="0058307A" w:rsidRDefault="00997ED5" w:rsidP="00AF391E">
            <w:pPr>
              <w:spacing w:before="100" w:beforeAutospacing="1" w:after="100" w:afterAutospacing="1" w:line="240" w:lineRule="auto"/>
              <w:jc w:val="center"/>
              <w:rPr>
                <w:rFonts w:ascii="Times New Roman" w:hAnsi="Times New Roman"/>
                <w:b/>
                <w:sz w:val="16"/>
                <w:szCs w:val="16"/>
              </w:rPr>
            </w:pPr>
            <w:r w:rsidRPr="0058307A">
              <w:rPr>
                <w:rFonts w:ascii="Times New Roman" w:hAnsi="Times New Roman"/>
                <w:b/>
                <w:sz w:val="16"/>
                <w:szCs w:val="16"/>
              </w:rPr>
              <w:t>2018-2019</w:t>
            </w:r>
          </w:p>
        </w:tc>
        <w:tc>
          <w:tcPr>
            <w:tcW w:w="675"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1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1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40"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652"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08"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887"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654"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1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652"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9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r>
      <w:tr w:rsidR="00997ED5" w:rsidRPr="0058307A" w:rsidTr="000C783A">
        <w:trPr>
          <w:trHeight w:val="416"/>
          <w:jc w:val="center"/>
        </w:trPr>
        <w:tc>
          <w:tcPr>
            <w:tcW w:w="1172" w:type="dxa"/>
            <w:shd w:val="clear" w:color="auto" w:fill="FFFFFF"/>
            <w:vAlign w:val="center"/>
          </w:tcPr>
          <w:p w:rsidR="00997ED5" w:rsidRPr="0058307A" w:rsidRDefault="00997ED5" w:rsidP="00AF391E">
            <w:pPr>
              <w:spacing w:before="100" w:beforeAutospacing="1" w:after="100" w:afterAutospacing="1" w:line="240" w:lineRule="auto"/>
              <w:jc w:val="center"/>
              <w:rPr>
                <w:rFonts w:ascii="Times New Roman" w:hAnsi="Times New Roman"/>
                <w:b/>
                <w:sz w:val="16"/>
                <w:szCs w:val="16"/>
              </w:rPr>
            </w:pPr>
            <w:r w:rsidRPr="0058307A">
              <w:rPr>
                <w:rFonts w:ascii="Times New Roman" w:hAnsi="Times New Roman"/>
                <w:b/>
                <w:sz w:val="16"/>
                <w:szCs w:val="16"/>
              </w:rPr>
              <w:t>2019-2020</w:t>
            </w:r>
          </w:p>
        </w:tc>
        <w:tc>
          <w:tcPr>
            <w:tcW w:w="675"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1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1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40"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652"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2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08"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887"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654"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71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652"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c>
          <w:tcPr>
            <w:tcW w:w="499" w:type="dxa"/>
            <w:shd w:val="clear" w:color="auto" w:fill="FFFFFF"/>
            <w:vAlign w:val="center"/>
          </w:tcPr>
          <w:p w:rsidR="00997ED5" w:rsidRPr="0058307A" w:rsidRDefault="00997ED5" w:rsidP="00B649AA">
            <w:pPr>
              <w:spacing w:after="0" w:line="240" w:lineRule="auto"/>
              <w:jc w:val="center"/>
              <w:rPr>
                <w:rFonts w:ascii="Times New Roman" w:hAnsi="Times New Roman"/>
                <w:sz w:val="20"/>
                <w:szCs w:val="20"/>
              </w:rPr>
            </w:pPr>
          </w:p>
        </w:tc>
      </w:tr>
    </w:tbl>
    <w:p w:rsidR="009063B9" w:rsidRPr="0058307A" w:rsidRDefault="009063B9" w:rsidP="00987A09">
      <w:pPr>
        <w:tabs>
          <w:tab w:val="left" w:pos="709"/>
        </w:tabs>
        <w:rPr>
          <w:rFonts w:ascii="Times New Roman" w:hAnsi="Times New Roman"/>
          <w:b/>
          <w:bCs/>
          <w:sz w:val="20"/>
          <w:szCs w:val="20"/>
        </w:rPr>
      </w:pPr>
    </w:p>
    <w:p w:rsidR="00987A09" w:rsidRPr="0058307A" w:rsidRDefault="006C7B68" w:rsidP="00987A09">
      <w:pPr>
        <w:tabs>
          <w:tab w:val="left" w:pos="709"/>
        </w:tabs>
        <w:rPr>
          <w:rFonts w:ascii="Times New Roman" w:hAnsi="Times New Roman"/>
          <w:sz w:val="20"/>
          <w:szCs w:val="20"/>
        </w:rPr>
      </w:pPr>
      <w:r w:rsidRPr="0058307A">
        <w:rPr>
          <w:rFonts w:ascii="Times New Roman" w:hAnsi="Times New Roman"/>
          <w:b/>
          <w:bCs/>
          <w:sz w:val="20"/>
          <w:szCs w:val="20"/>
        </w:rPr>
        <w:tab/>
      </w:r>
      <w:r w:rsidR="00987A09" w:rsidRPr="0058307A">
        <w:rPr>
          <w:rFonts w:ascii="Times New Roman" w:hAnsi="Times New Roman"/>
          <w:b/>
          <w:bCs/>
          <w:sz w:val="20"/>
          <w:szCs w:val="20"/>
        </w:rPr>
        <w:t xml:space="preserve">Tablo </w:t>
      </w:r>
      <w:r w:rsidR="003F7A37" w:rsidRPr="0058307A">
        <w:rPr>
          <w:rFonts w:ascii="Times New Roman" w:hAnsi="Times New Roman"/>
          <w:b/>
          <w:bCs/>
          <w:sz w:val="20"/>
          <w:szCs w:val="20"/>
        </w:rPr>
        <w:t>1</w:t>
      </w:r>
      <w:r w:rsidRPr="0058307A">
        <w:rPr>
          <w:rFonts w:ascii="Times New Roman" w:hAnsi="Times New Roman"/>
          <w:b/>
          <w:bCs/>
          <w:sz w:val="20"/>
          <w:szCs w:val="20"/>
        </w:rPr>
        <w:t>2</w:t>
      </w:r>
      <w:r w:rsidR="0083104A" w:rsidRPr="0058307A">
        <w:rPr>
          <w:rFonts w:ascii="Times New Roman" w:hAnsi="Times New Roman"/>
          <w:b/>
          <w:bCs/>
          <w:sz w:val="20"/>
          <w:szCs w:val="20"/>
        </w:rPr>
        <w:t>-</w:t>
      </w:r>
      <w:r w:rsidR="00987A09" w:rsidRPr="0058307A">
        <w:rPr>
          <w:rFonts w:ascii="Times New Roman" w:hAnsi="Times New Roman"/>
          <w:b/>
          <w:bCs/>
          <w:sz w:val="20"/>
          <w:szCs w:val="20"/>
        </w:rPr>
        <w:t xml:space="preserve"> Devamsızlıktan sınıf tekrarına kalan öğrenci sayı ve oranı</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959"/>
        <w:gridCol w:w="818"/>
        <w:gridCol w:w="798"/>
        <w:gridCol w:w="758"/>
        <w:gridCol w:w="818"/>
        <w:gridCol w:w="778"/>
        <w:gridCol w:w="798"/>
        <w:gridCol w:w="818"/>
        <w:gridCol w:w="798"/>
        <w:gridCol w:w="871"/>
      </w:tblGrid>
      <w:tr w:rsidR="001943F6" w:rsidRPr="0058307A" w:rsidTr="000C783A">
        <w:trPr>
          <w:trHeight w:hRule="exact" w:val="369"/>
        </w:trPr>
        <w:tc>
          <w:tcPr>
            <w:tcW w:w="1959" w:type="dxa"/>
            <w:vMerge w:val="restart"/>
            <w:shd w:val="clear" w:color="auto" w:fill="FFFFFF"/>
            <w:vAlign w:val="center"/>
            <w:hideMark/>
          </w:tcPr>
          <w:p w:rsidR="001943F6" w:rsidRPr="0058307A" w:rsidRDefault="001943F6" w:rsidP="000A51EB">
            <w:pPr>
              <w:tabs>
                <w:tab w:val="left" w:pos="680"/>
              </w:tabs>
              <w:spacing w:after="0" w:line="240" w:lineRule="auto"/>
              <w:jc w:val="center"/>
              <w:rPr>
                <w:rFonts w:ascii="Times New Roman" w:hAnsi="Times New Roman"/>
                <w:b/>
                <w:sz w:val="20"/>
                <w:szCs w:val="20"/>
              </w:rPr>
            </w:pPr>
            <w:r w:rsidRPr="0058307A">
              <w:rPr>
                <w:rFonts w:ascii="Times New Roman" w:hAnsi="Times New Roman"/>
                <w:b/>
                <w:sz w:val="20"/>
                <w:szCs w:val="20"/>
              </w:rPr>
              <w:t>Okul Türü</w:t>
            </w:r>
          </w:p>
        </w:tc>
        <w:tc>
          <w:tcPr>
            <w:tcW w:w="2374" w:type="dxa"/>
            <w:gridSpan w:val="3"/>
            <w:shd w:val="clear" w:color="auto" w:fill="FFFFFF"/>
            <w:vAlign w:val="center"/>
            <w:hideMark/>
          </w:tcPr>
          <w:p w:rsidR="001943F6" w:rsidRPr="0058307A" w:rsidRDefault="001943F6" w:rsidP="00AF391E">
            <w:pPr>
              <w:spacing w:after="0"/>
              <w:jc w:val="center"/>
              <w:rPr>
                <w:rFonts w:ascii="Times New Roman" w:hAnsi="Times New Roman"/>
                <w:b/>
                <w:bCs/>
                <w:sz w:val="20"/>
                <w:szCs w:val="20"/>
              </w:rPr>
            </w:pPr>
            <w:r w:rsidRPr="0058307A">
              <w:rPr>
                <w:rFonts w:ascii="Times New Roman" w:hAnsi="Times New Roman"/>
                <w:b/>
                <w:bCs/>
                <w:sz w:val="20"/>
                <w:szCs w:val="20"/>
              </w:rPr>
              <w:t>2017-2018</w:t>
            </w:r>
          </w:p>
        </w:tc>
        <w:tc>
          <w:tcPr>
            <w:tcW w:w="2394" w:type="dxa"/>
            <w:gridSpan w:val="3"/>
            <w:shd w:val="clear" w:color="auto" w:fill="FFFFFF"/>
            <w:vAlign w:val="center"/>
            <w:hideMark/>
          </w:tcPr>
          <w:p w:rsidR="001943F6" w:rsidRPr="0058307A" w:rsidRDefault="001943F6" w:rsidP="00AF391E">
            <w:pPr>
              <w:spacing w:after="0"/>
              <w:jc w:val="center"/>
              <w:rPr>
                <w:rFonts w:ascii="Times New Roman" w:hAnsi="Times New Roman"/>
                <w:b/>
                <w:bCs/>
                <w:sz w:val="20"/>
                <w:szCs w:val="20"/>
              </w:rPr>
            </w:pPr>
            <w:r w:rsidRPr="0058307A">
              <w:rPr>
                <w:rFonts w:ascii="Times New Roman" w:hAnsi="Times New Roman"/>
                <w:b/>
                <w:bCs/>
                <w:sz w:val="20"/>
                <w:szCs w:val="20"/>
              </w:rPr>
              <w:t>2018-2019</w:t>
            </w:r>
          </w:p>
        </w:tc>
        <w:tc>
          <w:tcPr>
            <w:tcW w:w="2487" w:type="dxa"/>
            <w:gridSpan w:val="3"/>
            <w:shd w:val="clear" w:color="auto" w:fill="FFFFFF"/>
            <w:vAlign w:val="center"/>
            <w:hideMark/>
          </w:tcPr>
          <w:p w:rsidR="001943F6" w:rsidRPr="0058307A" w:rsidRDefault="001943F6" w:rsidP="00AF391E">
            <w:pPr>
              <w:spacing w:after="0"/>
              <w:jc w:val="center"/>
              <w:rPr>
                <w:rFonts w:ascii="Times New Roman" w:hAnsi="Times New Roman"/>
                <w:b/>
                <w:bCs/>
                <w:sz w:val="20"/>
                <w:szCs w:val="20"/>
              </w:rPr>
            </w:pPr>
            <w:r w:rsidRPr="0058307A">
              <w:rPr>
                <w:rFonts w:ascii="Times New Roman" w:hAnsi="Times New Roman"/>
                <w:b/>
                <w:bCs/>
                <w:sz w:val="20"/>
                <w:szCs w:val="20"/>
              </w:rPr>
              <w:t>2019-2020</w:t>
            </w:r>
          </w:p>
        </w:tc>
      </w:tr>
      <w:tr w:rsidR="00972B57" w:rsidRPr="0058307A" w:rsidTr="000C783A">
        <w:trPr>
          <w:trHeight w:val="1325"/>
        </w:trPr>
        <w:tc>
          <w:tcPr>
            <w:tcW w:w="1959" w:type="dxa"/>
            <w:vMerge/>
            <w:shd w:val="clear" w:color="auto" w:fill="FFFFFF"/>
            <w:vAlign w:val="center"/>
            <w:hideMark/>
          </w:tcPr>
          <w:p w:rsidR="00972B57" w:rsidRPr="0058307A" w:rsidRDefault="00972B57" w:rsidP="00972B57">
            <w:pPr>
              <w:spacing w:after="0" w:line="240" w:lineRule="auto"/>
              <w:rPr>
                <w:rFonts w:ascii="Times New Roman" w:hAnsi="Times New Roman"/>
                <w:sz w:val="20"/>
                <w:szCs w:val="20"/>
              </w:rPr>
            </w:pPr>
          </w:p>
        </w:tc>
        <w:tc>
          <w:tcPr>
            <w:tcW w:w="818" w:type="dxa"/>
            <w:shd w:val="clear" w:color="auto" w:fill="FFFFFF"/>
            <w:textDirection w:val="btLr"/>
            <w:vAlign w:val="center"/>
            <w:hideMark/>
          </w:tcPr>
          <w:p w:rsidR="00972B57" w:rsidRPr="0058307A" w:rsidRDefault="00972B57" w:rsidP="00972B57">
            <w:pPr>
              <w:spacing w:after="0" w:line="240" w:lineRule="auto"/>
              <w:rPr>
                <w:rFonts w:ascii="Times New Roman" w:hAnsi="Times New Roman"/>
                <w:sz w:val="20"/>
                <w:szCs w:val="20"/>
              </w:rPr>
            </w:pPr>
            <w:r w:rsidRPr="0058307A">
              <w:rPr>
                <w:rFonts w:ascii="Times New Roman" w:hAnsi="Times New Roman"/>
                <w:iCs/>
                <w:noProof/>
                <w:sz w:val="20"/>
                <w:szCs w:val="20"/>
                <w:lang w:bidi="en-US"/>
              </w:rPr>
              <w:t>Öğrenci Sayısı (A)</w:t>
            </w:r>
          </w:p>
        </w:tc>
        <w:tc>
          <w:tcPr>
            <w:tcW w:w="798" w:type="dxa"/>
            <w:shd w:val="clear" w:color="auto" w:fill="FFFFFF"/>
            <w:textDirection w:val="btLr"/>
            <w:vAlign w:val="center"/>
            <w:hideMark/>
          </w:tcPr>
          <w:p w:rsidR="00972B57" w:rsidRPr="0058307A" w:rsidRDefault="00972B57" w:rsidP="00972B57">
            <w:pPr>
              <w:spacing w:after="0" w:line="240" w:lineRule="auto"/>
              <w:rPr>
                <w:rFonts w:ascii="Times New Roman" w:hAnsi="Times New Roman"/>
                <w:sz w:val="20"/>
                <w:szCs w:val="20"/>
              </w:rPr>
            </w:pPr>
            <w:r w:rsidRPr="0058307A">
              <w:rPr>
                <w:rFonts w:ascii="Times New Roman" w:hAnsi="Times New Roman"/>
                <w:iCs/>
                <w:noProof/>
                <w:sz w:val="20"/>
                <w:szCs w:val="20"/>
                <w:lang w:bidi="en-US"/>
              </w:rPr>
              <w:t>Kalan Öğrenci (B)</w:t>
            </w:r>
          </w:p>
        </w:tc>
        <w:tc>
          <w:tcPr>
            <w:tcW w:w="758" w:type="dxa"/>
            <w:shd w:val="clear" w:color="auto" w:fill="FFFFFF"/>
            <w:textDirection w:val="btLr"/>
            <w:vAlign w:val="center"/>
            <w:hideMark/>
          </w:tcPr>
          <w:p w:rsidR="00972B57" w:rsidRPr="0058307A" w:rsidRDefault="00972B57" w:rsidP="00972B57">
            <w:pPr>
              <w:spacing w:after="0" w:line="240" w:lineRule="auto"/>
              <w:rPr>
                <w:rFonts w:ascii="Times New Roman" w:hAnsi="Times New Roman"/>
                <w:sz w:val="20"/>
                <w:szCs w:val="20"/>
              </w:rPr>
            </w:pPr>
            <w:r w:rsidRPr="0058307A">
              <w:rPr>
                <w:rFonts w:ascii="Times New Roman" w:hAnsi="Times New Roman"/>
                <w:iCs/>
                <w:noProof/>
                <w:sz w:val="20"/>
                <w:szCs w:val="20"/>
                <w:lang w:bidi="en-US"/>
              </w:rPr>
              <w:t>Ortalama  % (B/A)*100</w:t>
            </w:r>
          </w:p>
        </w:tc>
        <w:tc>
          <w:tcPr>
            <w:tcW w:w="818" w:type="dxa"/>
            <w:shd w:val="clear" w:color="auto" w:fill="FFFFFF"/>
            <w:textDirection w:val="btLr"/>
            <w:vAlign w:val="center"/>
            <w:hideMark/>
          </w:tcPr>
          <w:p w:rsidR="00972B57" w:rsidRPr="0058307A" w:rsidRDefault="00972B57" w:rsidP="004C4331">
            <w:pPr>
              <w:spacing w:after="0" w:line="240" w:lineRule="auto"/>
              <w:rPr>
                <w:rFonts w:ascii="Times New Roman" w:hAnsi="Times New Roman"/>
                <w:sz w:val="20"/>
                <w:szCs w:val="20"/>
              </w:rPr>
            </w:pPr>
            <w:r w:rsidRPr="0058307A">
              <w:rPr>
                <w:rFonts w:ascii="Times New Roman" w:hAnsi="Times New Roman"/>
                <w:iCs/>
                <w:noProof/>
                <w:sz w:val="20"/>
                <w:szCs w:val="20"/>
                <w:lang w:bidi="en-US"/>
              </w:rPr>
              <w:t>Öğrenci Sayısı (</w:t>
            </w:r>
            <w:r w:rsidR="004C4331" w:rsidRPr="0058307A">
              <w:rPr>
                <w:rFonts w:ascii="Times New Roman" w:hAnsi="Times New Roman"/>
                <w:iCs/>
                <w:noProof/>
                <w:sz w:val="20"/>
                <w:szCs w:val="20"/>
                <w:lang w:bidi="en-US"/>
              </w:rPr>
              <w:t>C</w:t>
            </w:r>
            <w:r w:rsidRPr="0058307A">
              <w:rPr>
                <w:rFonts w:ascii="Times New Roman" w:hAnsi="Times New Roman"/>
                <w:iCs/>
                <w:noProof/>
                <w:sz w:val="20"/>
                <w:szCs w:val="20"/>
                <w:lang w:bidi="en-US"/>
              </w:rPr>
              <w:t>)</w:t>
            </w:r>
          </w:p>
        </w:tc>
        <w:tc>
          <w:tcPr>
            <w:tcW w:w="778" w:type="dxa"/>
            <w:shd w:val="clear" w:color="auto" w:fill="FFFFFF"/>
            <w:textDirection w:val="btLr"/>
            <w:vAlign w:val="center"/>
            <w:hideMark/>
          </w:tcPr>
          <w:p w:rsidR="00972B57" w:rsidRPr="0058307A" w:rsidRDefault="00972B57" w:rsidP="004C4331">
            <w:pPr>
              <w:spacing w:after="0" w:line="240" w:lineRule="auto"/>
              <w:rPr>
                <w:rFonts w:ascii="Times New Roman" w:hAnsi="Times New Roman"/>
                <w:sz w:val="20"/>
                <w:szCs w:val="20"/>
              </w:rPr>
            </w:pPr>
            <w:r w:rsidRPr="0058307A">
              <w:rPr>
                <w:rFonts w:ascii="Times New Roman" w:hAnsi="Times New Roman"/>
                <w:iCs/>
                <w:noProof/>
                <w:sz w:val="20"/>
                <w:szCs w:val="20"/>
                <w:lang w:bidi="en-US"/>
              </w:rPr>
              <w:t>Kalan Öğrenci (</w:t>
            </w:r>
            <w:r w:rsidR="004C4331" w:rsidRPr="0058307A">
              <w:rPr>
                <w:rFonts w:ascii="Times New Roman" w:hAnsi="Times New Roman"/>
                <w:iCs/>
                <w:noProof/>
                <w:sz w:val="20"/>
                <w:szCs w:val="20"/>
                <w:lang w:bidi="en-US"/>
              </w:rPr>
              <w:t>D</w:t>
            </w:r>
            <w:r w:rsidRPr="0058307A">
              <w:rPr>
                <w:rFonts w:ascii="Times New Roman" w:hAnsi="Times New Roman"/>
                <w:iCs/>
                <w:noProof/>
                <w:sz w:val="20"/>
                <w:szCs w:val="20"/>
                <w:lang w:bidi="en-US"/>
              </w:rPr>
              <w:t>)</w:t>
            </w:r>
          </w:p>
        </w:tc>
        <w:tc>
          <w:tcPr>
            <w:tcW w:w="798" w:type="dxa"/>
            <w:shd w:val="clear" w:color="auto" w:fill="FFFFFF"/>
            <w:textDirection w:val="btLr"/>
            <w:vAlign w:val="center"/>
            <w:hideMark/>
          </w:tcPr>
          <w:p w:rsidR="00972B57" w:rsidRPr="0058307A" w:rsidRDefault="00972B57" w:rsidP="004C4331">
            <w:pPr>
              <w:spacing w:after="0" w:line="240" w:lineRule="auto"/>
              <w:rPr>
                <w:rFonts w:ascii="Times New Roman" w:hAnsi="Times New Roman"/>
                <w:sz w:val="20"/>
                <w:szCs w:val="20"/>
              </w:rPr>
            </w:pPr>
            <w:r w:rsidRPr="0058307A">
              <w:rPr>
                <w:rFonts w:ascii="Times New Roman" w:hAnsi="Times New Roman"/>
                <w:iCs/>
                <w:noProof/>
                <w:sz w:val="20"/>
                <w:szCs w:val="20"/>
                <w:lang w:bidi="en-US"/>
              </w:rPr>
              <w:t>Ortalama  % (</w:t>
            </w:r>
            <w:r w:rsidR="004C4331" w:rsidRPr="0058307A">
              <w:rPr>
                <w:rFonts w:ascii="Times New Roman" w:hAnsi="Times New Roman"/>
                <w:iCs/>
                <w:noProof/>
                <w:sz w:val="20"/>
                <w:szCs w:val="20"/>
                <w:lang w:bidi="en-US"/>
              </w:rPr>
              <w:t>D</w:t>
            </w:r>
            <w:r w:rsidRPr="0058307A">
              <w:rPr>
                <w:rFonts w:ascii="Times New Roman" w:hAnsi="Times New Roman"/>
                <w:iCs/>
                <w:noProof/>
                <w:sz w:val="20"/>
                <w:szCs w:val="20"/>
                <w:lang w:bidi="en-US"/>
              </w:rPr>
              <w:t>/</w:t>
            </w:r>
            <w:r w:rsidR="004C4331" w:rsidRPr="0058307A">
              <w:rPr>
                <w:rFonts w:ascii="Times New Roman" w:hAnsi="Times New Roman"/>
                <w:iCs/>
                <w:noProof/>
                <w:sz w:val="20"/>
                <w:szCs w:val="20"/>
                <w:lang w:bidi="en-US"/>
              </w:rPr>
              <w:t>C</w:t>
            </w:r>
            <w:r w:rsidRPr="0058307A">
              <w:rPr>
                <w:rFonts w:ascii="Times New Roman" w:hAnsi="Times New Roman"/>
                <w:iCs/>
                <w:noProof/>
                <w:sz w:val="20"/>
                <w:szCs w:val="20"/>
                <w:lang w:bidi="en-US"/>
              </w:rPr>
              <w:t>)*100</w:t>
            </w:r>
          </w:p>
        </w:tc>
        <w:tc>
          <w:tcPr>
            <w:tcW w:w="818" w:type="dxa"/>
            <w:shd w:val="clear" w:color="auto" w:fill="FFFFFF"/>
            <w:textDirection w:val="btLr"/>
            <w:vAlign w:val="center"/>
            <w:hideMark/>
          </w:tcPr>
          <w:p w:rsidR="00972B57" w:rsidRPr="0058307A" w:rsidRDefault="00972B57" w:rsidP="004C4331">
            <w:pPr>
              <w:spacing w:after="0" w:line="240" w:lineRule="auto"/>
              <w:rPr>
                <w:rFonts w:ascii="Times New Roman" w:hAnsi="Times New Roman"/>
                <w:sz w:val="20"/>
                <w:szCs w:val="20"/>
              </w:rPr>
            </w:pPr>
            <w:r w:rsidRPr="0058307A">
              <w:rPr>
                <w:rFonts w:ascii="Times New Roman" w:hAnsi="Times New Roman"/>
                <w:iCs/>
                <w:noProof/>
                <w:sz w:val="20"/>
                <w:szCs w:val="20"/>
                <w:lang w:bidi="en-US"/>
              </w:rPr>
              <w:t>Öğrenci Sayısı (</w:t>
            </w:r>
            <w:r w:rsidR="004C4331" w:rsidRPr="0058307A">
              <w:rPr>
                <w:rFonts w:ascii="Times New Roman" w:hAnsi="Times New Roman"/>
                <w:iCs/>
                <w:noProof/>
                <w:sz w:val="20"/>
                <w:szCs w:val="20"/>
                <w:lang w:bidi="en-US"/>
              </w:rPr>
              <w:t>E</w:t>
            </w:r>
            <w:r w:rsidRPr="0058307A">
              <w:rPr>
                <w:rFonts w:ascii="Times New Roman" w:hAnsi="Times New Roman"/>
                <w:iCs/>
                <w:noProof/>
                <w:sz w:val="20"/>
                <w:szCs w:val="20"/>
                <w:lang w:bidi="en-US"/>
              </w:rPr>
              <w:t>)</w:t>
            </w:r>
          </w:p>
        </w:tc>
        <w:tc>
          <w:tcPr>
            <w:tcW w:w="798" w:type="dxa"/>
            <w:shd w:val="clear" w:color="auto" w:fill="FFFFFF"/>
            <w:textDirection w:val="btLr"/>
            <w:vAlign w:val="center"/>
            <w:hideMark/>
          </w:tcPr>
          <w:p w:rsidR="00972B57" w:rsidRPr="0058307A" w:rsidRDefault="00972B57" w:rsidP="004C4331">
            <w:pPr>
              <w:spacing w:after="0" w:line="240" w:lineRule="auto"/>
              <w:rPr>
                <w:rFonts w:ascii="Times New Roman" w:hAnsi="Times New Roman"/>
                <w:sz w:val="20"/>
                <w:szCs w:val="20"/>
              </w:rPr>
            </w:pPr>
            <w:r w:rsidRPr="0058307A">
              <w:rPr>
                <w:rFonts w:ascii="Times New Roman" w:hAnsi="Times New Roman"/>
                <w:iCs/>
                <w:noProof/>
                <w:sz w:val="20"/>
                <w:szCs w:val="20"/>
                <w:lang w:bidi="en-US"/>
              </w:rPr>
              <w:t>Kalan Öğrenci (</w:t>
            </w:r>
            <w:r w:rsidR="004C4331" w:rsidRPr="0058307A">
              <w:rPr>
                <w:rFonts w:ascii="Times New Roman" w:hAnsi="Times New Roman"/>
                <w:iCs/>
                <w:noProof/>
                <w:sz w:val="20"/>
                <w:szCs w:val="20"/>
                <w:lang w:bidi="en-US"/>
              </w:rPr>
              <w:t>F</w:t>
            </w:r>
            <w:r w:rsidRPr="0058307A">
              <w:rPr>
                <w:rFonts w:ascii="Times New Roman" w:hAnsi="Times New Roman"/>
                <w:iCs/>
                <w:noProof/>
                <w:sz w:val="20"/>
                <w:szCs w:val="20"/>
                <w:lang w:bidi="en-US"/>
              </w:rPr>
              <w:t>)</w:t>
            </w:r>
          </w:p>
        </w:tc>
        <w:tc>
          <w:tcPr>
            <w:tcW w:w="871" w:type="dxa"/>
            <w:shd w:val="clear" w:color="auto" w:fill="FFFFFF"/>
            <w:textDirection w:val="btLr"/>
            <w:vAlign w:val="center"/>
            <w:hideMark/>
          </w:tcPr>
          <w:p w:rsidR="00972B57" w:rsidRPr="0058307A" w:rsidRDefault="00972B57" w:rsidP="004C4331">
            <w:pPr>
              <w:spacing w:after="0" w:line="240" w:lineRule="auto"/>
              <w:rPr>
                <w:rFonts w:ascii="Times New Roman" w:hAnsi="Times New Roman"/>
                <w:sz w:val="20"/>
                <w:szCs w:val="20"/>
              </w:rPr>
            </w:pPr>
            <w:r w:rsidRPr="0058307A">
              <w:rPr>
                <w:rFonts w:ascii="Times New Roman" w:hAnsi="Times New Roman"/>
                <w:iCs/>
                <w:noProof/>
                <w:sz w:val="20"/>
                <w:szCs w:val="20"/>
                <w:lang w:bidi="en-US"/>
              </w:rPr>
              <w:t>Ortalama  % (</w:t>
            </w:r>
            <w:r w:rsidR="004C4331" w:rsidRPr="0058307A">
              <w:rPr>
                <w:rFonts w:ascii="Times New Roman" w:hAnsi="Times New Roman"/>
                <w:iCs/>
                <w:noProof/>
                <w:sz w:val="20"/>
                <w:szCs w:val="20"/>
                <w:lang w:bidi="en-US"/>
              </w:rPr>
              <w:t>F</w:t>
            </w:r>
            <w:r w:rsidRPr="0058307A">
              <w:rPr>
                <w:rFonts w:ascii="Times New Roman" w:hAnsi="Times New Roman"/>
                <w:iCs/>
                <w:noProof/>
                <w:sz w:val="20"/>
                <w:szCs w:val="20"/>
                <w:lang w:bidi="en-US"/>
              </w:rPr>
              <w:t>/</w:t>
            </w:r>
            <w:r w:rsidR="004C4331" w:rsidRPr="0058307A">
              <w:rPr>
                <w:rFonts w:ascii="Times New Roman" w:hAnsi="Times New Roman"/>
                <w:iCs/>
                <w:noProof/>
                <w:sz w:val="20"/>
                <w:szCs w:val="20"/>
                <w:lang w:bidi="en-US"/>
              </w:rPr>
              <w:t>E</w:t>
            </w:r>
            <w:r w:rsidRPr="0058307A">
              <w:rPr>
                <w:rFonts w:ascii="Times New Roman" w:hAnsi="Times New Roman"/>
                <w:iCs/>
                <w:noProof/>
                <w:sz w:val="20"/>
                <w:szCs w:val="20"/>
                <w:lang w:bidi="en-US"/>
              </w:rPr>
              <w:t>)*100</w:t>
            </w:r>
          </w:p>
        </w:tc>
      </w:tr>
      <w:tr w:rsidR="00972B57" w:rsidRPr="0058307A" w:rsidTr="000C783A">
        <w:trPr>
          <w:trHeight w:hRule="exact" w:val="284"/>
        </w:trPr>
        <w:tc>
          <w:tcPr>
            <w:tcW w:w="1959" w:type="dxa"/>
            <w:shd w:val="clear" w:color="auto" w:fill="FFFFFF"/>
            <w:vAlign w:val="center"/>
            <w:hideMark/>
          </w:tcPr>
          <w:p w:rsidR="00972B57" w:rsidRPr="0058307A" w:rsidRDefault="00972B57" w:rsidP="00972B57">
            <w:pPr>
              <w:spacing w:after="0" w:line="240" w:lineRule="auto"/>
              <w:rPr>
                <w:rFonts w:ascii="Times New Roman" w:hAnsi="Times New Roman"/>
                <w:sz w:val="20"/>
                <w:szCs w:val="20"/>
              </w:rPr>
            </w:pPr>
            <w:r w:rsidRPr="0058307A">
              <w:rPr>
                <w:rFonts w:ascii="Times New Roman" w:hAnsi="Times New Roman"/>
                <w:sz w:val="20"/>
                <w:szCs w:val="20"/>
              </w:rPr>
              <w:t>İlkokul</w:t>
            </w:r>
          </w:p>
        </w:tc>
        <w:tc>
          <w:tcPr>
            <w:tcW w:w="81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9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5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81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7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9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81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9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871"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r>
      <w:tr w:rsidR="00972B57" w:rsidRPr="0058307A" w:rsidTr="000C783A">
        <w:trPr>
          <w:trHeight w:hRule="exact" w:val="284"/>
        </w:trPr>
        <w:tc>
          <w:tcPr>
            <w:tcW w:w="1959" w:type="dxa"/>
            <w:shd w:val="clear" w:color="auto" w:fill="FFFFFF"/>
            <w:vAlign w:val="center"/>
            <w:hideMark/>
          </w:tcPr>
          <w:p w:rsidR="00972B57" w:rsidRPr="0058307A" w:rsidRDefault="00972B57" w:rsidP="00972B57">
            <w:pPr>
              <w:spacing w:after="0" w:line="240" w:lineRule="auto"/>
              <w:rPr>
                <w:rFonts w:ascii="Times New Roman" w:hAnsi="Times New Roman"/>
                <w:sz w:val="20"/>
                <w:szCs w:val="20"/>
              </w:rPr>
            </w:pPr>
            <w:r w:rsidRPr="0058307A">
              <w:rPr>
                <w:rFonts w:ascii="Times New Roman" w:hAnsi="Times New Roman"/>
                <w:sz w:val="20"/>
                <w:szCs w:val="20"/>
              </w:rPr>
              <w:t>Ortaokul</w:t>
            </w:r>
          </w:p>
        </w:tc>
        <w:tc>
          <w:tcPr>
            <w:tcW w:w="81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9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5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81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7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9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81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9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871"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r>
      <w:tr w:rsidR="00972B57" w:rsidRPr="0058307A" w:rsidTr="000C783A">
        <w:trPr>
          <w:trHeight w:hRule="exact" w:val="284"/>
        </w:trPr>
        <w:tc>
          <w:tcPr>
            <w:tcW w:w="1959" w:type="dxa"/>
            <w:shd w:val="clear" w:color="auto" w:fill="FFFFFF"/>
            <w:vAlign w:val="center"/>
            <w:hideMark/>
          </w:tcPr>
          <w:p w:rsidR="00972B57" w:rsidRPr="0058307A" w:rsidRDefault="00972B57" w:rsidP="00972B57">
            <w:pPr>
              <w:spacing w:after="0" w:line="240" w:lineRule="auto"/>
              <w:rPr>
                <w:rFonts w:ascii="Times New Roman" w:hAnsi="Times New Roman"/>
                <w:sz w:val="20"/>
                <w:szCs w:val="20"/>
              </w:rPr>
            </w:pPr>
            <w:r w:rsidRPr="0058307A">
              <w:rPr>
                <w:rFonts w:ascii="Times New Roman" w:hAnsi="Times New Roman"/>
                <w:sz w:val="20"/>
                <w:szCs w:val="20"/>
              </w:rPr>
              <w:t>Genel Ortaöğretim</w:t>
            </w:r>
          </w:p>
        </w:tc>
        <w:tc>
          <w:tcPr>
            <w:tcW w:w="81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9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5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81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7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9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81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9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871"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r>
      <w:tr w:rsidR="00972B57" w:rsidRPr="0058307A" w:rsidTr="000C783A">
        <w:trPr>
          <w:trHeight w:hRule="exact" w:val="284"/>
        </w:trPr>
        <w:tc>
          <w:tcPr>
            <w:tcW w:w="1959" w:type="dxa"/>
            <w:shd w:val="clear" w:color="auto" w:fill="FFFFFF"/>
            <w:vAlign w:val="center"/>
            <w:hideMark/>
          </w:tcPr>
          <w:p w:rsidR="00972B57" w:rsidRPr="0058307A" w:rsidRDefault="00972B57" w:rsidP="00972B57">
            <w:pPr>
              <w:spacing w:after="0" w:line="240" w:lineRule="auto"/>
              <w:rPr>
                <w:rFonts w:ascii="Times New Roman" w:hAnsi="Times New Roman"/>
                <w:sz w:val="20"/>
                <w:szCs w:val="20"/>
              </w:rPr>
            </w:pPr>
            <w:proofErr w:type="spellStart"/>
            <w:r w:rsidRPr="0058307A">
              <w:rPr>
                <w:rFonts w:ascii="Times New Roman" w:hAnsi="Times New Roman"/>
                <w:sz w:val="20"/>
                <w:szCs w:val="20"/>
              </w:rPr>
              <w:t>Mes</w:t>
            </w:r>
            <w:proofErr w:type="spellEnd"/>
            <w:r w:rsidRPr="0058307A">
              <w:rPr>
                <w:rFonts w:ascii="Times New Roman" w:hAnsi="Times New Roman"/>
                <w:sz w:val="20"/>
                <w:szCs w:val="20"/>
              </w:rPr>
              <w:t xml:space="preserve">. Tek. (İHL </w:t>
            </w:r>
            <w:proofErr w:type="gramStart"/>
            <w:r w:rsidRPr="0058307A">
              <w:rPr>
                <w:rFonts w:ascii="Times New Roman" w:hAnsi="Times New Roman"/>
                <w:sz w:val="20"/>
                <w:szCs w:val="20"/>
              </w:rPr>
              <w:t>Dahil</w:t>
            </w:r>
            <w:proofErr w:type="gramEnd"/>
            <w:r w:rsidRPr="0058307A">
              <w:rPr>
                <w:rFonts w:ascii="Times New Roman" w:hAnsi="Times New Roman"/>
                <w:sz w:val="20"/>
                <w:szCs w:val="20"/>
              </w:rPr>
              <w:t>)</w:t>
            </w:r>
          </w:p>
        </w:tc>
        <w:tc>
          <w:tcPr>
            <w:tcW w:w="81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9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5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81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7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9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81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79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c>
          <w:tcPr>
            <w:tcW w:w="871"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Cs/>
                <w:sz w:val="20"/>
                <w:szCs w:val="20"/>
              </w:rPr>
            </w:pPr>
          </w:p>
        </w:tc>
      </w:tr>
      <w:tr w:rsidR="00972B57" w:rsidRPr="0058307A" w:rsidTr="000C783A">
        <w:trPr>
          <w:trHeight w:hRule="exact" w:val="284"/>
        </w:trPr>
        <w:tc>
          <w:tcPr>
            <w:tcW w:w="1959" w:type="dxa"/>
            <w:shd w:val="clear" w:color="auto" w:fill="FFFFFF"/>
            <w:vAlign w:val="center"/>
            <w:hideMark/>
          </w:tcPr>
          <w:p w:rsidR="00972B57" w:rsidRPr="0058307A" w:rsidRDefault="00972B57" w:rsidP="00972B57">
            <w:pPr>
              <w:spacing w:after="0" w:line="240" w:lineRule="auto"/>
              <w:rPr>
                <w:rFonts w:ascii="Times New Roman" w:hAnsi="Times New Roman"/>
                <w:b/>
                <w:sz w:val="20"/>
                <w:szCs w:val="20"/>
              </w:rPr>
            </w:pPr>
            <w:r w:rsidRPr="0058307A">
              <w:rPr>
                <w:rFonts w:ascii="Times New Roman" w:hAnsi="Times New Roman"/>
                <w:b/>
                <w:sz w:val="20"/>
                <w:szCs w:val="20"/>
              </w:rPr>
              <w:t>Toplam</w:t>
            </w:r>
          </w:p>
        </w:tc>
        <w:tc>
          <w:tcPr>
            <w:tcW w:w="81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
                <w:sz w:val="20"/>
                <w:szCs w:val="20"/>
              </w:rPr>
            </w:pPr>
          </w:p>
        </w:tc>
        <w:tc>
          <w:tcPr>
            <w:tcW w:w="79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
                <w:sz w:val="20"/>
                <w:szCs w:val="20"/>
              </w:rPr>
            </w:pPr>
          </w:p>
        </w:tc>
        <w:tc>
          <w:tcPr>
            <w:tcW w:w="75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
                <w:sz w:val="20"/>
                <w:szCs w:val="20"/>
              </w:rPr>
            </w:pPr>
          </w:p>
        </w:tc>
        <w:tc>
          <w:tcPr>
            <w:tcW w:w="81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
                <w:sz w:val="20"/>
                <w:szCs w:val="20"/>
              </w:rPr>
            </w:pPr>
          </w:p>
        </w:tc>
        <w:tc>
          <w:tcPr>
            <w:tcW w:w="77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
                <w:sz w:val="20"/>
                <w:szCs w:val="20"/>
              </w:rPr>
            </w:pPr>
          </w:p>
        </w:tc>
        <w:tc>
          <w:tcPr>
            <w:tcW w:w="79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
                <w:sz w:val="20"/>
                <w:szCs w:val="20"/>
              </w:rPr>
            </w:pPr>
          </w:p>
        </w:tc>
        <w:tc>
          <w:tcPr>
            <w:tcW w:w="81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
                <w:sz w:val="20"/>
                <w:szCs w:val="20"/>
              </w:rPr>
            </w:pPr>
          </w:p>
        </w:tc>
        <w:tc>
          <w:tcPr>
            <w:tcW w:w="798"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
                <w:sz w:val="20"/>
                <w:szCs w:val="20"/>
              </w:rPr>
            </w:pPr>
          </w:p>
        </w:tc>
        <w:tc>
          <w:tcPr>
            <w:tcW w:w="871" w:type="dxa"/>
            <w:shd w:val="clear" w:color="auto" w:fill="FFFFFF"/>
            <w:vAlign w:val="center"/>
          </w:tcPr>
          <w:p w:rsidR="00972B57" w:rsidRPr="0058307A" w:rsidRDefault="00972B57" w:rsidP="00972B57">
            <w:pPr>
              <w:spacing w:after="0" w:line="240" w:lineRule="auto"/>
              <w:jc w:val="center"/>
              <w:rPr>
                <w:rFonts w:ascii="Times New Roman" w:eastAsia="Calibri" w:hAnsi="Times New Roman"/>
                <w:b/>
                <w:sz w:val="20"/>
                <w:szCs w:val="20"/>
              </w:rPr>
            </w:pPr>
          </w:p>
        </w:tc>
      </w:tr>
    </w:tbl>
    <w:p w:rsidR="004A18D0" w:rsidRPr="0058307A" w:rsidRDefault="004A18D0" w:rsidP="00327FFD">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5.</w:t>
      </w:r>
      <w:r w:rsidRPr="0058307A">
        <w:rPr>
          <w:rFonts w:ascii="Times New Roman" w:hAnsi="Times New Roman"/>
          <w:spacing w:val="1"/>
          <w:sz w:val="24"/>
          <w:szCs w:val="24"/>
        </w:rPr>
        <w:t xml:space="preserve"> Okul terkleri, nedenleri ve alınan önlemler </w:t>
      </w:r>
    </w:p>
    <w:p w:rsidR="004A18D0" w:rsidRPr="0058307A" w:rsidRDefault="004A18D0"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6.</w:t>
      </w:r>
      <w:r w:rsidRPr="0058307A">
        <w:rPr>
          <w:rFonts w:ascii="Times New Roman" w:hAnsi="Times New Roman"/>
          <w:spacing w:val="1"/>
          <w:sz w:val="24"/>
          <w:szCs w:val="24"/>
        </w:rPr>
        <w:t xml:space="preserve"> Ortaokullardan açık liselere geçiş </w:t>
      </w:r>
    </w:p>
    <w:p w:rsidR="004A18D0" w:rsidRPr="0058307A" w:rsidRDefault="004A18D0"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7.</w:t>
      </w:r>
      <w:r w:rsidRPr="0058307A">
        <w:rPr>
          <w:rFonts w:ascii="Times New Roman" w:hAnsi="Times New Roman"/>
          <w:spacing w:val="1"/>
          <w:sz w:val="24"/>
          <w:szCs w:val="24"/>
        </w:rPr>
        <w:t xml:space="preserve"> Ortaöğretim kapsamında mesleki teknik eğitim oranları ile yönlendirme çalışmaları</w:t>
      </w:r>
    </w:p>
    <w:p w:rsidR="004A18D0" w:rsidRPr="0058307A" w:rsidRDefault="004A18D0"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8.</w:t>
      </w:r>
      <w:r w:rsidRPr="0058307A">
        <w:rPr>
          <w:rFonts w:ascii="Times New Roman" w:hAnsi="Times New Roman"/>
          <w:spacing w:val="1"/>
          <w:sz w:val="24"/>
          <w:szCs w:val="24"/>
        </w:rPr>
        <w:t xml:space="preserve"> İl ve ilçe milli eğitim öğrenci disiplin kurullarına intikal </w:t>
      </w:r>
      <w:r w:rsidR="0096537B" w:rsidRPr="0058307A">
        <w:rPr>
          <w:rFonts w:ascii="Times New Roman" w:hAnsi="Times New Roman"/>
          <w:spacing w:val="1"/>
          <w:sz w:val="24"/>
          <w:szCs w:val="24"/>
        </w:rPr>
        <w:t>eden öğrenci sayısı ile fiiller ve bu sayılarda</w:t>
      </w:r>
      <w:r w:rsidRPr="0058307A">
        <w:rPr>
          <w:rFonts w:ascii="Times New Roman" w:hAnsi="Times New Roman"/>
          <w:spacing w:val="1"/>
          <w:sz w:val="24"/>
          <w:szCs w:val="24"/>
        </w:rPr>
        <w:t xml:space="preserve"> artış ol</w:t>
      </w:r>
      <w:r w:rsidR="0096537B" w:rsidRPr="0058307A">
        <w:rPr>
          <w:rFonts w:ascii="Times New Roman" w:hAnsi="Times New Roman"/>
          <w:spacing w:val="1"/>
          <w:sz w:val="24"/>
          <w:szCs w:val="24"/>
        </w:rPr>
        <w:t xml:space="preserve">muşsa </w:t>
      </w:r>
      <w:r w:rsidR="006746E4" w:rsidRPr="0058307A">
        <w:rPr>
          <w:rFonts w:ascii="Times New Roman" w:hAnsi="Times New Roman"/>
          <w:spacing w:val="1"/>
          <w:sz w:val="24"/>
          <w:szCs w:val="24"/>
        </w:rPr>
        <w:t>nedenleri ve alınan önlemler,</w:t>
      </w:r>
    </w:p>
    <w:p w:rsidR="004A18D0" w:rsidRPr="0058307A" w:rsidRDefault="004A18D0" w:rsidP="00327FFD">
      <w:pPr>
        <w:widowControl w:val="0"/>
        <w:autoSpaceDE w:val="0"/>
        <w:autoSpaceDN w:val="0"/>
        <w:adjustRightInd w:val="0"/>
        <w:spacing w:after="12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9.</w:t>
      </w:r>
      <w:r w:rsidRPr="0058307A">
        <w:rPr>
          <w:rFonts w:ascii="Times New Roman" w:hAnsi="Times New Roman"/>
          <w:spacing w:val="1"/>
          <w:sz w:val="24"/>
          <w:szCs w:val="24"/>
        </w:rPr>
        <w:t xml:space="preserve"> Özel eğitim uygulamaları </w:t>
      </w:r>
      <w:r w:rsidRPr="0058307A">
        <w:rPr>
          <w:rFonts w:ascii="Times New Roman" w:hAnsi="Times New Roman"/>
          <w:i/>
          <w:spacing w:val="1"/>
          <w:sz w:val="20"/>
          <w:szCs w:val="24"/>
        </w:rPr>
        <w:t xml:space="preserve">(Özel eğitime muhtaç öğrenci durumu ile özel eğitim alan öğrenci sayıları ve alınan önlemler) </w:t>
      </w:r>
    </w:p>
    <w:p w:rsidR="004A18D0" w:rsidRPr="0058307A" w:rsidRDefault="004A18D0"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10.</w:t>
      </w:r>
      <w:r w:rsidRPr="0058307A">
        <w:rPr>
          <w:rFonts w:ascii="Times New Roman" w:hAnsi="Times New Roman"/>
          <w:spacing w:val="1"/>
          <w:sz w:val="24"/>
          <w:szCs w:val="24"/>
        </w:rPr>
        <w:t xml:space="preserve"> Mesleki ve teknik okul ve kurumlarında işletmelerde meslek eğitimine devam eden öğrenci sayıları ve oranları</w:t>
      </w:r>
    </w:p>
    <w:p w:rsidR="004A18D0" w:rsidRPr="0058307A" w:rsidRDefault="004A18D0"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lastRenderedPageBreak/>
        <w:t>11.</w:t>
      </w:r>
      <w:r w:rsidRPr="0058307A">
        <w:rPr>
          <w:rFonts w:ascii="Times New Roman" w:hAnsi="Times New Roman"/>
          <w:spacing w:val="1"/>
          <w:sz w:val="24"/>
          <w:szCs w:val="24"/>
        </w:rPr>
        <w:t xml:space="preserve"> Özel öğretimin genel öğretime olan oranı </w:t>
      </w:r>
    </w:p>
    <w:p w:rsidR="004A18D0" w:rsidRPr="0058307A" w:rsidRDefault="004A18D0"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12.</w:t>
      </w:r>
      <w:r w:rsidRPr="0058307A">
        <w:rPr>
          <w:rFonts w:ascii="Times New Roman" w:hAnsi="Times New Roman"/>
          <w:spacing w:val="1"/>
          <w:sz w:val="24"/>
          <w:szCs w:val="24"/>
        </w:rPr>
        <w:t xml:space="preserve"> Öğrenci başına düşen ortalama harcama miktarı </w:t>
      </w:r>
    </w:p>
    <w:p w:rsidR="004A18D0" w:rsidRPr="0058307A" w:rsidRDefault="00B10DDE" w:rsidP="00D12CDB">
      <w:pPr>
        <w:pStyle w:val="Balk2"/>
      </w:pPr>
      <w:bookmarkStart w:id="57" w:name="_Toc466637546"/>
      <w:bookmarkStart w:id="58" w:name="_Toc362866398"/>
      <w:bookmarkStart w:id="59" w:name="_Toc398114373"/>
      <w:r>
        <w:t>3</w:t>
      </w:r>
      <w:r w:rsidR="004A18D0" w:rsidRPr="0058307A">
        <w:t>.</w:t>
      </w:r>
      <w:r w:rsidR="00983DA8">
        <w:t>1</w:t>
      </w:r>
      <w:r w:rsidR="004A18D0" w:rsidRPr="0058307A">
        <w:t>.</w:t>
      </w:r>
      <w:r w:rsidR="009063B9" w:rsidRPr="0058307A">
        <w:t>11</w:t>
      </w:r>
      <w:r w:rsidR="004A18D0" w:rsidRPr="0058307A">
        <w:t>.2. Başarı</w:t>
      </w:r>
      <w:bookmarkEnd w:id="57"/>
      <w:r w:rsidR="004A18D0" w:rsidRPr="0058307A">
        <w:t xml:space="preserve"> </w:t>
      </w:r>
      <w:bookmarkEnd w:id="58"/>
      <w:bookmarkEnd w:id="59"/>
    </w:p>
    <w:p w:rsidR="00327FFD" w:rsidRPr="0058307A" w:rsidRDefault="004A18D0" w:rsidP="00327FFD">
      <w:pPr>
        <w:spacing w:after="120" w:line="360" w:lineRule="auto"/>
        <w:ind w:firstLine="709"/>
        <w:rPr>
          <w:rFonts w:ascii="Times New Roman" w:hAnsi="Times New Roman"/>
          <w:spacing w:val="1"/>
          <w:sz w:val="24"/>
          <w:szCs w:val="24"/>
        </w:rPr>
      </w:pPr>
      <w:r w:rsidRPr="0058307A">
        <w:rPr>
          <w:rFonts w:ascii="Times New Roman" w:hAnsi="Times New Roman"/>
          <w:b/>
          <w:spacing w:val="1"/>
          <w:sz w:val="24"/>
          <w:szCs w:val="24"/>
        </w:rPr>
        <w:t>1.</w:t>
      </w:r>
      <w:r w:rsidRPr="0058307A">
        <w:rPr>
          <w:rFonts w:ascii="Times New Roman" w:hAnsi="Times New Roman"/>
          <w:spacing w:val="1"/>
          <w:sz w:val="24"/>
          <w:szCs w:val="24"/>
        </w:rPr>
        <w:t xml:space="preserve"> Ulusal, uluslararası ve il düzeyinde yapılan sınav sonuçları</w:t>
      </w:r>
      <w:r w:rsidR="00327FFD" w:rsidRPr="0058307A">
        <w:rPr>
          <w:rFonts w:ascii="Times New Roman" w:hAnsi="Times New Roman"/>
          <w:spacing w:val="1"/>
          <w:sz w:val="24"/>
          <w:szCs w:val="24"/>
        </w:rPr>
        <w:t xml:space="preserve"> </w:t>
      </w:r>
      <w:r w:rsidR="00F409F0" w:rsidRPr="0058307A">
        <w:rPr>
          <w:rFonts w:ascii="Times New Roman" w:hAnsi="Times New Roman"/>
          <w:spacing w:val="1"/>
          <w:sz w:val="20"/>
          <w:szCs w:val="24"/>
        </w:rPr>
        <w:t xml:space="preserve">(Temel Eğitimden Ortaöğretime Geçiş </w:t>
      </w:r>
      <w:r w:rsidR="00327FFD" w:rsidRPr="0058307A">
        <w:rPr>
          <w:rFonts w:ascii="Times New Roman" w:hAnsi="Times New Roman"/>
          <w:spacing w:val="1"/>
          <w:sz w:val="20"/>
          <w:szCs w:val="24"/>
        </w:rPr>
        <w:t>S</w:t>
      </w:r>
      <w:r w:rsidR="00F409F0" w:rsidRPr="0058307A">
        <w:rPr>
          <w:rFonts w:ascii="Times New Roman" w:hAnsi="Times New Roman"/>
          <w:spacing w:val="1"/>
          <w:sz w:val="20"/>
          <w:szCs w:val="24"/>
        </w:rPr>
        <w:t>ınav</w:t>
      </w:r>
      <w:r w:rsidR="00327FFD" w:rsidRPr="0058307A">
        <w:rPr>
          <w:rFonts w:ascii="Times New Roman" w:hAnsi="Times New Roman"/>
          <w:spacing w:val="1"/>
          <w:sz w:val="20"/>
          <w:szCs w:val="24"/>
        </w:rPr>
        <w:t>ı</w:t>
      </w:r>
      <w:r w:rsidR="00F409F0" w:rsidRPr="0058307A">
        <w:rPr>
          <w:rFonts w:ascii="Times New Roman" w:hAnsi="Times New Roman"/>
          <w:spacing w:val="1"/>
          <w:sz w:val="20"/>
          <w:szCs w:val="24"/>
        </w:rPr>
        <w:t xml:space="preserve"> sonuçları </w:t>
      </w:r>
      <w:r w:rsidR="00327FFD" w:rsidRPr="0058307A">
        <w:rPr>
          <w:rFonts w:ascii="Times New Roman" w:hAnsi="Times New Roman"/>
          <w:spacing w:val="1"/>
          <w:sz w:val="20"/>
          <w:szCs w:val="24"/>
        </w:rPr>
        <w:t xml:space="preserve">ve Üniversiteye Geçiş Sınavı sonuçları </w:t>
      </w:r>
      <w:r w:rsidR="00F409F0" w:rsidRPr="0058307A">
        <w:rPr>
          <w:rFonts w:ascii="Times New Roman" w:hAnsi="Times New Roman"/>
          <w:spacing w:val="1"/>
          <w:sz w:val="20"/>
          <w:szCs w:val="24"/>
        </w:rPr>
        <w:t>son üç yıl bazında özetle değerlendirilecektir.)</w:t>
      </w:r>
      <w:r w:rsidR="00327FFD" w:rsidRPr="0058307A">
        <w:rPr>
          <w:rFonts w:ascii="Times New Roman" w:hAnsi="Times New Roman"/>
          <w:spacing w:val="1"/>
          <w:sz w:val="24"/>
          <w:szCs w:val="24"/>
        </w:rPr>
        <w:t xml:space="preserve"> </w:t>
      </w:r>
    </w:p>
    <w:p w:rsidR="004A18D0" w:rsidRPr="0058307A" w:rsidRDefault="004A18D0"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2.</w:t>
      </w:r>
      <w:r w:rsidRPr="0058307A">
        <w:rPr>
          <w:rFonts w:ascii="Times New Roman" w:hAnsi="Times New Roman"/>
          <w:spacing w:val="1"/>
          <w:sz w:val="24"/>
          <w:szCs w:val="24"/>
        </w:rPr>
        <w:t xml:space="preserve"> Yükseköğretime geçişte sayısal ve oransal durum </w:t>
      </w:r>
    </w:p>
    <w:p w:rsidR="001716F4" w:rsidRPr="0058307A" w:rsidRDefault="001716F4" w:rsidP="00327FFD">
      <w:pPr>
        <w:tabs>
          <w:tab w:val="left" w:pos="709"/>
        </w:tabs>
        <w:spacing w:before="80" w:after="120" w:line="264" w:lineRule="auto"/>
        <w:ind w:firstLine="709"/>
        <w:jc w:val="both"/>
        <w:rPr>
          <w:rFonts w:ascii="Times New Roman" w:hAnsi="Times New Roman"/>
          <w:sz w:val="20"/>
          <w:szCs w:val="20"/>
        </w:rPr>
      </w:pPr>
      <w:r w:rsidRPr="0058307A">
        <w:rPr>
          <w:rFonts w:ascii="Times New Roman" w:eastAsia="Calibri" w:hAnsi="Times New Roman"/>
          <w:b/>
          <w:bCs/>
          <w:sz w:val="20"/>
          <w:szCs w:val="20"/>
          <w:lang w:eastAsia="en-US"/>
        </w:rPr>
        <w:t xml:space="preserve">Tablo </w:t>
      </w:r>
      <w:r w:rsidR="003F7A37" w:rsidRPr="0058307A">
        <w:rPr>
          <w:rFonts w:ascii="Times New Roman" w:eastAsia="Calibri" w:hAnsi="Times New Roman"/>
          <w:b/>
          <w:bCs/>
          <w:sz w:val="20"/>
          <w:szCs w:val="20"/>
          <w:lang w:eastAsia="en-US"/>
        </w:rPr>
        <w:t>1</w:t>
      </w:r>
      <w:r w:rsidR="006C7B68" w:rsidRPr="0058307A">
        <w:rPr>
          <w:rFonts w:ascii="Times New Roman" w:eastAsia="Calibri" w:hAnsi="Times New Roman"/>
          <w:b/>
          <w:bCs/>
          <w:sz w:val="20"/>
          <w:szCs w:val="20"/>
          <w:lang w:eastAsia="en-US"/>
        </w:rPr>
        <w:t>3</w:t>
      </w:r>
      <w:r w:rsidR="003F7A37" w:rsidRPr="0058307A">
        <w:rPr>
          <w:rFonts w:ascii="Times New Roman" w:eastAsia="Calibri" w:hAnsi="Times New Roman"/>
          <w:b/>
          <w:bCs/>
          <w:sz w:val="20"/>
          <w:szCs w:val="20"/>
          <w:lang w:eastAsia="en-US"/>
        </w:rPr>
        <w:t>-</w:t>
      </w:r>
      <w:r w:rsidRPr="0058307A">
        <w:rPr>
          <w:rFonts w:ascii="Times New Roman" w:eastAsia="Calibri" w:hAnsi="Times New Roman"/>
          <w:b/>
          <w:bCs/>
          <w:sz w:val="20"/>
          <w:szCs w:val="20"/>
          <w:lang w:eastAsia="en-US"/>
        </w:rPr>
        <w:t xml:space="preserve"> Yükseköğretim Kurumlarına Yerleşme Durumu</w:t>
      </w:r>
    </w:p>
    <w:tbl>
      <w:tblPr>
        <w:tblW w:w="8859"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FFFFF"/>
        <w:tblLayout w:type="fixed"/>
        <w:tblLook w:val="04A0" w:firstRow="1" w:lastRow="0" w:firstColumn="1" w:lastColumn="0" w:noHBand="0" w:noVBand="1"/>
      </w:tblPr>
      <w:tblGrid>
        <w:gridCol w:w="1315"/>
        <w:gridCol w:w="1556"/>
        <w:gridCol w:w="1843"/>
        <w:gridCol w:w="1417"/>
        <w:gridCol w:w="1418"/>
        <w:gridCol w:w="1310"/>
      </w:tblGrid>
      <w:tr w:rsidR="001716F4" w:rsidRPr="0058307A" w:rsidTr="000C783A">
        <w:trPr>
          <w:trHeight w:val="653"/>
          <w:jc w:val="center"/>
        </w:trPr>
        <w:tc>
          <w:tcPr>
            <w:tcW w:w="1315" w:type="dxa"/>
            <w:tcBorders>
              <w:top w:val="single" w:sz="4" w:space="0" w:color="auto"/>
              <w:left w:val="single" w:sz="4" w:space="0" w:color="auto"/>
              <w:bottom w:val="single" w:sz="6" w:space="0" w:color="993300"/>
              <w:right w:val="single" w:sz="4" w:space="0" w:color="auto"/>
            </w:tcBorders>
            <w:shd w:val="clear" w:color="auto" w:fill="FFFFFF"/>
          </w:tcPr>
          <w:p w:rsidR="001716F4" w:rsidRPr="0058307A" w:rsidRDefault="001716F4" w:rsidP="001716F4">
            <w:pPr>
              <w:spacing w:before="80" w:after="0" w:line="240" w:lineRule="auto"/>
              <w:ind w:hanging="72"/>
              <w:jc w:val="center"/>
              <w:rPr>
                <w:rFonts w:ascii="Times New Roman" w:eastAsia="Calibri" w:hAnsi="Times New Roman"/>
                <w:b/>
                <w:bCs/>
                <w:sz w:val="20"/>
                <w:szCs w:val="20"/>
                <w:lang w:eastAsia="en-US"/>
              </w:rPr>
            </w:pPr>
            <w:r w:rsidRPr="0058307A">
              <w:rPr>
                <w:rFonts w:ascii="Times New Roman" w:eastAsia="Calibri" w:hAnsi="Times New Roman"/>
                <w:b/>
                <w:bCs/>
                <w:sz w:val="20"/>
                <w:szCs w:val="20"/>
                <w:lang w:eastAsia="en-US"/>
              </w:rPr>
              <w:t>Eğitim Öğretim Yılı</w:t>
            </w:r>
          </w:p>
        </w:tc>
        <w:tc>
          <w:tcPr>
            <w:tcW w:w="1556" w:type="dxa"/>
            <w:tcBorders>
              <w:top w:val="single" w:sz="4" w:space="0" w:color="auto"/>
              <w:left w:val="single" w:sz="4" w:space="0" w:color="auto"/>
              <w:bottom w:val="single" w:sz="6" w:space="0" w:color="993300"/>
              <w:right w:val="single" w:sz="4" w:space="0" w:color="auto"/>
            </w:tcBorders>
            <w:shd w:val="clear" w:color="auto" w:fill="FFFFFF"/>
          </w:tcPr>
          <w:p w:rsidR="001716F4" w:rsidRPr="0058307A" w:rsidRDefault="001716F4" w:rsidP="001716F4">
            <w:pPr>
              <w:spacing w:before="80" w:after="0" w:line="240" w:lineRule="auto"/>
              <w:ind w:hanging="72"/>
              <w:jc w:val="center"/>
              <w:rPr>
                <w:rFonts w:ascii="Times New Roman" w:eastAsia="Calibri" w:hAnsi="Times New Roman"/>
                <w:b/>
                <w:bCs/>
                <w:sz w:val="20"/>
                <w:szCs w:val="20"/>
                <w:lang w:eastAsia="en-US"/>
              </w:rPr>
            </w:pPr>
            <w:r w:rsidRPr="0058307A">
              <w:rPr>
                <w:rFonts w:ascii="Times New Roman" w:eastAsia="Calibri" w:hAnsi="Times New Roman"/>
                <w:b/>
                <w:sz w:val="20"/>
                <w:szCs w:val="20"/>
                <w:lang w:eastAsia="en-US"/>
              </w:rPr>
              <w:t xml:space="preserve">Sınava Başvuran Öğrenci Sayısı </w:t>
            </w:r>
            <w:r w:rsidR="00445C7E" w:rsidRPr="0058307A">
              <w:rPr>
                <w:rFonts w:ascii="Times New Roman" w:eastAsia="Calibri" w:hAnsi="Times New Roman"/>
                <w:b/>
                <w:sz w:val="20"/>
                <w:szCs w:val="20"/>
                <w:lang w:eastAsia="en-US"/>
              </w:rPr>
              <w:t>(A)</w:t>
            </w:r>
          </w:p>
        </w:tc>
        <w:tc>
          <w:tcPr>
            <w:tcW w:w="1843" w:type="dxa"/>
            <w:tcBorders>
              <w:top w:val="single" w:sz="4" w:space="0" w:color="auto"/>
              <w:left w:val="single" w:sz="4" w:space="0" w:color="auto"/>
              <w:bottom w:val="single" w:sz="6" w:space="0" w:color="993300"/>
              <w:right w:val="single" w:sz="4" w:space="0" w:color="auto"/>
            </w:tcBorders>
            <w:shd w:val="clear" w:color="auto" w:fill="FFFFFF"/>
          </w:tcPr>
          <w:p w:rsidR="001716F4" w:rsidRPr="0058307A" w:rsidRDefault="001716F4" w:rsidP="001716F4">
            <w:pPr>
              <w:spacing w:before="80" w:after="0" w:line="240" w:lineRule="auto"/>
              <w:ind w:hanging="72"/>
              <w:jc w:val="center"/>
              <w:rPr>
                <w:rFonts w:ascii="Times New Roman" w:eastAsia="Calibri" w:hAnsi="Times New Roman"/>
                <w:b/>
                <w:bCs/>
                <w:sz w:val="20"/>
                <w:szCs w:val="20"/>
                <w:lang w:eastAsia="en-US"/>
              </w:rPr>
            </w:pPr>
            <w:r w:rsidRPr="0058307A">
              <w:rPr>
                <w:rFonts w:ascii="Times New Roman" w:eastAsia="Calibri" w:hAnsi="Times New Roman"/>
                <w:b/>
                <w:bCs/>
                <w:sz w:val="20"/>
                <w:szCs w:val="20"/>
                <w:lang w:eastAsia="en-US"/>
              </w:rPr>
              <w:t xml:space="preserve">Lisansa Programına </w:t>
            </w:r>
            <w:r w:rsidRPr="0058307A">
              <w:rPr>
                <w:rFonts w:ascii="Times New Roman" w:eastAsia="Calibri" w:hAnsi="Times New Roman"/>
                <w:b/>
                <w:noProof/>
                <w:sz w:val="20"/>
                <w:szCs w:val="20"/>
                <w:lang w:eastAsia="en-US" w:bidi="en-US"/>
              </w:rPr>
              <w:t>Yerleşen Öğrenci Sayısı</w:t>
            </w:r>
            <w:r w:rsidR="00445C7E" w:rsidRPr="0058307A">
              <w:rPr>
                <w:rFonts w:ascii="Times New Roman" w:eastAsia="Calibri" w:hAnsi="Times New Roman"/>
                <w:b/>
                <w:noProof/>
                <w:sz w:val="20"/>
                <w:szCs w:val="20"/>
                <w:lang w:eastAsia="en-US" w:bidi="en-US"/>
              </w:rPr>
              <w:t xml:space="preserve"> (B)</w:t>
            </w:r>
          </w:p>
        </w:tc>
        <w:tc>
          <w:tcPr>
            <w:tcW w:w="1417" w:type="dxa"/>
            <w:tcBorders>
              <w:top w:val="single" w:sz="4" w:space="0" w:color="auto"/>
              <w:left w:val="single" w:sz="4" w:space="0" w:color="auto"/>
              <w:bottom w:val="single" w:sz="6" w:space="0" w:color="993300"/>
              <w:right w:val="single" w:sz="4" w:space="0" w:color="auto"/>
            </w:tcBorders>
            <w:shd w:val="clear" w:color="auto" w:fill="FFFFFF"/>
          </w:tcPr>
          <w:p w:rsidR="001716F4" w:rsidRPr="0058307A" w:rsidRDefault="001716F4" w:rsidP="001716F4">
            <w:pPr>
              <w:spacing w:before="80" w:after="0" w:line="240" w:lineRule="auto"/>
              <w:ind w:hanging="72"/>
              <w:jc w:val="center"/>
              <w:rPr>
                <w:rFonts w:ascii="Times New Roman" w:eastAsia="Calibri" w:hAnsi="Times New Roman"/>
                <w:b/>
                <w:bCs/>
                <w:sz w:val="20"/>
                <w:szCs w:val="20"/>
                <w:lang w:eastAsia="en-US"/>
              </w:rPr>
            </w:pPr>
            <w:r w:rsidRPr="0058307A">
              <w:rPr>
                <w:rFonts w:ascii="Times New Roman" w:eastAsia="Calibri" w:hAnsi="Times New Roman"/>
                <w:b/>
                <w:bCs/>
                <w:sz w:val="20"/>
                <w:szCs w:val="20"/>
                <w:lang w:eastAsia="en-US"/>
              </w:rPr>
              <w:t>Ön Lisans Programına Yerleşen</w:t>
            </w:r>
            <w:r w:rsidR="00445C7E" w:rsidRPr="0058307A">
              <w:rPr>
                <w:rFonts w:ascii="Times New Roman" w:eastAsia="Calibri" w:hAnsi="Times New Roman"/>
                <w:b/>
                <w:bCs/>
                <w:sz w:val="20"/>
                <w:szCs w:val="20"/>
                <w:lang w:eastAsia="en-US"/>
              </w:rPr>
              <w:t xml:space="preserve"> (C)</w:t>
            </w:r>
          </w:p>
        </w:tc>
        <w:tc>
          <w:tcPr>
            <w:tcW w:w="1418" w:type="dxa"/>
            <w:tcBorders>
              <w:top w:val="single" w:sz="4" w:space="0" w:color="auto"/>
              <w:left w:val="single" w:sz="4" w:space="0" w:color="auto"/>
              <w:bottom w:val="single" w:sz="6" w:space="0" w:color="993300"/>
              <w:right w:val="single" w:sz="4" w:space="0" w:color="auto"/>
            </w:tcBorders>
            <w:shd w:val="clear" w:color="auto" w:fill="FFFFFF"/>
          </w:tcPr>
          <w:p w:rsidR="001716F4" w:rsidRPr="0058307A" w:rsidRDefault="001716F4" w:rsidP="001716F4">
            <w:pPr>
              <w:spacing w:before="80" w:after="0" w:line="240" w:lineRule="auto"/>
              <w:ind w:hanging="72"/>
              <w:jc w:val="center"/>
              <w:rPr>
                <w:rFonts w:ascii="Times New Roman" w:eastAsia="Calibri" w:hAnsi="Times New Roman"/>
                <w:b/>
                <w:noProof/>
                <w:sz w:val="20"/>
                <w:szCs w:val="20"/>
                <w:lang w:eastAsia="en-US" w:bidi="en-US"/>
              </w:rPr>
            </w:pPr>
            <w:r w:rsidRPr="0058307A">
              <w:rPr>
                <w:rFonts w:ascii="Times New Roman" w:eastAsia="Calibri" w:hAnsi="Times New Roman"/>
                <w:b/>
                <w:noProof/>
                <w:sz w:val="20"/>
                <w:szCs w:val="20"/>
                <w:lang w:eastAsia="en-US" w:bidi="en-US"/>
              </w:rPr>
              <w:t>Toplam Yerleşen</w:t>
            </w:r>
          </w:p>
          <w:p w:rsidR="00445C7E" w:rsidRPr="0058307A" w:rsidRDefault="00445C7E" w:rsidP="001716F4">
            <w:pPr>
              <w:spacing w:before="80" w:after="0" w:line="240" w:lineRule="auto"/>
              <w:ind w:hanging="72"/>
              <w:jc w:val="center"/>
              <w:rPr>
                <w:rFonts w:ascii="Times New Roman" w:eastAsia="Calibri" w:hAnsi="Times New Roman"/>
                <w:b/>
                <w:bCs/>
                <w:sz w:val="20"/>
                <w:szCs w:val="20"/>
                <w:lang w:eastAsia="en-US"/>
              </w:rPr>
            </w:pPr>
            <w:r w:rsidRPr="0058307A">
              <w:rPr>
                <w:rFonts w:ascii="Times New Roman" w:eastAsia="Calibri" w:hAnsi="Times New Roman"/>
                <w:b/>
                <w:noProof/>
                <w:sz w:val="20"/>
                <w:szCs w:val="20"/>
                <w:lang w:eastAsia="en-US" w:bidi="en-US"/>
              </w:rPr>
              <w:t>(B+C)</w:t>
            </w:r>
          </w:p>
        </w:tc>
        <w:tc>
          <w:tcPr>
            <w:tcW w:w="1310" w:type="dxa"/>
            <w:tcBorders>
              <w:top w:val="single" w:sz="4" w:space="0" w:color="auto"/>
              <w:left w:val="single" w:sz="4" w:space="0" w:color="auto"/>
              <w:bottom w:val="single" w:sz="6" w:space="0" w:color="993300"/>
              <w:right w:val="single" w:sz="4" w:space="0" w:color="auto"/>
            </w:tcBorders>
            <w:shd w:val="clear" w:color="auto" w:fill="FFFFFF"/>
          </w:tcPr>
          <w:p w:rsidR="001716F4" w:rsidRPr="0058307A" w:rsidRDefault="001716F4" w:rsidP="001716F4">
            <w:pPr>
              <w:spacing w:before="80" w:after="0" w:line="240" w:lineRule="auto"/>
              <w:ind w:hanging="72"/>
              <w:jc w:val="center"/>
              <w:rPr>
                <w:rFonts w:ascii="Times New Roman" w:eastAsia="Calibri" w:hAnsi="Times New Roman"/>
                <w:b/>
                <w:noProof/>
                <w:sz w:val="20"/>
                <w:szCs w:val="20"/>
                <w:lang w:eastAsia="en-US" w:bidi="en-US"/>
              </w:rPr>
            </w:pPr>
            <w:r w:rsidRPr="0058307A">
              <w:rPr>
                <w:rFonts w:ascii="Times New Roman" w:eastAsia="Calibri" w:hAnsi="Times New Roman"/>
                <w:b/>
                <w:noProof/>
                <w:sz w:val="20"/>
                <w:szCs w:val="20"/>
                <w:lang w:eastAsia="en-US" w:bidi="en-US"/>
              </w:rPr>
              <w:t>Yerleşme Oranı %</w:t>
            </w:r>
          </w:p>
          <w:p w:rsidR="00445C7E" w:rsidRPr="0058307A" w:rsidRDefault="00445C7E" w:rsidP="001716F4">
            <w:pPr>
              <w:spacing w:before="80" w:after="0" w:line="240" w:lineRule="auto"/>
              <w:ind w:hanging="72"/>
              <w:jc w:val="center"/>
              <w:rPr>
                <w:rFonts w:ascii="Times New Roman" w:eastAsia="Calibri" w:hAnsi="Times New Roman"/>
                <w:b/>
                <w:bCs/>
                <w:sz w:val="20"/>
                <w:szCs w:val="20"/>
                <w:lang w:eastAsia="en-US"/>
              </w:rPr>
            </w:pPr>
            <w:r w:rsidRPr="0058307A">
              <w:rPr>
                <w:rFonts w:ascii="Times New Roman" w:eastAsia="Calibri" w:hAnsi="Times New Roman"/>
                <w:b/>
                <w:noProof/>
                <w:sz w:val="20"/>
                <w:szCs w:val="20"/>
                <w:lang w:eastAsia="en-US" w:bidi="en-US"/>
              </w:rPr>
              <w:t>(B+C/A*100)</w:t>
            </w:r>
          </w:p>
        </w:tc>
      </w:tr>
      <w:tr w:rsidR="001943F6" w:rsidRPr="0058307A" w:rsidTr="000C783A">
        <w:trPr>
          <w:trHeight w:val="284"/>
          <w:jc w:val="center"/>
        </w:trPr>
        <w:tc>
          <w:tcPr>
            <w:tcW w:w="1315" w:type="dxa"/>
            <w:tcBorders>
              <w:top w:val="single" w:sz="6" w:space="0" w:color="993300"/>
              <w:left w:val="single" w:sz="4" w:space="0" w:color="auto"/>
              <w:bottom w:val="single" w:sz="6" w:space="0" w:color="993300"/>
              <w:right w:val="single" w:sz="6" w:space="0" w:color="993300"/>
            </w:tcBorders>
            <w:shd w:val="clear" w:color="auto" w:fill="FFFFFF"/>
            <w:vAlign w:val="center"/>
          </w:tcPr>
          <w:p w:rsidR="001943F6" w:rsidRPr="0058307A" w:rsidRDefault="001943F6" w:rsidP="00AD4180">
            <w:pPr>
              <w:spacing w:before="100" w:beforeAutospacing="1" w:after="100" w:afterAutospacing="1" w:line="240" w:lineRule="auto"/>
              <w:jc w:val="center"/>
              <w:rPr>
                <w:rFonts w:ascii="Times New Roman" w:hAnsi="Times New Roman"/>
                <w:b/>
                <w:sz w:val="16"/>
                <w:szCs w:val="16"/>
              </w:rPr>
            </w:pPr>
            <w:r w:rsidRPr="0058307A">
              <w:rPr>
                <w:rFonts w:ascii="Times New Roman" w:hAnsi="Times New Roman"/>
                <w:b/>
                <w:sz w:val="16"/>
                <w:szCs w:val="16"/>
              </w:rPr>
              <w:t>201</w:t>
            </w:r>
            <w:r w:rsidR="00AD4180" w:rsidRPr="0058307A">
              <w:rPr>
                <w:rFonts w:ascii="Times New Roman" w:hAnsi="Times New Roman"/>
                <w:b/>
                <w:sz w:val="16"/>
                <w:szCs w:val="16"/>
              </w:rPr>
              <w:t>6-2017</w:t>
            </w:r>
          </w:p>
        </w:tc>
        <w:tc>
          <w:tcPr>
            <w:tcW w:w="1556" w:type="dxa"/>
            <w:tcBorders>
              <w:top w:val="single" w:sz="6" w:space="0" w:color="993300"/>
              <w:left w:val="single" w:sz="6" w:space="0" w:color="993300"/>
              <w:bottom w:val="single" w:sz="6" w:space="0" w:color="993300"/>
              <w:right w:val="single" w:sz="6" w:space="0" w:color="993300"/>
            </w:tcBorders>
            <w:shd w:val="clear" w:color="auto" w:fill="FFFFFF"/>
            <w:vAlign w:val="center"/>
          </w:tcPr>
          <w:p w:rsidR="001943F6" w:rsidRPr="0058307A" w:rsidRDefault="001943F6" w:rsidP="008E4E15">
            <w:pPr>
              <w:spacing w:after="0" w:line="240" w:lineRule="auto"/>
              <w:jc w:val="center"/>
              <w:rPr>
                <w:rFonts w:ascii="Times New Roman" w:eastAsia="Calibri" w:hAnsi="Times New Roman"/>
                <w:bCs/>
                <w:sz w:val="19"/>
                <w:szCs w:val="19"/>
                <w:lang w:eastAsia="en-US"/>
              </w:rPr>
            </w:pPr>
          </w:p>
        </w:tc>
        <w:tc>
          <w:tcPr>
            <w:tcW w:w="1843" w:type="dxa"/>
            <w:tcBorders>
              <w:top w:val="single" w:sz="6" w:space="0" w:color="993300"/>
              <w:left w:val="single" w:sz="6" w:space="0" w:color="993300"/>
              <w:bottom w:val="single" w:sz="6" w:space="0" w:color="993300"/>
              <w:right w:val="single" w:sz="6" w:space="0" w:color="993300"/>
            </w:tcBorders>
            <w:shd w:val="clear" w:color="auto" w:fill="FFFFFF"/>
            <w:vAlign w:val="center"/>
          </w:tcPr>
          <w:p w:rsidR="001943F6" w:rsidRPr="0058307A" w:rsidRDefault="001943F6" w:rsidP="008E4E15">
            <w:pPr>
              <w:spacing w:after="0" w:line="240" w:lineRule="auto"/>
              <w:jc w:val="center"/>
              <w:rPr>
                <w:rFonts w:ascii="Times New Roman" w:eastAsia="Calibri" w:hAnsi="Times New Roman"/>
                <w:bCs/>
                <w:sz w:val="19"/>
                <w:szCs w:val="19"/>
                <w:lang w:eastAsia="en-US"/>
              </w:rPr>
            </w:pPr>
          </w:p>
        </w:tc>
        <w:tc>
          <w:tcPr>
            <w:tcW w:w="1417" w:type="dxa"/>
            <w:tcBorders>
              <w:top w:val="single" w:sz="6" w:space="0" w:color="993300"/>
              <w:left w:val="single" w:sz="6" w:space="0" w:color="993300"/>
              <w:bottom w:val="single" w:sz="6" w:space="0" w:color="993300"/>
              <w:right w:val="single" w:sz="6" w:space="0" w:color="993300"/>
            </w:tcBorders>
            <w:shd w:val="clear" w:color="auto" w:fill="FFFFFF"/>
            <w:vAlign w:val="center"/>
          </w:tcPr>
          <w:p w:rsidR="001943F6" w:rsidRPr="0058307A" w:rsidRDefault="001943F6" w:rsidP="008E4E15">
            <w:pPr>
              <w:spacing w:after="0" w:line="240" w:lineRule="auto"/>
              <w:jc w:val="center"/>
              <w:rPr>
                <w:rFonts w:ascii="Times New Roman" w:eastAsia="Calibri" w:hAnsi="Times New Roman"/>
                <w:bCs/>
                <w:sz w:val="19"/>
                <w:szCs w:val="19"/>
                <w:lang w:eastAsia="en-US"/>
              </w:rPr>
            </w:pPr>
          </w:p>
        </w:tc>
        <w:tc>
          <w:tcPr>
            <w:tcW w:w="1418" w:type="dxa"/>
            <w:tcBorders>
              <w:top w:val="single" w:sz="6" w:space="0" w:color="993300"/>
              <w:left w:val="single" w:sz="6" w:space="0" w:color="993300"/>
              <w:bottom w:val="single" w:sz="6" w:space="0" w:color="993300"/>
              <w:right w:val="single" w:sz="6" w:space="0" w:color="993300"/>
            </w:tcBorders>
            <w:shd w:val="clear" w:color="auto" w:fill="FFFFFF"/>
            <w:vAlign w:val="center"/>
          </w:tcPr>
          <w:p w:rsidR="001943F6" w:rsidRPr="0058307A" w:rsidRDefault="001943F6" w:rsidP="008E4E15">
            <w:pPr>
              <w:spacing w:after="0" w:line="240" w:lineRule="auto"/>
              <w:jc w:val="center"/>
              <w:rPr>
                <w:rFonts w:ascii="Times New Roman" w:eastAsia="Calibri" w:hAnsi="Times New Roman"/>
                <w:bCs/>
                <w:sz w:val="19"/>
                <w:szCs w:val="19"/>
                <w:lang w:eastAsia="en-US"/>
              </w:rPr>
            </w:pPr>
          </w:p>
        </w:tc>
        <w:tc>
          <w:tcPr>
            <w:tcW w:w="1310" w:type="dxa"/>
            <w:tcBorders>
              <w:top w:val="single" w:sz="6" w:space="0" w:color="993300"/>
              <w:left w:val="single" w:sz="6" w:space="0" w:color="993300"/>
              <w:bottom w:val="single" w:sz="6" w:space="0" w:color="993300"/>
              <w:right w:val="single" w:sz="4" w:space="0" w:color="auto"/>
            </w:tcBorders>
            <w:shd w:val="clear" w:color="auto" w:fill="FFFFFF"/>
            <w:vAlign w:val="center"/>
          </w:tcPr>
          <w:p w:rsidR="001943F6" w:rsidRPr="0058307A" w:rsidRDefault="001943F6" w:rsidP="008E4E15">
            <w:pPr>
              <w:spacing w:after="0" w:line="240" w:lineRule="auto"/>
              <w:jc w:val="center"/>
              <w:rPr>
                <w:rFonts w:ascii="Times New Roman" w:eastAsia="Calibri" w:hAnsi="Times New Roman"/>
                <w:bCs/>
                <w:sz w:val="19"/>
                <w:szCs w:val="19"/>
                <w:lang w:eastAsia="en-US"/>
              </w:rPr>
            </w:pPr>
          </w:p>
        </w:tc>
      </w:tr>
      <w:tr w:rsidR="00AD4180" w:rsidRPr="0058307A" w:rsidTr="000C783A">
        <w:trPr>
          <w:trHeight w:val="284"/>
          <w:jc w:val="center"/>
        </w:trPr>
        <w:tc>
          <w:tcPr>
            <w:tcW w:w="1315" w:type="dxa"/>
            <w:tcBorders>
              <w:top w:val="single" w:sz="6" w:space="0" w:color="993300"/>
              <w:left w:val="single" w:sz="4" w:space="0" w:color="auto"/>
              <w:bottom w:val="single" w:sz="6" w:space="0" w:color="993300"/>
              <w:right w:val="single" w:sz="6" w:space="0" w:color="993300"/>
            </w:tcBorders>
            <w:shd w:val="clear" w:color="auto" w:fill="FFFFFF"/>
            <w:vAlign w:val="center"/>
          </w:tcPr>
          <w:p w:rsidR="00AD4180" w:rsidRPr="0058307A" w:rsidRDefault="00AD4180" w:rsidP="00F22F30">
            <w:pPr>
              <w:spacing w:before="100" w:beforeAutospacing="1" w:after="100" w:afterAutospacing="1" w:line="240" w:lineRule="auto"/>
              <w:jc w:val="center"/>
              <w:rPr>
                <w:rFonts w:ascii="Times New Roman" w:hAnsi="Times New Roman"/>
                <w:b/>
                <w:sz w:val="16"/>
                <w:szCs w:val="16"/>
              </w:rPr>
            </w:pPr>
            <w:r w:rsidRPr="0058307A">
              <w:rPr>
                <w:rFonts w:ascii="Times New Roman" w:hAnsi="Times New Roman"/>
                <w:b/>
                <w:sz w:val="16"/>
                <w:szCs w:val="16"/>
              </w:rPr>
              <w:t>2017-2018</w:t>
            </w:r>
          </w:p>
        </w:tc>
        <w:tc>
          <w:tcPr>
            <w:tcW w:w="1556" w:type="dxa"/>
            <w:tcBorders>
              <w:top w:val="single" w:sz="6" w:space="0" w:color="993300"/>
              <w:left w:val="single" w:sz="6" w:space="0" w:color="993300"/>
              <w:bottom w:val="single" w:sz="6" w:space="0" w:color="993300"/>
              <w:right w:val="single" w:sz="6" w:space="0" w:color="993300"/>
            </w:tcBorders>
            <w:shd w:val="clear" w:color="auto" w:fill="FFFFFF"/>
            <w:vAlign w:val="center"/>
          </w:tcPr>
          <w:p w:rsidR="00AD4180" w:rsidRPr="0058307A" w:rsidRDefault="00AD4180" w:rsidP="008E4E15">
            <w:pPr>
              <w:spacing w:after="0" w:line="240" w:lineRule="auto"/>
              <w:jc w:val="center"/>
              <w:rPr>
                <w:rFonts w:ascii="Times New Roman" w:eastAsia="Calibri" w:hAnsi="Times New Roman"/>
                <w:bCs/>
                <w:sz w:val="19"/>
                <w:szCs w:val="19"/>
                <w:lang w:eastAsia="en-US"/>
              </w:rPr>
            </w:pPr>
          </w:p>
        </w:tc>
        <w:tc>
          <w:tcPr>
            <w:tcW w:w="1843" w:type="dxa"/>
            <w:tcBorders>
              <w:top w:val="single" w:sz="6" w:space="0" w:color="993300"/>
              <w:left w:val="single" w:sz="6" w:space="0" w:color="993300"/>
              <w:bottom w:val="single" w:sz="6" w:space="0" w:color="993300"/>
              <w:right w:val="single" w:sz="6" w:space="0" w:color="993300"/>
            </w:tcBorders>
            <w:shd w:val="clear" w:color="auto" w:fill="FFFFFF"/>
            <w:vAlign w:val="center"/>
          </w:tcPr>
          <w:p w:rsidR="00AD4180" w:rsidRPr="0058307A" w:rsidRDefault="00AD4180" w:rsidP="008E4E15">
            <w:pPr>
              <w:spacing w:after="0" w:line="240" w:lineRule="auto"/>
              <w:jc w:val="center"/>
              <w:rPr>
                <w:rFonts w:ascii="Times New Roman" w:eastAsia="Calibri" w:hAnsi="Times New Roman"/>
                <w:bCs/>
                <w:sz w:val="19"/>
                <w:szCs w:val="19"/>
                <w:lang w:eastAsia="en-US"/>
              </w:rPr>
            </w:pPr>
          </w:p>
        </w:tc>
        <w:tc>
          <w:tcPr>
            <w:tcW w:w="1417" w:type="dxa"/>
            <w:tcBorders>
              <w:top w:val="single" w:sz="6" w:space="0" w:color="993300"/>
              <w:left w:val="single" w:sz="6" w:space="0" w:color="993300"/>
              <w:bottom w:val="single" w:sz="6" w:space="0" w:color="993300"/>
              <w:right w:val="single" w:sz="6" w:space="0" w:color="993300"/>
            </w:tcBorders>
            <w:shd w:val="clear" w:color="auto" w:fill="FFFFFF"/>
            <w:vAlign w:val="center"/>
          </w:tcPr>
          <w:p w:rsidR="00AD4180" w:rsidRPr="0058307A" w:rsidRDefault="00AD4180" w:rsidP="008E4E15">
            <w:pPr>
              <w:spacing w:after="0" w:line="240" w:lineRule="auto"/>
              <w:jc w:val="center"/>
              <w:rPr>
                <w:rFonts w:ascii="Times New Roman" w:eastAsia="Calibri" w:hAnsi="Times New Roman"/>
                <w:bCs/>
                <w:sz w:val="19"/>
                <w:szCs w:val="19"/>
                <w:lang w:eastAsia="en-US"/>
              </w:rPr>
            </w:pPr>
          </w:p>
        </w:tc>
        <w:tc>
          <w:tcPr>
            <w:tcW w:w="1418" w:type="dxa"/>
            <w:tcBorders>
              <w:top w:val="single" w:sz="6" w:space="0" w:color="993300"/>
              <w:left w:val="single" w:sz="6" w:space="0" w:color="993300"/>
              <w:bottom w:val="single" w:sz="6" w:space="0" w:color="993300"/>
              <w:right w:val="single" w:sz="6" w:space="0" w:color="993300"/>
            </w:tcBorders>
            <w:shd w:val="clear" w:color="auto" w:fill="FFFFFF"/>
            <w:vAlign w:val="center"/>
          </w:tcPr>
          <w:p w:rsidR="00AD4180" w:rsidRPr="0058307A" w:rsidRDefault="00AD4180" w:rsidP="008E4E15">
            <w:pPr>
              <w:spacing w:after="0" w:line="240" w:lineRule="auto"/>
              <w:jc w:val="center"/>
              <w:rPr>
                <w:rFonts w:ascii="Times New Roman" w:eastAsia="Calibri" w:hAnsi="Times New Roman"/>
                <w:bCs/>
                <w:sz w:val="19"/>
                <w:szCs w:val="19"/>
                <w:lang w:eastAsia="en-US"/>
              </w:rPr>
            </w:pPr>
          </w:p>
        </w:tc>
        <w:tc>
          <w:tcPr>
            <w:tcW w:w="1310" w:type="dxa"/>
            <w:tcBorders>
              <w:top w:val="single" w:sz="6" w:space="0" w:color="993300"/>
              <w:left w:val="single" w:sz="6" w:space="0" w:color="993300"/>
              <w:bottom w:val="single" w:sz="6" w:space="0" w:color="993300"/>
              <w:right w:val="single" w:sz="4" w:space="0" w:color="auto"/>
            </w:tcBorders>
            <w:shd w:val="clear" w:color="auto" w:fill="FFFFFF"/>
            <w:vAlign w:val="center"/>
          </w:tcPr>
          <w:p w:rsidR="00AD4180" w:rsidRPr="0058307A" w:rsidRDefault="00AD4180" w:rsidP="008E4E15">
            <w:pPr>
              <w:spacing w:after="0" w:line="240" w:lineRule="auto"/>
              <w:jc w:val="center"/>
              <w:rPr>
                <w:rFonts w:ascii="Times New Roman" w:eastAsia="Calibri" w:hAnsi="Times New Roman"/>
                <w:bCs/>
                <w:sz w:val="19"/>
                <w:szCs w:val="19"/>
                <w:lang w:eastAsia="en-US"/>
              </w:rPr>
            </w:pPr>
          </w:p>
        </w:tc>
      </w:tr>
      <w:tr w:rsidR="00AD4180" w:rsidRPr="0058307A" w:rsidTr="000C783A">
        <w:trPr>
          <w:trHeight w:val="284"/>
          <w:jc w:val="center"/>
        </w:trPr>
        <w:tc>
          <w:tcPr>
            <w:tcW w:w="1315" w:type="dxa"/>
            <w:tcBorders>
              <w:top w:val="single" w:sz="6" w:space="0" w:color="993300"/>
              <w:left w:val="single" w:sz="4" w:space="0" w:color="auto"/>
              <w:bottom w:val="single" w:sz="4" w:space="0" w:color="auto"/>
              <w:right w:val="single" w:sz="6" w:space="0" w:color="993300"/>
            </w:tcBorders>
            <w:shd w:val="clear" w:color="auto" w:fill="FFFFFF"/>
            <w:vAlign w:val="center"/>
          </w:tcPr>
          <w:p w:rsidR="00AD4180" w:rsidRPr="0058307A" w:rsidRDefault="00AD4180" w:rsidP="00F22F30">
            <w:pPr>
              <w:spacing w:before="100" w:beforeAutospacing="1" w:after="100" w:afterAutospacing="1" w:line="240" w:lineRule="auto"/>
              <w:jc w:val="center"/>
              <w:rPr>
                <w:rFonts w:ascii="Times New Roman" w:hAnsi="Times New Roman"/>
                <w:b/>
                <w:sz w:val="16"/>
                <w:szCs w:val="16"/>
              </w:rPr>
            </w:pPr>
            <w:r w:rsidRPr="0058307A">
              <w:rPr>
                <w:rFonts w:ascii="Times New Roman" w:hAnsi="Times New Roman"/>
                <w:b/>
                <w:sz w:val="16"/>
                <w:szCs w:val="16"/>
              </w:rPr>
              <w:t>2018-2019</w:t>
            </w:r>
          </w:p>
        </w:tc>
        <w:tc>
          <w:tcPr>
            <w:tcW w:w="1556" w:type="dxa"/>
            <w:tcBorders>
              <w:top w:val="single" w:sz="6" w:space="0" w:color="993300"/>
              <w:left w:val="single" w:sz="6" w:space="0" w:color="993300"/>
              <w:bottom w:val="single" w:sz="4" w:space="0" w:color="auto"/>
              <w:right w:val="single" w:sz="6" w:space="0" w:color="993300"/>
            </w:tcBorders>
            <w:shd w:val="clear" w:color="auto" w:fill="FFFFFF"/>
            <w:vAlign w:val="center"/>
          </w:tcPr>
          <w:p w:rsidR="00AD4180" w:rsidRPr="0058307A" w:rsidRDefault="00AD4180" w:rsidP="008E4E15">
            <w:pPr>
              <w:spacing w:after="0" w:line="240" w:lineRule="auto"/>
              <w:jc w:val="center"/>
              <w:rPr>
                <w:rFonts w:ascii="Times New Roman" w:eastAsia="Calibri" w:hAnsi="Times New Roman"/>
                <w:bCs/>
                <w:sz w:val="19"/>
                <w:szCs w:val="19"/>
                <w:lang w:eastAsia="en-US"/>
              </w:rPr>
            </w:pPr>
          </w:p>
        </w:tc>
        <w:tc>
          <w:tcPr>
            <w:tcW w:w="1843" w:type="dxa"/>
            <w:tcBorders>
              <w:top w:val="single" w:sz="6" w:space="0" w:color="993300"/>
              <w:left w:val="single" w:sz="6" w:space="0" w:color="993300"/>
              <w:bottom w:val="single" w:sz="4" w:space="0" w:color="auto"/>
              <w:right w:val="single" w:sz="6" w:space="0" w:color="993300"/>
            </w:tcBorders>
            <w:shd w:val="clear" w:color="auto" w:fill="FFFFFF"/>
            <w:vAlign w:val="center"/>
          </w:tcPr>
          <w:p w:rsidR="00AD4180" w:rsidRPr="0058307A" w:rsidRDefault="00AD4180" w:rsidP="008E4E15">
            <w:pPr>
              <w:spacing w:after="0" w:line="240" w:lineRule="auto"/>
              <w:jc w:val="center"/>
              <w:rPr>
                <w:rFonts w:ascii="Times New Roman" w:eastAsia="Calibri" w:hAnsi="Times New Roman"/>
                <w:bCs/>
                <w:sz w:val="19"/>
                <w:szCs w:val="19"/>
                <w:lang w:eastAsia="en-US"/>
              </w:rPr>
            </w:pPr>
          </w:p>
        </w:tc>
        <w:tc>
          <w:tcPr>
            <w:tcW w:w="1417" w:type="dxa"/>
            <w:tcBorders>
              <w:top w:val="single" w:sz="6" w:space="0" w:color="993300"/>
              <w:left w:val="single" w:sz="6" w:space="0" w:color="993300"/>
              <w:bottom w:val="single" w:sz="4" w:space="0" w:color="auto"/>
              <w:right w:val="single" w:sz="6" w:space="0" w:color="993300"/>
            </w:tcBorders>
            <w:shd w:val="clear" w:color="auto" w:fill="FFFFFF"/>
            <w:vAlign w:val="center"/>
          </w:tcPr>
          <w:p w:rsidR="00AD4180" w:rsidRPr="0058307A" w:rsidRDefault="00AD4180" w:rsidP="008E4E15">
            <w:pPr>
              <w:spacing w:after="0" w:line="240" w:lineRule="auto"/>
              <w:jc w:val="center"/>
              <w:rPr>
                <w:rFonts w:ascii="Times New Roman" w:eastAsia="Calibri" w:hAnsi="Times New Roman"/>
                <w:bCs/>
                <w:sz w:val="19"/>
                <w:szCs w:val="19"/>
                <w:lang w:eastAsia="en-US"/>
              </w:rPr>
            </w:pPr>
          </w:p>
        </w:tc>
        <w:tc>
          <w:tcPr>
            <w:tcW w:w="1418" w:type="dxa"/>
            <w:tcBorders>
              <w:top w:val="single" w:sz="6" w:space="0" w:color="993300"/>
              <w:left w:val="single" w:sz="6" w:space="0" w:color="993300"/>
              <w:bottom w:val="single" w:sz="4" w:space="0" w:color="auto"/>
              <w:right w:val="single" w:sz="6" w:space="0" w:color="993300"/>
            </w:tcBorders>
            <w:shd w:val="clear" w:color="auto" w:fill="FFFFFF"/>
            <w:vAlign w:val="center"/>
          </w:tcPr>
          <w:p w:rsidR="00AD4180" w:rsidRPr="0058307A" w:rsidRDefault="00AD4180" w:rsidP="008E4E15">
            <w:pPr>
              <w:spacing w:after="0" w:line="240" w:lineRule="auto"/>
              <w:jc w:val="center"/>
              <w:rPr>
                <w:rFonts w:ascii="Times New Roman" w:eastAsia="Calibri" w:hAnsi="Times New Roman"/>
                <w:bCs/>
                <w:sz w:val="19"/>
                <w:szCs w:val="19"/>
                <w:lang w:eastAsia="en-US"/>
              </w:rPr>
            </w:pPr>
          </w:p>
        </w:tc>
        <w:tc>
          <w:tcPr>
            <w:tcW w:w="1310" w:type="dxa"/>
            <w:tcBorders>
              <w:top w:val="single" w:sz="6" w:space="0" w:color="993300"/>
              <w:left w:val="single" w:sz="6" w:space="0" w:color="993300"/>
              <w:bottom w:val="single" w:sz="4" w:space="0" w:color="auto"/>
              <w:right w:val="single" w:sz="4" w:space="0" w:color="auto"/>
            </w:tcBorders>
            <w:shd w:val="clear" w:color="auto" w:fill="FFFFFF"/>
            <w:vAlign w:val="center"/>
          </w:tcPr>
          <w:p w:rsidR="00AD4180" w:rsidRPr="0058307A" w:rsidRDefault="00AD4180" w:rsidP="008E4E15">
            <w:pPr>
              <w:spacing w:after="0" w:line="240" w:lineRule="auto"/>
              <w:jc w:val="center"/>
              <w:rPr>
                <w:rFonts w:ascii="Times New Roman" w:eastAsia="Calibri" w:hAnsi="Times New Roman"/>
                <w:bCs/>
                <w:sz w:val="19"/>
                <w:szCs w:val="19"/>
                <w:lang w:eastAsia="en-US"/>
              </w:rPr>
            </w:pPr>
          </w:p>
        </w:tc>
      </w:tr>
    </w:tbl>
    <w:p w:rsidR="005C593C" w:rsidRPr="0058307A" w:rsidRDefault="005C593C" w:rsidP="00327FFD">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 xml:space="preserve">3. </w:t>
      </w:r>
      <w:r w:rsidRPr="0058307A">
        <w:rPr>
          <w:rFonts w:ascii="Times New Roman" w:hAnsi="Times New Roman"/>
          <w:spacing w:val="1"/>
          <w:sz w:val="24"/>
          <w:szCs w:val="24"/>
        </w:rPr>
        <w:t xml:space="preserve">Liselere </w:t>
      </w:r>
      <w:r w:rsidR="0067291A">
        <w:rPr>
          <w:rFonts w:ascii="Times New Roman" w:hAnsi="Times New Roman"/>
          <w:spacing w:val="1"/>
          <w:sz w:val="24"/>
          <w:szCs w:val="24"/>
        </w:rPr>
        <w:t>Geçiş</w:t>
      </w:r>
      <w:r w:rsidRPr="0058307A">
        <w:rPr>
          <w:rFonts w:ascii="Times New Roman" w:hAnsi="Times New Roman"/>
          <w:spacing w:val="1"/>
          <w:sz w:val="24"/>
          <w:szCs w:val="24"/>
        </w:rPr>
        <w:t xml:space="preserve"> </w:t>
      </w:r>
      <w:r w:rsidR="0067291A">
        <w:rPr>
          <w:rFonts w:ascii="Times New Roman" w:hAnsi="Times New Roman"/>
          <w:spacing w:val="1"/>
          <w:sz w:val="24"/>
          <w:szCs w:val="24"/>
        </w:rPr>
        <w:t>Sistemi</w:t>
      </w:r>
      <w:r w:rsidRPr="0058307A">
        <w:rPr>
          <w:rFonts w:ascii="Times New Roman" w:hAnsi="Times New Roman"/>
          <w:spacing w:val="1"/>
          <w:sz w:val="24"/>
          <w:szCs w:val="24"/>
        </w:rPr>
        <w:t xml:space="preserve"> </w:t>
      </w:r>
      <w:r w:rsidR="007F3458" w:rsidRPr="0058307A">
        <w:rPr>
          <w:rFonts w:ascii="Times New Roman" w:hAnsi="Times New Roman"/>
          <w:spacing w:val="1"/>
          <w:sz w:val="24"/>
          <w:szCs w:val="24"/>
        </w:rPr>
        <w:t xml:space="preserve">(LGS) </w:t>
      </w:r>
      <w:r w:rsidRPr="0058307A">
        <w:rPr>
          <w:rFonts w:ascii="Times New Roman" w:hAnsi="Times New Roman"/>
          <w:spacing w:val="1"/>
          <w:sz w:val="24"/>
          <w:szCs w:val="24"/>
        </w:rPr>
        <w:t>ile ilgili sayısal ve oransal durum</w:t>
      </w:r>
    </w:p>
    <w:p w:rsidR="003F7A37" w:rsidRPr="0058307A" w:rsidRDefault="003F7A37" w:rsidP="003F7A37">
      <w:pPr>
        <w:tabs>
          <w:tab w:val="left" w:pos="709"/>
        </w:tabs>
        <w:spacing w:before="80" w:after="120" w:line="264" w:lineRule="auto"/>
        <w:ind w:firstLine="709"/>
        <w:jc w:val="both"/>
        <w:rPr>
          <w:rFonts w:ascii="Times New Roman" w:eastAsia="Calibri" w:hAnsi="Times New Roman"/>
          <w:b/>
          <w:bCs/>
          <w:sz w:val="20"/>
          <w:szCs w:val="20"/>
          <w:lang w:eastAsia="en-US"/>
        </w:rPr>
      </w:pPr>
      <w:r w:rsidRPr="0058307A">
        <w:rPr>
          <w:rFonts w:ascii="Times New Roman" w:eastAsia="Calibri" w:hAnsi="Times New Roman"/>
          <w:b/>
          <w:bCs/>
          <w:sz w:val="20"/>
          <w:szCs w:val="20"/>
          <w:lang w:eastAsia="en-US"/>
        </w:rPr>
        <w:t>Tablo 1</w:t>
      </w:r>
      <w:r w:rsidR="006C7B68" w:rsidRPr="0058307A">
        <w:rPr>
          <w:rFonts w:ascii="Times New Roman" w:eastAsia="Calibri" w:hAnsi="Times New Roman"/>
          <w:b/>
          <w:bCs/>
          <w:sz w:val="20"/>
          <w:szCs w:val="20"/>
          <w:lang w:eastAsia="en-US"/>
        </w:rPr>
        <w:t>4</w:t>
      </w:r>
      <w:r w:rsidRPr="0058307A">
        <w:rPr>
          <w:rFonts w:ascii="Times New Roman" w:eastAsia="Calibri" w:hAnsi="Times New Roman"/>
          <w:b/>
          <w:bCs/>
          <w:sz w:val="20"/>
          <w:szCs w:val="20"/>
          <w:lang w:eastAsia="en-US"/>
        </w:rPr>
        <w:t xml:space="preserve">- LGS Sınavı ile </w:t>
      </w:r>
      <w:r w:rsidR="0067291A">
        <w:rPr>
          <w:rFonts w:ascii="Times New Roman" w:eastAsia="Calibri" w:hAnsi="Times New Roman"/>
          <w:b/>
          <w:bCs/>
          <w:sz w:val="20"/>
          <w:szCs w:val="20"/>
          <w:lang w:eastAsia="en-US"/>
        </w:rPr>
        <w:t xml:space="preserve">Öğrenci Alan Ortaöğretim </w:t>
      </w:r>
      <w:proofErr w:type="gramStart"/>
      <w:r w:rsidR="0067291A">
        <w:rPr>
          <w:rFonts w:ascii="Times New Roman" w:eastAsia="Calibri" w:hAnsi="Times New Roman"/>
          <w:b/>
          <w:bCs/>
          <w:sz w:val="20"/>
          <w:szCs w:val="20"/>
          <w:lang w:eastAsia="en-US"/>
        </w:rPr>
        <w:t>Kurumlarına  Yerleşme</w:t>
      </w:r>
      <w:proofErr w:type="gramEnd"/>
      <w:r w:rsidR="0067291A">
        <w:rPr>
          <w:rFonts w:ascii="Times New Roman" w:eastAsia="Calibri" w:hAnsi="Times New Roman"/>
          <w:b/>
          <w:bCs/>
          <w:sz w:val="20"/>
          <w:szCs w:val="20"/>
          <w:lang w:eastAsia="en-US"/>
        </w:rPr>
        <w:t xml:space="preserve"> D</w:t>
      </w:r>
      <w:r w:rsidRPr="0058307A">
        <w:rPr>
          <w:rFonts w:ascii="Times New Roman" w:eastAsia="Calibri" w:hAnsi="Times New Roman"/>
          <w:b/>
          <w:bCs/>
          <w:sz w:val="20"/>
          <w:szCs w:val="20"/>
          <w:lang w:eastAsia="en-US"/>
        </w:rPr>
        <w:t>urumu</w:t>
      </w:r>
    </w:p>
    <w:tbl>
      <w:tblPr>
        <w:tblW w:w="4739" w:type="pct"/>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A0" w:firstRow="1" w:lastRow="0" w:firstColumn="1" w:lastColumn="0" w:noHBand="0" w:noVBand="0"/>
      </w:tblPr>
      <w:tblGrid>
        <w:gridCol w:w="437"/>
        <w:gridCol w:w="681"/>
        <w:gridCol w:w="682"/>
        <w:gridCol w:w="952"/>
        <w:gridCol w:w="990"/>
        <w:gridCol w:w="1059"/>
        <w:gridCol w:w="933"/>
        <w:gridCol w:w="1066"/>
        <w:gridCol w:w="1065"/>
        <w:gridCol w:w="992"/>
      </w:tblGrid>
      <w:tr w:rsidR="00B931C2" w:rsidRPr="0058307A" w:rsidTr="000C783A">
        <w:trPr>
          <w:cantSplit/>
          <w:trHeight w:val="108"/>
        </w:trPr>
        <w:tc>
          <w:tcPr>
            <w:tcW w:w="9071" w:type="dxa"/>
            <w:gridSpan w:val="10"/>
            <w:tcBorders>
              <w:top w:val="single" w:sz="4" w:space="0" w:color="auto"/>
              <w:left w:val="single" w:sz="4" w:space="0" w:color="auto"/>
              <w:bottom w:val="single" w:sz="6" w:space="0" w:color="993300"/>
              <w:right w:val="single" w:sz="4" w:space="0" w:color="auto"/>
            </w:tcBorders>
            <w:shd w:val="clear" w:color="auto" w:fill="FFFFFF"/>
          </w:tcPr>
          <w:p w:rsidR="00B931C2" w:rsidRPr="0058307A" w:rsidRDefault="00B931C2">
            <w:pPr>
              <w:spacing w:after="0" w:line="240" w:lineRule="auto"/>
              <w:rPr>
                <w:rFonts w:ascii="Times New Roman" w:hAnsi="Times New Roman"/>
                <w:b/>
                <w:bCs/>
                <w:iCs/>
                <w:sz w:val="20"/>
                <w:szCs w:val="20"/>
              </w:rPr>
            </w:pPr>
            <w:r w:rsidRPr="0058307A">
              <w:rPr>
                <w:rFonts w:ascii="Times New Roman" w:hAnsi="Times New Roman"/>
                <w:b/>
                <w:bCs/>
              </w:rPr>
              <w:t xml:space="preserve">Liselere Yerleşme Durumu </w:t>
            </w:r>
          </w:p>
          <w:p w:rsidR="00B931C2" w:rsidRPr="0058307A" w:rsidRDefault="00B931C2">
            <w:pPr>
              <w:spacing w:after="0" w:line="240" w:lineRule="auto"/>
              <w:rPr>
                <w:rFonts w:ascii="Times New Roman" w:hAnsi="Times New Roman"/>
                <w:b/>
                <w:bCs/>
                <w:sz w:val="18"/>
                <w:szCs w:val="18"/>
              </w:rPr>
            </w:pPr>
          </w:p>
        </w:tc>
      </w:tr>
      <w:tr w:rsidR="00F47872" w:rsidRPr="0058307A" w:rsidTr="000C783A">
        <w:trPr>
          <w:cantSplit/>
          <w:trHeight w:val="711"/>
        </w:trPr>
        <w:tc>
          <w:tcPr>
            <w:tcW w:w="443" w:type="dxa"/>
            <w:vMerge w:val="restart"/>
            <w:tcBorders>
              <w:top w:val="single" w:sz="6" w:space="0" w:color="993300"/>
              <w:left w:val="single" w:sz="4" w:space="0" w:color="auto"/>
              <w:bottom w:val="single" w:sz="6" w:space="0" w:color="993300"/>
              <w:right w:val="single" w:sz="8" w:space="0" w:color="auto"/>
            </w:tcBorders>
            <w:shd w:val="clear" w:color="auto" w:fill="FFFFFF"/>
            <w:textDirection w:val="btLr"/>
            <w:vAlign w:val="center"/>
            <w:hideMark/>
          </w:tcPr>
          <w:p w:rsidR="00B931C2" w:rsidRPr="0058307A" w:rsidRDefault="00B931C2">
            <w:pPr>
              <w:spacing w:after="0" w:line="240" w:lineRule="auto"/>
              <w:ind w:left="113" w:right="113"/>
              <w:jc w:val="center"/>
              <w:rPr>
                <w:rFonts w:ascii="Times New Roman" w:hAnsi="Times New Roman"/>
                <w:b/>
                <w:sz w:val="18"/>
                <w:szCs w:val="18"/>
              </w:rPr>
            </w:pPr>
            <w:r w:rsidRPr="0058307A">
              <w:rPr>
                <w:rFonts w:ascii="Times New Roman" w:hAnsi="Times New Roman"/>
                <w:b/>
                <w:sz w:val="18"/>
                <w:szCs w:val="18"/>
              </w:rPr>
              <w:t>Öğretim Yılı</w:t>
            </w:r>
          </w:p>
        </w:tc>
        <w:tc>
          <w:tcPr>
            <w:tcW w:w="696" w:type="dxa"/>
            <w:vMerge w:val="restart"/>
            <w:tcBorders>
              <w:top w:val="single" w:sz="6" w:space="0" w:color="993300"/>
              <w:left w:val="single" w:sz="8" w:space="0" w:color="auto"/>
              <w:bottom w:val="single" w:sz="6" w:space="0" w:color="993300"/>
              <w:right w:val="single" w:sz="8" w:space="0" w:color="auto"/>
            </w:tcBorders>
            <w:shd w:val="clear" w:color="auto" w:fill="FFFFFF"/>
            <w:textDirection w:val="btLr"/>
            <w:vAlign w:val="center"/>
            <w:hideMark/>
          </w:tcPr>
          <w:p w:rsidR="00B931C2" w:rsidRPr="0058307A" w:rsidRDefault="00B931C2">
            <w:pPr>
              <w:spacing w:after="0" w:line="240" w:lineRule="auto"/>
              <w:ind w:left="113" w:right="113"/>
              <w:jc w:val="center"/>
              <w:rPr>
                <w:rFonts w:ascii="Times New Roman" w:hAnsi="Times New Roman"/>
                <w:b/>
                <w:sz w:val="18"/>
                <w:szCs w:val="18"/>
              </w:rPr>
            </w:pPr>
            <w:r w:rsidRPr="0058307A">
              <w:rPr>
                <w:rFonts w:ascii="Times New Roman" w:hAnsi="Times New Roman"/>
                <w:b/>
                <w:sz w:val="18"/>
                <w:szCs w:val="18"/>
              </w:rPr>
              <w:t xml:space="preserve">8. Sınıf Öğrenci </w:t>
            </w:r>
          </w:p>
          <w:p w:rsidR="00B931C2" w:rsidRPr="0058307A" w:rsidRDefault="00B931C2">
            <w:pPr>
              <w:spacing w:after="0" w:line="240" w:lineRule="auto"/>
              <w:ind w:left="113" w:right="113"/>
              <w:jc w:val="center"/>
              <w:rPr>
                <w:rFonts w:ascii="Times New Roman" w:hAnsi="Times New Roman"/>
                <w:b/>
                <w:sz w:val="18"/>
                <w:szCs w:val="18"/>
              </w:rPr>
            </w:pPr>
            <w:r w:rsidRPr="0058307A">
              <w:rPr>
                <w:rFonts w:ascii="Times New Roman" w:hAnsi="Times New Roman"/>
                <w:b/>
                <w:sz w:val="18"/>
                <w:szCs w:val="18"/>
              </w:rPr>
              <w:t>Sayısı (A)</w:t>
            </w:r>
          </w:p>
        </w:tc>
        <w:tc>
          <w:tcPr>
            <w:tcW w:w="697" w:type="dxa"/>
            <w:vMerge w:val="restart"/>
            <w:tcBorders>
              <w:top w:val="single" w:sz="6" w:space="0" w:color="993300"/>
              <w:left w:val="single" w:sz="8" w:space="0" w:color="auto"/>
              <w:bottom w:val="single" w:sz="6" w:space="0" w:color="993300"/>
              <w:right w:val="single" w:sz="8" w:space="0" w:color="auto"/>
            </w:tcBorders>
            <w:shd w:val="clear" w:color="auto" w:fill="FFFFFF"/>
            <w:textDirection w:val="btLr"/>
            <w:vAlign w:val="center"/>
            <w:hideMark/>
          </w:tcPr>
          <w:p w:rsidR="00B931C2" w:rsidRPr="0058307A" w:rsidRDefault="00B931C2">
            <w:pPr>
              <w:spacing w:after="0" w:line="240" w:lineRule="auto"/>
              <w:ind w:left="113" w:right="113"/>
              <w:jc w:val="center"/>
              <w:rPr>
                <w:rFonts w:ascii="Times New Roman" w:hAnsi="Times New Roman"/>
                <w:b/>
                <w:sz w:val="18"/>
                <w:szCs w:val="18"/>
              </w:rPr>
            </w:pPr>
            <w:r w:rsidRPr="0058307A">
              <w:rPr>
                <w:rFonts w:ascii="Times New Roman" w:hAnsi="Times New Roman"/>
                <w:b/>
                <w:bCs/>
                <w:sz w:val="18"/>
                <w:szCs w:val="18"/>
              </w:rPr>
              <w:t xml:space="preserve">LGS </w:t>
            </w:r>
            <w:r w:rsidR="0067291A">
              <w:rPr>
                <w:rFonts w:ascii="Times New Roman" w:hAnsi="Times New Roman"/>
                <w:b/>
                <w:bCs/>
                <w:sz w:val="18"/>
                <w:szCs w:val="18"/>
              </w:rPr>
              <w:t xml:space="preserve">Sınavına </w:t>
            </w:r>
            <w:r w:rsidRPr="0058307A">
              <w:rPr>
                <w:rFonts w:ascii="Times New Roman" w:hAnsi="Times New Roman"/>
                <w:b/>
                <w:bCs/>
                <w:sz w:val="18"/>
                <w:szCs w:val="18"/>
              </w:rPr>
              <w:t xml:space="preserve">Giren </w:t>
            </w:r>
            <w:r w:rsidRPr="0058307A">
              <w:rPr>
                <w:rFonts w:ascii="Times New Roman" w:hAnsi="Times New Roman"/>
                <w:b/>
                <w:sz w:val="18"/>
                <w:szCs w:val="18"/>
              </w:rPr>
              <w:t xml:space="preserve">Öğrenci </w:t>
            </w:r>
          </w:p>
          <w:p w:rsidR="00B931C2" w:rsidRPr="0058307A" w:rsidRDefault="00B931C2">
            <w:pPr>
              <w:spacing w:after="0" w:line="240" w:lineRule="auto"/>
              <w:ind w:left="113" w:right="113"/>
              <w:jc w:val="center"/>
              <w:rPr>
                <w:rFonts w:ascii="Times New Roman" w:hAnsi="Times New Roman"/>
                <w:b/>
                <w:bCs/>
                <w:sz w:val="18"/>
                <w:szCs w:val="18"/>
              </w:rPr>
            </w:pPr>
            <w:r w:rsidRPr="0058307A">
              <w:rPr>
                <w:rFonts w:ascii="Times New Roman" w:hAnsi="Times New Roman"/>
                <w:b/>
                <w:sz w:val="18"/>
                <w:szCs w:val="18"/>
              </w:rPr>
              <w:t>Sayısı</w:t>
            </w:r>
            <w:r w:rsidRPr="0058307A">
              <w:rPr>
                <w:rFonts w:ascii="Times New Roman" w:hAnsi="Times New Roman"/>
                <w:b/>
                <w:bCs/>
                <w:sz w:val="18"/>
                <w:szCs w:val="18"/>
              </w:rPr>
              <w:t xml:space="preserve"> (B)</w:t>
            </w:r>
          </w:p>
        </w:tc>
        <w:tc>
          <w:tcPr>
            <w:tcW w:w="976" w:type="dxa"/>
            <w:vMerge w:val="restart"/>
            <w:tcBorders>
              <w:top w:val="single" w:sz="6" w:space="0" w:color="993300"/>
              <w:left w:val="single" w:sz="8" w:space="0" w:color="auto"/>
              <w:bottom w:val="single" w:sz="6" w:space="0" w:color="993300"/>
              <w:right w:val="single" w:sz="8" w:space="0" w:color="auto"/>
            </w:tcBorders>
            <w:shd w:val="clear" w:color="auto" w:fill="FFFFFF"/>
            <w:textDirection w:val="btLr"/>
            <w:vAlign w:val="center"/>
            <w:hideMark/>
          </w:tcPr>
          <w:p w:rsidR="00B931C2" w:rsidRPr="0058307A" w:rsidRDefault="00B931C2">
            <w:pPr>
              <w:spacing w:after="0" w:line="240" w:lineRule="auto"/>
              <w:ind w:left="113" w:right="113"/>
              <w:jc w:val="center"/>
              <w:rPr>
                <w:rFonts w:ascii="Times New Roman" w:hAnsi="Times New Roman"/>
                <w:b/>
                <w:bCs/>
                <w:sz w:val="18"/>
                <w:szCs w:val="18"/>
              </w:rPr>
            </w:pPr>
            <w:r w:rsidRPr="0058307A">
              <w:rPr>
                <w:rFonts w:ascii="Times New Roman" w:hAnsi="Times New Roman"/>
                <w:b/>
                <w:bCs/>
                <w:sz w:val="18"/>
                <w:szCs w:val="18"/>
              </w:rPr>
              <w:t xml:space="preserve">LGS </w:t>
            </w:r>
            <w:r w:rsidR="0067291A">
              <w:rPr>
                <w:rFonts w:ascii="Times New Roman" w:hAnsi="Times New Roman"/>
                <w:b/>
                <w:bCs/>
                <w:sz w:val="18"/>
                <w:szCs w:val="18"/>
              </w:rPr>
              <w:t xml:space="preserve">Sınavına </w:t>
            </w:r>
            <w:r w:rsidRPr="0058307A">
              <w:rPr>
                <w:rFonts w:ascii="Times New Roman" w:hAnsi="Times New Roman"/>
                <w:b/>
                <w:bCs/>
                <w:sz w:val="18"/>
                <w:szCs w:val="18"/>
              </w:rPr>
              <w:t xml:space="preserve">Giren Öğrenci </w:t>
            </w:r>
          </w:p>
          <w:p w:rsidR="00B931C2" w:rsidRPr="0058307A" w:rsidRDefault="00B931C2">
            <w:pPr>
              <w:spacing w:after="0" w:line="240" w:lineRule="auto"/>
              <w:ind w:left="113" w:right="113"/>
              <w:jc w:val="center"/>
              <w:rPr>
                <w:rFonts w:ascii="Times New Roman" w:hAnsi="Times New Roman"/>
                <w:b/>
                <w:bCs/>
                <w:sz w:val="18"/>
                <w:szCs w:val="18"/>
              </w:rPr>
            </w:pPr>
            <w:r w:rsidRPr="0058307A">
              <w:rPr>
                <w:rFonts w:ascii="Times New Roman" w:hAnsi="Times New Roman"/>
                <w:b/>
                <w:bCs/>
                <w:sz w:val="18"/>
                <w:szCs w:val="18"/>
              </w:rPr>
              <w:t>Oranı (B/A)*100)</w:t>
            </w:r>
          </w:p>
        </w:tc>
        <w:tc>
          <w:tcPr>
            <w:tcW w:w="2101" w:type="dxa"/>
            <w:gridSpan w:val="2"/>
            <w:tcBorders>
              <w:top w:val="single" w:sz="6" w:space="0" w:color="993300"/>
              <w:left w:val="single" w:sz="8" w:space="0" w:color="auto"/>
              <w:bottom w:val="single" w:sz="6" w:space="0" w:color="993300"/>
              <w:right w:val="single" w:sz="8" w:space="0" w:color="auto"/>
            </w:tcBorders>
            <w:shd w:val="clear" w:color="auto" w:fill="FFFFFF"/>
            <w:vAlign w:val="center"/>
            <w:hideMark/>
          </w:tcPr>
          <w:p w:rsidR="00B931C2" w:rsidRPr="0058307A" w:rsidRDefault="00B931C2">
            <w:pPr>
              <w:spacing w:after="0" w:line="240" w:lineRule="auto"/>
              <w:jc w:val="center"/>
              <w:rPr>
                <w:rFonts w:ascii="Times New Roman" w:hAnsi="Times New Roman"/>
                <w:b/>
                <w:bCs/>
                <w:sz w:val="18"/>
                <w:szCs w:val="18"/>
              </w:rPr>
            </w:pPr>
            <w:r w:rsidRPr="0058307A">
              <w:rPr>
                <w:rFonts w:ascii="Times New Roman" w:hAnsi="Times New Roman"/>
                <w:b/>
                <w:sz w:val="18"/>
                <w:szCs w:val="18"/>
              </w:rPr>
              <w:t>Sınavla öğrenci alan liselere yerleşen öğrenci sayısı ve oranı</w:t>
            </w:r>
          </w:p>
        </w:tc>
        <w:tc>
          <w:tcPr>
            <w:tcW w:w="2049" w:type="dxa"/>
            <w:gridSpan w:val="2"/>
            <w:tcBorders>
              <w:top w:val="single" w:sz="6" w:space="0" w:color="993300"/>
              <w:left w:val="single" w:sz="8" w:space="0" w:color="auto"/>
              <w:bottom w:val="single" w:sz="6" w:space="0" w:color="993300"/>
              <w:right w:val="single" w:sz="8" w:space="0" w:color="auto"/>
            </w:tcBorders>
            <w:shd w:val="clear" w:color="auto" w:fill="FFFFFF"/>
            <w:vAlign w:val="center"/>
            <w:hideMark/>
          </w:tcPr>
          <w:p w:rsidR="00B931C2" w:rsidRPr="0058307A" w:rsidRDefault="00B931C2">
            <w:pPr>
              <w:spacing w:after="0" w:line="240" w:lineRule="auto"/>
              <w:jc w:val="center"/>
              <w:rPr>
                <w:rFonts w:ascii="Times New Roman" w:hAnsi="Times New Roman"/>
                <w:b/>
                <w:bCs/>
                <w:sz w:val="18"/>
                <w:szCs w:val="18"/>
              </w:rPr>
            </w:pPr>
            <w:r w:rsidRPr="0058307A">
              <w:rPr>
                <w:rFonts w:ascii="Times New Roman" w:hAnsi="Times New Roman"/>
                <w:b/>
                <w:bCs/>
                <w:sz w:val="18"/>
                <w:szCs w:val="18"/>
              </w:rPr>
              <w:t>Özel Liselere kayıt yaptıran öğrenci sayısı ve oranı</w:t>
            </w:r>
          </w:p>
        </w:tc>
        <w:tc>
          <w:tcPr>
            <w:tcW w:w="2109" w:type="dxa"/>
            <w:gridSpan w:val="2"/>
            <w:tcBorders>
              <w:top w:val="single" w:sz="6" w:space="0" w:color="993300"/>
              <w:left w:val="single" w:sz="8" w:space="0" w:color="auto"/>
              <w:bottom w:val="single" w:sz="6" w:space="0" w:color="993300"/>
              <w:right w:val="single" w:sz="4" w:space="0" w:color="auto"/>
            </w:tcBorders>
            <w:shd w:val="clear" w:color="auto" w:fill="FFFFFF"/>
            <w:vAlign w:val="center"/>
            <w:hideMark/>
          </w:tcPr>
          <w:p w:rsidR="00B931C2" w:rsidRPr="0058307A" w:rsidRDefault="00B931C2">
            <w:pPr>
              <w:spacing w:after="0" w:line="240" w:lineRule="auto"/>
              <w:jc w:val="center"/>
              <w:rPr>
                <w:rFonts w:ascii="Times New Roman" w:hAnsi="Times New Roman"/>
                <w:b/>
                <w:bCs/>
                <w:sz w:val="18"/>
                <w:szCs w:val="18"/>
              </w:rPr>
            </w:pPr>
            <w:r w:rsidRPr="0058307A">
              <w:rPr>
                <w:rFonts w:ascii="Times New Roman" w:hAnsi="Times New Roman"/>
                <w:b/>
                <w:bCs/>
                <w:sz w:val="18"/>
                <w:szCs w:val="18"/>
              </w:rPr>
              <w:t>Adrese dayalı kayıt sistemine göre yerleşen öğrenci sayısı ve oranı</w:t>
            </w:r>
          </w:p>
        </w:tc>
      </w:tr>
      <w:tr w:rsidR="00B931C2" w:rsidRPr="0058307A" w:rsidTr="000C783A">
        <w:trPr>
          <w:cantSplit/>
          <w:trHeight w:val="1110"/>
        </w:trPr>
        <w:tc>
          <w:tcPr>
            <w:tcW w:w="443" w:type="dxa"/>
            <w:vMerge/>
            <w:tcBorders>
              <w:top w:val="single" w:sz="6" w:space="0" w:color="993300"/>
              <w:left w:val="single" w:sz="4" w:space="0" w:color="auto"/>
              <w:bottom w:val="single" w:sz="6" w:space="0" w:color="993300"/>
              <w:right w:val="single" w:sz="8" w:space="0" w:color="auto"/>
            </w:tcBorders>
            <w:shd w:val="clear" w:color="auto" w:fill="FFFFFF"/>
            <w:vAlign w:val="center"/>
            <w:hideMark/>
          </w:tcPr>
          <w:p w:rsidR="00B931C2" w:rsidRPr="0058307A" w:rsidRDefault="00B931C2">
            <w:pPr>
              <w:spacing w:after="0"/>
              <w:rPr>
                <w:rFonts w:ascii="Times New Roman" w:hAnsi="Times New Roman"/>
                <w:b/>
                <w:sz w:val="18"/>
                <w:szCs w:val="18"/>
              </w:rPr>
            </w:pPr>
          </w:p>
        </w:tc>
        <w:tc>
          <w:tcPr>
            <w:tcW w:w="696" w:type="dxa"/>
            <w:vMerge/>
            <w:tcBorders>
              <w:top w:val="single" w:sz="6" w:space="0" w:color="993300"/>
              <w:left w:val="single" w:sz="8" w:space="0" w:color="auto"/>
              <w:bottom w:val="single" w:sz="6" w:space="0" w:color="993300"/>
              <w:right w:val="single" w:sz="8" w:space="0" w:color="auto"/>
            </w:tcBorders>
            <w:shd w:val="clear" w:color="auto" w:fill="FFFFFF"/>
            <w:vAlign w:val="center"/>
            <w:hideMark/>
          </w:tcPr>
          <w:p w:rsidR="00B931C2" w:rsidRPr="0058307A" w:rsidRDefault="00B931C2">
            <w:pPr>
              <w:spacing w:after="0"/>
              <w:rPr>
                <w:rFonts w:ascii="Times New Roman" w:hAnsi="Times New Roman"/>
                <w:b/>
                <w:sz w:val="18"/>
                <w:szCs w:val="18"/>
              </w:rPr>
            </w:pPr>
          </w:p>
        </w:tc>
        <w:tc>
          <w:tcPr>
            <w:tcW w:w="697" w:type="dxa"/>
            <w:vMerge/>
            <w:tcBorders>
              <w:top w:val="single" w:sz="6" w:space="0" w:color="993300"/>
              <w:left w:val="single" w:sz="8" w:space="0" w:color="auto"/>
              <w:bottom w:val="single" w:sz="6" w:space="0" w:color="993300"/>
              <w:right w:val="single" w:sz="8" w:space="0" w:color="auto"/>
            </w:tcBorders>
            <w:shd w:val="clear" w:color="auto" w:fill="FFFFFF"/>
            <w:vAlign w:val="center"/>
            <w:hideMark/>
          </w:tcPr>
          <w:p w:rsidR="00B931C2" w:rsidRPr="0058307A" w:rsidRDefault="00B931C2">
            <w:pPr>
              <w:spacing w:after="0"/>
              <w:rPr>
                <w:rFonts w:ascii="Times New Roman" w:hAnsi="Times New Roman"/>
                <w:b/>
                <w:bCs/>
                <w:sz w:val="18"/>
                <w:szCs w:val="18"/>
              </w:rPr>
            </w:pPr>
          </w:p>
        </w:tc>
        <w:tc>
          <w:tcPr>
            <w:tcW w:w="976" w:type="dxa"/>
            <w:vMerge/>
            <w:tcBorders>
              <w:top w:val="single" w:sz="6" w:space="0" w:color="993300"/>
              <w:left w:val="single" w:sz="8" w:space="0" w:color="auto"/>
              <w:bottom w:val="single" w:sz="6" w:space="0" w:color="993300"/>
              <w:right w:val="single" w:sz="8" w:space="0" w:color="auto"/>
            </w:tcBorders>
            <w:shd w:val="clear" w:color="auto" w:fill="FFFFFF"/>
            <w:vAlign w:val="center"/>
            <w:hideMark/>
          </w:tcPr>
          <w:p w:rsidR="00B931C2" w:rsidRPr="0058307A" w:rsidRDefault="00B931C2">
            <w:pPr>
              <w:spacing w:after="0"/>
              <w:rPr>
                <w:rFonts w:ascii="Times New Roman" w:hAnsi="Times New Roman"/>
                <w:b/>
                <w:bCs/>
                <w:sz w:val="18"/>
                <w:szCs w:val="18"/>
              </w:rPr>
            </w:pPr>
          </w:p>
        </w:tc>
        <w:tc>
          <w:tcPr>
            <w:tcW w:w="1015" w:type="dxa"/>
            <w:tcBorders>
              <w:top w:val="single" w:sz="6" w:space="0" w:color="993300"/>
              <w:left w:val="single" w:sz="8" w:space="0" w:color="auto"/>
              <w:bottom w:val="single" w:sz="6" w:space="0" w:color="993300"/>
              <w:right w:val="single" w:sz="8" w:space="0" w:color="auto"/>
            </w:tcBorders>
            <w:shd w:val="clear" w:color="auto" w:fill="FFFFFF"/>
            <w:vAlign w:val="center"/>
            <w:hideMark/>
          </w:tcPr>
          <w:p w:rsidR="00B931C2" w:rsidRPr="0058307A" w:rsidRDefault="00B931C2">
            <w:pPr>
              <w:spacing w:after="0" w:line="240" w:lineRule="auto"/>
              <w:jc w:val="center"/>
              <w:rPr>
                <w:rFonts w:ascii="Times New Roman" w:hAnsi="Times New Roman"/>
                <w:sz w:val="18"/>
                <w:szCs w:val="18"/>
              </w:rPr>
            </w:pPr>
            <w:r w:rsidRPr="0058307A">
              <w:rPr>
                <w:rFonts w:ascii="Times New Roman" w:hAnsi="Times New Roman"/>
                <w:sz w:val="18"/>
                <w:szCs w:val="18"/>
              </w:rPr>
              <w:t>Sayı (C)</w:t>
            </w:r>
          </w:p>
        </w:tc>
        <w:tc>
          <w:tcPr>
            <w:tcW w:w="1086" w:type="dxa"/>
            <w:tcBorders>
              <w:top w:val="single" w:sz="6" w:space="0" w:color="993300"/>
              <w:left w:val="single" w:sz="8" w:space="0" w:color="auto"/>
              <w:bottom w:val="single" w:sz="6" w:space="0" w:color="993300"/>
              <w:right w:val="single" w:sz="8" w:space="0" w:color="auto"/>
            </w:tcBorders>
            <w:shd w:val="clear" w:color="auto" w:fill="FFFFFF"/>
            <w:vAlign w:val="center"/>
            <w:hideMark/>
          </w:tcPr>
          <w:p w:rsidR="00B931C2" w:rsidRPr="0058307A" w:rsidRDefault="00B931C2">
            <w:pPr>
              <w:spacing w:after="0" w:line="240" w:lineRule="auto"/>
              <w:jc w:val="center"/>
              <w:rPr>
                <w:rFonts w:ascii="Times New Roman" w:hAnsi="Times New Roman"/>
                <w:sz w:val="18"/>
                <w:szCs w:val="18"/>
              </w:rPr>
            </w:pPr>
            <w:r w:rsidRPr="0058307A">
              <w:rPr>
                <w:rFonts w:ascii="Times New Roman" w:hAnsi="Times New Roman"/>
                <w:sz w:val="18"/>
                <w:szCs w:val="18"/>
              </w:rPr>
              <w:t>Oran (C/A)*100</w:t>
            </w:r>
          </w:p>
        </w:tc>
        <w:tc>
          <w:tcPr>
            <w:tcW w:w="956" w:type="dxa"/>
            <w:tcBorders>
              <w:top w:val="single" w:sz="6" w:space="0" w:color="993300"/>
              <w:left w:val="single" w:sz="8" w:space="0" w:color="auto"/>
              <w:bottom w:val="single" w:sz="6" w:space="0" w:color="993300"/>
              <w:right w:val="single" w:sz="8" w:space="0" w:color="auto"/>
            </w:tcBorders>
            <w:shd w:val="clear" w:color="auto" w:fill="FFFFFF"/>
            <w:vAlign w:val="center"/>
            <w:hideMark/>
          </w:tcPr>
          <w:p w:rsidR="00B931C2" w:rsidRPr="0058307A" w:rsidRDefault="00B931C2">
            <w:pPr>
              <w:spacing w:after="0" w:line="240" w:lineRule="auto"/>
              <w:jc w:val="center"/>
              <w:rPr>
                <w:rFonts w:ascii="Times New Roman" w:hAnsi="Times New Roman"/>
                <w:sz w:val="18"/>
                <w:szCs w:val="18"/>
              </w:rPr>
            </w:pPr>
            <w:r w:rsidRPr="0058307A">
              <w:rPr>
                <w:rFonts w:ascii="Times New Roman" w:hAnsi="Times New Roman"/>
                <w:sz w:val="18"/>
                <w:szCs w:val="18"/>
              </w:rPr>
              <w:t>Sayı (D)</w:t>
            </w:r>
          </w:p>
        </w:tc>
        <w:tc>
          <w:tcPr>
            <w:tcW w:w="1093" w:type="dxa"/>
            <w:tcBorders>
              <w:top w:val="single" w:sz="6" w:space="0" w:color="993300"/>
              <w:left w:val="single" w:sz="8" w:space="0" w:color="auto"/>
              <w:bottom w:val="single" w:sz="6" w:space="0" w:color="993300"/>
              <w:right w:val="single" w:sz="8" w:space="0" w:color="auto"/>
            </w:tcBorders>
            <w:shd w:val="clear" w:color="auto" w:fill="FFFFFF"/>
            <w:vAlign w:val="center"/>
            <w:hideMark/>
          </w:tcPr>
          <w:p w:rsidR="00B931C2" w:rsidRPr="0058307A" w:rsidRDefault="00B931C2">
            <w:pPr>
              <w:spacing w:after="0" w:line="240" w:lineRule="auto"/>
              <w:jc w:val="center"/>
              <w:rPr>
                <w:rFonts w:ascii="Times New Roman" w:hAnsi="Times New Roman"/>
                <w:sz w:val="18"/>
                <w:szCs w:val="18"/>
              </w:rPr>
            </w:pPr>
            <w:r w:rsidRPr="0058307A">
              <w:rPr>
                <w:rFonts w:ascii="Times New Roman" w:hAnsi="Times New Roman"/>
                <w:sz w:val="18"/>
                <w:szCs w:val="18"/>
              </w:rPr>
              <w:t>Oran (D/A)*100</w:t>
            </w:r>
          </w:p>
        </w:tc>
        <w:tc>
          <w:tcPr>
            <w:tcW w:w="1092" w:type="dxa"/>
            <w:tcBorders>
              <w:top w:val="single" w:sz="6" w:space="0" w:color="993300"/>
              <w:left w:val="single" w:sz="8" w:space="0" w:color="auto"/>
              <w:bottom w:val="single" w:sz="6" w:space="0" w:color="993300"/>
              <w:right w:val="single" w:sz="8" w:space="0" w:color="auto"/>
            </w:tcBorders>
            <w:shd w:val="clear" w:color="auto" w:fill="FFFFFF"/>
            <w:vAlign w:val="center"/>
            <w:hideMark/>
          </w:tcPr>
          <w:p w:rsidR="00B931C2" w:rsidRPr="0058307A" w:rsidRDefault="00B931C2">
            <w:pPr>
              <w:spacing w:after="0" w:line="240" w:lineRule="auto"/>
              <w:jc w:val="center"/>
              <w:rPr>
                <w:rFonts w:ascii="Times New Roman" w:hAnsi="Times New Roman"/>
                <w:sz w:val="18"/>
                <w:szCs w:val="18"/>
              </w:rPr>
            </w:pPr>
            <w:r w:rsidRPr="0058307A">
              <w:rPr>
                <w:rFonts w:ascii="Times New Roman" w:hAnsi="Times New Roman"/>
                <w:sz w:val="18"/>
                <w:szCs w:val="18"/>
              </w:rPr>
              <w:t>Sayı (E)</w:t>
            </w:r>
          </w:p>
        </w:tc>
        <w:tc>
          <w:tcPr>
            <w:tcW w:w="1017" w:type="dxa"/>
            <w:tcBorders>
              <w:top w:val="single" w:sz="6" w:space="0" w:color="993300"/>
              <w:left w:val="single" w:sz="8" w:space="0" w:color="auto"/>
              <w:bottom w:val="single" w:sz="6" w:space="0" w:color="993300"/>
              <w:right w:val="single" w:sz="4" w:space="0" w:color="auto"/>
            </w:tcBorders>
            <w:shd w:val="clear" w:color="auto" w:fill="FFFFFF"/>
            <w:vAlign w:val="center"/>
            <w:hideMark/>
          </w:tcPr>
          <w:p w:rsidR="00B931C2" w:rsidRPr="0058307A" w:rsidRDefault="00B931C2">
            <w:pPr>
              <w:spacing w:after="0" w:line="240" w:lineRule="auto"/>
              <w:jc w:val="center"/>
              <w:rPr>
                <w:rFonts w:ascii="Times New Roman" w:hAnsi="Times New Roman"/>
                <w:sz w:val="18"/>
                <w:szCs w:val="18"/>
              </w:rPr>
            </w:pPr>
            <w:r w:rsidRPr="0058307A">
              <w:rPr>
                <w:rFonts w:ascii="Times New Roman" w:hAnsi="Times New Roman"/>
                <w:sz w:val="18"/>
                <w:szCs w:val="18"/>
              </w:rPr>
              <w:t>Oran (E/A)*100</w:t>
            </w:r>
          </w:p>
        </w:tc>
      </w:tr>
      <w:tr w:rsidR="00B931C2" w:rsidRPr="0058307A" w:rsidTr="000C783A">
        <w:trPr>
          <w:trHeight w:val="1121"/>
        </w:trPr>
        <w:tc>
          <w:tcPr>
            <w:tcW w:w="443" w:type="dxa"/>
            <w:tcBorders>
              <w:top w:val="single" w:sz="6" w:space="0" w:color="993300"/>
              <w:left w:val="single" w:sz="4" w:space="0" w:color="auto"/>
              <w:bottom w:val="single" w:sz="4" w:space="0" w:color="auto"/>
              <w:right w:val="single" w:sz="8" w:space="0" w:color="auto"/>
            </w:tcBorders>
            <w:shd w:val="clear" w:color="auto" w:fill="FFFFFF"/>
            <w:textDirection w:val="btLr"/>
            <w:vAlign w:val="center"/>
            <w:hideMark/>
          </w:tcPr>
          <w:p w:rsidR="00B931C2" w:rsidRPr="0058307A" w:rsidRDefault="00AD4180" w:rsidP="00AD4180">
            <w:pPr>
              <w:spacing w:after="0" w:line="240" w:lineRule="auto"/>
              <w:ind w:left="113" w:right="113"/>
              <w:jc w:val="center"/>
              <w:rPr>
                <w:rFonts w:ascii="Times New Roman" w:hAnsi="Times New Roman"/>
                <w:b/>
                <w:bCs/>
                <w:sz w:val="18"/>
                <w:szCs w:val="18"/>
              </w:rPr>
            </w:pPr>
            <w:r w:rsidRPr="0058307A">
              <w:rPr>
                <w:rFonts w:ascii="Times New Roman" w:hAnsi="Times New Roman"/>
                <w:b/>
                <w:bCs/>
                <w:sz w:val="18"/>
                <w:szCs w:val="18"/>
              </w:rPr>
              <w:t>2018-2019</w:t>
            </w:r>
          </w:p>
        </w:tc>
        <w:tc>
          <w:tcPr>
            <w:tcW w:w="696" w:type="dxa"/>
            <w:tcBorders>
              <w:top w:val="single" w:sz="6" w:space="0" w:color="993300"/>
              <w:left w:val="single" w:sz="8" w:space="0" w:color="auto"/>
              <w:bottom w:val="single" w:sz="4" w:space="0" w:color="auto"/>
              <w:right w:val="single" w:sz="8" w:space="0" w:color="auto"/>
            </w:tcBorders>
            <w:shd w:val="clear" w:color="auto" w:fill="FFFFFF"/>
          </w:tcPr>
          <w:p w:rsidR="00B931C2" w:rsidRPr="0058307A" w:rsidRDefault="00B931C2">
            <w:pPr>
              <w:spacing w:after="0" w:line="240" w:lineRule="auto"/>
              <w:jc w:val="center"/>
              <w:rPr>
                <w:rFonts w:ascii="Times New Roman" w:hAnsi="Times New Roman"/>
                <w:bCs/>
                <w:sz w:val="18"/>
                <w:szCs w:val="18"/>
              </w:rPr>
            </w:pPr>
          </w:p>
        </w:tc>
        <w:tc>
          <w:tcPr>
            <w:tcW w:w="697" w:type="dxa"/>
            <w:tcBorders>
              <w:top w:val="single" w:sz="6" w:space="0" w:color="993300"/>
              <w:left w:val="single" w:sz="8" w:space="0" w:color="auto"/>
              <w:bottom w:val="single" w:sz="4" w:space="0" w:color="auto"/>
              <w:right w:val="single" w:sz="8" w:space="0" w:color="auto"/>
            </w:tcBorders>
            <w:shd w:val="clear" w:color="auto" w:fill="FFFFFF"/>
          </w:tcPr>
          <w:p w:rsidR="00B931C2" w:rsidRPr="0058307A" w:rsidRDefault="00B931C2">
            <w:pPr>
              <w:spacing w:after="0" w:line="240" w:lineRule="auto"/>
              <w:jc w:val="center"/>
              <w:rPr>
                <w:rFonts w:ascii="Times New Roman" w:hAnsi="Times New Roman"/>
                <w:bCs/>
                <w:sz w:val="18"/>
                <w:szCs w:val="18"/>
              </w:rPr>
            </w:pPr>
          </w:p>
        </w:tc>
        <w:tc>
          <w:tcPr>
            <w:tcW w:w="976" w:type="dxa"/>
            <w:tcBorders>
              <w:top w:val="single" w:sz="6" w:space="0" w:color="993300"/>
              <w:left w:val="single" w:sz="8" w:space="0" w:color="auto"/>
              <w:bottom w:val="single" w:sz="4" w:space="0" w:color="auto"/>
              <w:right w:val="single" w:sz="8" w:space="0" w:color="auto"/>
            </w:tcBorders>
            <w:shd w:val="clear" w:color="auto" w:fill="FFFFFF"/>
          </w:tcPr>
          <w:p w:rsidR="00B931C2" w:rsidRPr="0058307A" w:rsidRDefault="00B931C2">
            <w:pPr>
              <w:spacing w:after="0" w:line="240" w:lineRule="auto"/>
              <w:jc w:val="center"/>
              <w:rPr>
                <w:rFonts w:ascii="Times New Roman" w:hAnsi="Times New Roman"/>
                <w:bCs/>
                <w:sz w:val="18"/>
                <w:szCs w:val="18"/>
              </w:rPr>
            </w:pPr>
          </w:p>
        </w:tc>
        <w:tc>
          <w:tcPr>
            <w:tcW w:w="1015" w:type="dxa"/>
            <w:tcBorders>
              <w:top w:val="single" w:sz="6" w:space="0" w:color="993300"/>
              <w:left w:val="single" w:sz="8" w:space="0" w:color="auto"/>
              <w:bottom w:val="single" w:sz="4" w:space="0" w:color="auto"/>
              <w:right w:val="single" w:sz="8" w:space="0" w:color="auto"/>
            </w:tcBorders>
            <w:shd w:val="clear" w:color="auto" w:fill="FFFFFF"/>
            <w:vAlign w:val="center"/>
          </w:tcPr>
          <w:p w:rsidR="00B931C2" w:rsidRPr="0058307A" w:rsidRDefault="00B931C2">
            <w:pPr>
              <w:spacing w:after="0" w:line="240" w:lineRule="auto"/>
              <w:jc w:val="both"/>
              <w:rPr>
                <w:rFonts w:ascii="Times New Roman" w:hAnsi="Times New Roman"/>
                <w:bCs/>
                <w:sz w:val="18"/>
                <w:szCs w:val="18"/>
              </w:rPr>
            </w:pPr>
          </w:p>
        </w:tc>
        <w:tc>
          <w:tcPr>
            <w:tcW w:w="1086" w:type="dxa"/>
            <w:tcBorders>
              <w:top w:val="single" w:sz="6" w:space="0" w:color="993300"/>
              <w:left w:val="single" w:sz="8" w:space="0" w:color="auto"/>
              <w:bottom w:val="single" w:sz="4" w:space="0" w:color="auto"/>
              <w:right w:val="single" w:sz="8" w:space="0" w:color="auto"/>
            </w:tcBorders>
            <w:shd w:val="clear" w:color="auto" w:fill="FFFFFF"/>
          </w:tcPr>
          <w:p w:rsidR="00B931C2" w:rsidRPr="0058307A" w:rsidRDefault="00B931C2">
            <w:pPr>
              <w:spacing w:after="0" w:line="240" w:lineRule="auto"/>
              <w:jc w:val="center"/>
              <w:rPr>
                <w:rFonts w:ascii="Times New Roman" w:hAnsi="Times New Roman"/>
                <w:sz w:val="18"/>
                <w:szCs w:val="18"/>
              </w:rPr>
            </w:pPr>
          </w:p>
        </w:tc>
        <w:tc>
          <w:tcPr>
            <w:tcW w:w="956" w:type="dxa"/>
            <w:tcBorders>
              <w:top w:val="single" w:sz="6" w:space="0" w:color="993300"/>
              <w:left w:val="single" w:sz="8" w:space="0" w:color="auto"/>
              <w:bottom w:val="single" w:sz="4" w:space="0" w:color="auto"/>
              <w:right w:val="single" w:sz="8" w:space="0" w:color="auto"/>
            </w:tcBorders>
            <w:shd w:val="clear" w:color="auto" w:fill="FFFFFF"/>
          </w:tcPr>
          <w:p w:rsidR="00B931C2" w:rsidRPr="0058307A" w:rsidRDefault="00B931C2">
            <w:pPr>
              <w:spacing w:after="0" w:line="240" w:lineRule="auto"/>
              <w:jc w:val="center"/>
              <w:rPr>
                <w:rFonts w:ascii="Times New Roman" w:hAnsi="Times New Roman"/>
                <w:sz w:val="18"/>
                <w:szCs w:val="18"/>
              </w:rPr>
            </w:pPr>
          </w:p>
        </w:tc>
        <w:tc>
          <w:tcPr>
            <w:tcW w:w="1093" w:type="dxa"/>
            <w:tcBorders>
              <w:top w:val="single" w:sz="6" w:space="0" w:color="993300"/>
              <w:left w:val="single" w:sz="8" w:space="0" w:color="auto"/>
              <w:bottom w:val="single" w:sz="4" w:space="0" w:color="auto"/>
              <w:right w:val="single" w:sz="8" w:space="0" w:color="auto"/>
            </w:tcBorders>
            <w:shd w:val="clear" w:color="auto" w:fill="FFFFFF"/>
          </w:tcPr>
          <w:p w:rsidR="00B931C2" w:rsidRPr="0058307A" w:rsidRDefault="00B931C2">
            <w:pPr>
              <w:spacing w:after="0" w:line="240" w:lineRule="auto"/>
              <w:jc w:val="center"/>
              <w:rPr>
                <w:rFonts w:ascii="Times New Roman" w:hAnsi="Times New Roman"/>
                <w:sz w:val="18"/>
                <w:szCs w:val="18"/>
              </w:rPr>
            </w:pPr>
          </w:p>
        </w:tc>
        <w:tc>
          <w:tcPr>
            <w:tcW w:w="1092" w:type="dxa"/>
            <w:tcBorders>
              <w:top w:val="single" w:sz="6" w:space="0" w:color="993300"/>
              <w:left w:val="single" w:sz="8" w:space="0" w:color="auto"/>
              <w:bottom w:val="single" w:sz="4" w:space="0" w:color="auto"/>
              <w:right w:val="single" w:sz="8" w:space="0" w:color="auto"/>
            </w:tcBorders>
            <w:shd w:val="clear" w:color="auto" w:fill="FFFFFF"/>
            <w:vAlign w:val="center"/>
          </w:tcPr>
          <w:p w:rsidR="00B931C2" w:rsidRPr="0058307A" w:rsidRDefault="00B931C2">
            <w:pPr>
              <w:spacing w:after="0" w:line="240" w:lineRule="auto"/>
              <w:jc w:val="center"/>
              <w:rPr>
                <w:rFonts w:ascii="Times New Roman" w:hAnsi="Times New Roman"/>
                <w:sz w:val="18"/>
                <w:szCs w:val="18"/>
              </w:rPr>
            </w:pPr>
          </w:p>
        </w:tc>
        <w:tc>
          <w:tcPr>
            <w:tcW w:w="1017" w:type="dxa"/>
            <w:tcBorders>
              <w:top w:val="single" w:sz="6" w:space="0" w:color="993300"/>
              <w:left w:val="single" w:sz="8" w:space="0" w:color="auto"/>
              <w:bottom w:val="single" w:sz="4" w:space="0" w:color="auto"/>
              <w:right w:val="single" w:sz="4" w:space="0" w:color="auto"/>
            </w:tcBorders>
            <w:shd w:val="clear" w:color="auto" w:fill="FFFFFF"/>
            <w:vAlign w:val="center"/>
          </w:tcPr>
          <w:p w:rsidR="00B931C2" w:rsidRPr="0058307A" w:rsidRDefault="00B931C2">
            <w:pPr>
              <w:spacing w:after="0" w:line="240" w:lineRule="auto"/>
              <w:jc w:val="center"/>
              <w:rPr>
                <w:rFonts w:ascii="Times New Roman" w:hAnsi="Times New Roman"/>
                <w:sz w:val="18"/>
                <w:szCs w:val="18"/>
              </w:rPr>
            </w:pPr>
          </w:p>
        </w:tc>
      </w:tr>
    </w:tbl>
    <w:p w:rsidR="00B931C2" w:rsidRPr="0058307A" w:rsidRDefault="0096537B" w:rsidP="00B931C2">
      <w:pPr>
        <w:widowControl w:val="0"/>
        <w:tabs>
          <w:tab w:val="left" w:pos="284"/>
        </w:tabs>
        <w:autoSpaceDE w:val="0"/>
        <w:autoSpaceDN w:val="0"/>
        <w:adjustRightInd w:val="0"/>
        <w:spacing w:after="0" w:line="240" w:lineRule="auto"/>
        <w:jc w:val="both"/>
        <w:rPr>
          <w:rFonts w:ascii="Times New Roman" w:hAnsi="Times New Roman"/>
          <w:sz w:val="18"/>
          <w:szCs w:val="18"/>
        </w:rPr>
      </w:pPr>
      <w:r w:rsidRPr="0058307A">
        <w:rPr>
          <w:rFonts w:ascii="Times New Roman" w:hAnsi="Times New Roman"/>
          <w:b/>
          <w:sz w:val="18"/>
          <w:szCs w:val="18"/>
        </w:rPr>
        <w:t xml:space="preserve">     </w:t>
      </w:r>
      <w:r w:rsidR="00B931C2" w:rsidRPr="0058307A">
        <w:rPr>
          <w:rFonts w:ascii="Times New Roman" w:hAnsi="Times New Roman"/>
          <w:b/>
          <w:sz w:val="18"/>
          <w:szCs w:val="18"/>
        </w:rPr>
        <w:t>Açıklama</w:t>
      </w:r>
      <w:r w:rsidR="00B931C2" w:rsidRPr="0058307A">
        <w:rPr>
          <w:rFonts w:ascii="Times New Roman" w:hAnsi="Times New Roman"/>
          <w:sz w:val="18"/>
          <w:szCs w:val="18"/>
        </w:rPr>
        <w:t xml:space="preserve">: Liselere yerleşen öğrenci durumu incelenirken herhangi bir sebeple liselere yerleşen/yerleşemeyen </w:t>
      </w:r>
      <w:proofErr w:type="gramStart"/>
      <w:r w:rsidR="00B931C2" w:rsidRPr="0058307A">
        <w:rPr>
          <w:rFonts w:ascii="Times New Roman" w:hAnsi="Times New Roman"/>
          <w:sz w:val="18"/>
          <w:szCs w:val="18"/>
        </w:rPr>
        <w:t xml:space="preserve">öğrencilerin </w:t>
      </w:r>
      <w:r w:rsidRPr="0058307A">
        <w:rPr>
          <w:rFonts w:ascii="Times New Roman" w:hAnsi="Times New Roman"/>
          <w:sz w:val="18"/>
          <w:szCs w:val="18"/>
        </w:rPr>
        <w:t xml:space="preserve">    </w:t>
      </w:r>
      <w:r w:rsidR="00B931C2" w:rsidRPr="0058307A">
        <w:rPr>
          <w:rFonts w:ascii="Times New Roman" w:hAnsi="Times New Roman"/>
          <w:sz w:val="18"/>
          <w:szCs w:val="18"/>
        </w:rPr>
        <w:t>durumu</w:t>
      </w:r>
      <w:proofErr w:type="gramEnd"/>
      <w:r w:rsidR="00B931C2" w:rsidRPr="0058307A">
        <w:rPr>
          <w:rFonts w:ascii="Times New Roman" w:hAnsi="Times New Roman"/>
          <w:sz w:val="18"/>
          <w:szCs w:val="18"/>
        </w:rPr>
        <w:t xml:space="preserve"> değerlendirilerek, açık liseye kayıt yaptırma/yaptırmama durumu incelenecek ve tablo altındaki yorumlarda bu hususa yer verilecektir.</w:t>
      </w:r>
    </w:p>
    <w:p w:rsidR="00B931C2" w:rsidRPr="0058307A" w:rsidRDefault="00B931C2" w:rsidP="003F7A37">
      <w:pPr>
        <w:tabs>
          <w:tab w:val="left" w:pos="709"/>
        </w:tabs>
        <w:spacing w:before="80" w:after="120" w:line="264" w:lineRule="auto"/>
        <w:ind w:firstLine="709"/>
        <w:jc w:val="both"/>
        <w:rPr>
          <w:rFonts w:ascii="Times New Roman" w:hAnsi="Times New Roman"/>
          <w:sz w:val="20"/>
          <w:szCs w:val="20"/>
        </w:rPr>
      </w:pPr>
    </w:p>
    <w:p w:rsidR="004A18D0" w:rsidRPr="0058307A" w:rsidRDefault="005C593C" w:rsidP="00327FFD">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4</w:t>
      </w:r>
      <w:r w:rsidR="004A18D0" w:rsidRPr="0058307A">
        <w:rPr>
          <w:rFonts w:ascii="Times New Roman" w:hAnsi="Times New Roman"/>
          <w:b/>
          <w:spacing w:val="1"/>
          <w:sz w:val="24"/>
          <w:szCs w:val="24"/>
        </w:rPr>
        <w:t>.</w:t>
      </w:r>
      <w:r w:rsidR="004A18D0" w:rsidRPr="0058307A">
        <w:rPr>
          <w:rFonts w:ascii="Times New Roman" w:hAnsi="Times New Roman"/>
          <w:spacing w:val="1"/>
          <w:sz w:val="24"/>
          <w:szCs w:val="24"/>
        </w:rPr>
        <w:t xml:space="preserve"> Ödül alan öğrenci durumu </w:t>
      </w:r>
      <w:r w:rsidR="004A18D0" w:rsidRPr="0058307A">
        <w:rPr>
          <w:rFonts w:ascii="Times New Roman" w:hAnsi="Times New Roman"/>
          <w:i/>
          <w:spacing w:val="1"/>
          <w:sz w:val="20"/>
          <w:szCs w:val="24"/>
        </w:rPr>
        <w:t>(</w:t>
      </w:r>
      <w:r w:rsidR="00690B20" w:rsidRPr="0058307A">
        <w:rPr>
          <w:rFonts w:ascii="Times New Roman" w:hAnsi="Times New Roman"/>
          <w:i/>
          <w:spacing w:val="1"/>
          <w:sz w:val="20"/>
          <w:szCs w:val="24"/>
        </w:rPr>
        <w:t>Ulusal Ve Uluslararası Alınan Ödüller</w:t>
      </w:r>
      <w:r w:rsidR="004A18D0" w:rsidRPr="0058307A">
        <w:rPr>
          <w:rFonts w:ascii="Times New Roman" w:hAnsi="Times New Roman"/>
          <w:i/>
          <w:spacing w:val="1"/>
          <w:sz w:val="20"/>
          <w:szCs w:val="24"/>
        </w:rPr>
        <w:t>, MEB Uluslararası Yarışmalarda Derece Alan Öğrencilerin Ödüllendirilmesine Dair Yönerge)</w:t>
      </w:r>
      <w:r w:rsidR="004A18D0" w:rsidRPr="0058307A">
        <w:rPr>
          <w:rFonts w:ascii="Times New Roman" w:hAnsi="Times New Roman"/>
          <w:spacing w:val="1"/>
          <w:sz w:val="24"/>
          <w:szCs w:val="24"/>
        </w:rPr>
        <w:t xml:space="preserve"> </w:t>
      </w:r>
    </w:p>
    <w:p w:rsidR="004A18D0" w:rsidRPr="0058307A" w:rsidRDefault="00B10DDE" w:rsidP="00D12CDB">
      <w:pPr>
        <w:pStyle w:val="Balk2"/>
      </w:pPr>
      <w:bookmarkStart w:id="60" w:name="_Toc362866401"/>
      <w:bookmarkStart w:id="61" w:name="_Toc398114374"/>
      <w:bookmarkStart w:id="62" w:name="_Toc466637547"/>
      <w:r>
        <w:t>3</w:t>
      </w:r>
      <w:r w:rsidR="004A18D0" w:rsidRPr="0058307A">
        <w:t>.</w:t>
      </w:r>
      <w:r w:rsidR="00102C33">
        <w:t>2</w:t>
      </w:r>
      <w:r w:rsidR="004A18D0" w:rsidRPr="0058307A">
        <w:t>. Sorunlar</w:t>
      </w:r>
      <w:bookmarkEnd w:id="60"/>
      <w:bookmarkEnd w:id="61"/>
      <w:bookmarkEnd w:id="62"/>
    </w:p>
    <w:p w:rsidR="004A18D0" w:rsidRPr="0058307A" w:rsidRDefault="004A18D0" w:rsidP="00327FFD">
      <w:pPr>
        <w:widowControl w:val="0"/>
        <w:autoSpaceDE w:val="0"/>
        <w:autoSpaceDN w:val="0"/>
        <w:adjustRightInd w:val="0"/>
        <w:spacing w:after="120" w:line="360" w:lineRule="auto"/>
        <w:ind w:firstLine="709"/>
        <w:jc w:val="both"/>
        <w:rPr>
          <w:rFonts w:ascii="Times New Roman" w:hAnsi="Times New Roman"/>
          <w:sz w:val="24"/>
          <w:szCs w:val="24"/>
        </w:rPr>
      </w:pPr>
      <w:r w:rsidRPr="0058307A">
        <w:rPr>
          <w:rFonts w:ascii="Times New Roman" w:hAnsi="Times New Roman"/>
          <w:sz w:val="24"/>
          <w:szCs w:val="24"/>
        </w:rPr>
        <w:t>Sorunlar tespit edilirken; mevzuat, üst politika belgeleri (Kalkınma Planı, Hükümet Programı, Millî Eğitim Bakanlığı Stratejik Planı) ile kurumun stratejik planında eğitim ile ilgili ortaya konulmuş amaç ve hedefler göz önünde bulundurulur.</w:t>
      </w:r>
    </w:p>
    <w:p w:rsidR="0043418E" w:rsidRDefault="0043418E" w:rsidP="00D12CDB">
      <w:pPr>
        <w:pStyle w:val="Balk2"/>
      </w:pPr>
      <w:bookmarkStart w:id="63" w:name="_Toc398114375"/>
      <w:bookmarkStart w:id="64" w:name="_Toc466637548"/>
    </w:p>
    <w:p w:rsidR="004A18D0" w:rsidRPr="0058307A" w:rsidRDefault="00B10DDE" w:rsidP="00D12CDB">
      <w:pPr>
        <w:pStyle w:val="Balk2"/>
      </w:pPr>
      <w:r>
        <w:lastRenderedPageBreak/>
        <w:t>3</w:t>
      </w:r>
      <w:r w:rsidR="004A18D0" w:rsidRPr="0058307A">
        <w:t>.</w:t>
      </w:r>
      <w:r w:rsidR="009063B9" w:rsidRPr="0058307A">
        <w:t>3</w:t>
      </w:r>
      <w:r w:rsidR="004A18D0" w:rsidRPr="0058307A">
        <w:t xml:space="preserve">. </w:t>
      </w:r>
      <w:bookmarkStart w:id="65" w:name="_Toc362866402"/>
      <w:r w:rsidR="004A18D0" w:rsidRPr="0058307A">
        <w:t>Çözüm Ö</w:t>
      </w:r>
      <w:r w:rsidR="004A18D0" w:rsidRPr="0058307A">
        <w:rPr>
          <w:spacing w:val="-2"/>
        </w:rPr>
        <w:t>n</w:t>
      </w:r>
      <w:r w:rsidR="004A18D0" w:rsidRPr="0058307A">
        <w:t>erileri</w:t>
      </w:r>
      <w:bookmarkEnd w:id="63"/>
      <w:bookmarkEnd w:id="64"/>
      <w:bookmarkEnd w:id="65"/>
    </w:p>
    <w:p w:rsidR="004A18D0" w:rsidRPr="0058307A" w:rsidRDefault="00143277" w:rsidP="00327FFD">
      <w:pPr>
        <w:widowControl w:val="0"/>
        <w:autoSpaceDE w:val="0"/>
        <w:autoSpaceDN w:val="0"/>
        <w:adjustRightInd w:val="0"/>
        <w:spacing w:after="240" w:line="360" w:lineRule="auto"/>
        <w:ind w:firstLine="709"/>
        <w:jc w:val="both"/>
        <w:rPr>
          <w:rFonts w:ascii="Times New Roman" w:hAnsi="Times New Roman"/>
          <w:sz w:val="24"/>
          <w:szCs w:val="24"/>
        </w:rPr>
      </w:pPr>
      <w:r w:rsidRPr="0058307A">
        <w:rPr>
          <w:rFonts w:ascii="Times New Roman" w:hAnsi="Times New Roman"/>
          <w:sz w:val="24"/>
          <w:szCs w:val="24"/>
        </w:rPr>
        <w:t>K</w:t>
      </w:r>
      <w:r w:rsidR="00C30F3F" w:rsidRPr="0058307A">
        <w:rPr>
          <w:rFonts w:ascii="Times New Roman" w:hAnsi="Times New Roman"/>
          <w:sz w:val="24"/>
          <w:szCs w:val="24"/>
        </w:rPr>
        <w:t>uruma yönelik olarak</w:t>
      </w:r>
      <w:r w:rsidR="004A18D0" w:rsidRPr="0058307A">
        <w:rPr>
          <w:rFonts w:ascii="Times New Roman" w:hAnsi="Times New Roman"/>
          <w:sz w:val="24"/>
          <w:szCs w:val="24"/>
        </w:rPr>
        <w:t xml:space="preserve">; kurumun gelişimine katkı sağlayacak, değer katacak, geleceğe ilişkin bir </w:t>
      </w:r>
      <w:proofErr w:type="gramStart"/>
      <w:r w:rsidR="004A18D0" w:rsidRPr="0058307A">
        <w:rPr>
          <w:rFonts w:ascii="Times New Roman" w:hAnsi="Times New Roman"/>
          <w:sz w:val="24"/>
          <w:szCs w:val="24"/>
        </w:rPr>
        <w:t>vizyon</w:t>
      </w:r>
      <w:proofErr w:type="gramEnd"/>
      <w:r w:rsidR="004A18D0" w:rsidRPr="0058307A">
        <w:rPr>
          <w:rFonts w:ascii="Times New Roman" w:hAnsi="Times New Roman"/>
          <w:sz w:val="24"/>
          <w:szCs w:val="24"/>
        </w:rPr>
        <w:t xml:space="preserve"> oluşturacak, aynı zamanda gerçekçi ve uygulanabilir önerilere yer verilmelidir.</w:t>
      </w:r>
    </w:p>
    <w:p w:rsidR="00CC62EC" w:rsidRPr="0058307A" w:rsidRDefault="00B10DDE" w:rsidP="00D12CDB">
      <w:pPr>
        <w:pStyle w:val="Balk2"/>
      </w:pPr>
      <w:bookmarkStart w:id="66" w:name="_Toc362866404"/>
      <w:bookmarkStart w:id="67" w:name="_Toc398114376"/>
      <w:bookmarkStart w:id="68" w:name="_Toc466637549"/>
      <w:bookmarkEnd w:id="6"/>
      <w:r>
        <w:t>4</w:t>
      </w:r>
      <w:r w:rsidR="00CC62EC" w:rsidRPr="0058307A">
        <w:t>. YÖNETİM FAALİYETLERİ</w:t>
      </w:r>
      <w:bookmarkEnd w:id="66"/>
      <w:bookmarkEnd w:id="67"/>
      <w:bookmarkEnd w:id="68"/>
    </w:p>
    <w:p w:rsidR="003A3996" w:rsidRPr="0058307A" w:rsidRDefault="00CC62EC" w:rsidP="0043418E">
      <w:pPr>
        <w:spacing w:after="0" w:line="360" w:lineRule="auto"/>
        <w:ind w:firstLine="708"/>
        <w:jc w:val="both"/>
      </w:pPr>
      <w:r w:rsidRPr="0058307A">
        <w:rPr>
          <w:rFonts w:ascii="Times New Roman" w:hAnsi="Times New Roman"/>
          <w:sz w:val="24"/>
        </w:rPr>
        <w:t>Bu ana başlık altında yönetim faaliyetleri ve sonuçları ele alınmıştır.</w:t>
      </w:r>
      <w:bookmarkStart w:id="69" w:name="_Toc466637550"/>
      <w:bookmarkStart w:id="70" w:name="_Toc362866407"/>
      <w:bookmarkStart w:id="71" w:name="_Toc398114378"/>
    </w:p>
    <w:p w:rsidR="00CC62EC" w:rsidRPr="0058307A" w:rsidRDefault="00B10DDE" w:rsidP="00D12CDB">
      <w:pPr>
        <w:pStyle w:val="Balk2"/>
      </w:pPr>
      <w:r>
        <w:t>4</w:t>
      </w:r>
      <w:r w:rsidR="00CC62EC" w:rsidRPr="0058307A">
        <w:t xml:space="preserve">.1. </w:t>
      </w:r>
      <w:bookmarkEnd w:id="69"/>
      <w:r w:rsidR="000F0635" w:rsidRPr="0058307A">
        <w:t>Personel İşleri</w:t>
      </w:r>
      <w:r w:rsidR="00CC62EC" w:rsidRPr="0058307A">
        <w:t xml:space="preserve"> </w:t>
      </w:r>
      <w:bookmarkEnd w:id="70"/>
      <w:bookmarkEnd w:id="71"/>
    </w:p>
    <w:p w:rsidR="005D5F76" w:rsidRPr="0058307A" w:rsidRDefault="005D5F76" w:rsidP="002C099C">
      <w:pPr>
        <w:widowControl w:val="0"/>
        <w:tabs>
          <w:tab w:val="left" w:pos="284"/>
        </w:tabs>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pacing w:val="1"/>
          <w:sz w:val="24"/>
          <w:szCs w:val="24"/>
        </w:rPr>
        <w:t xml:space="preserve">1. </w:t>
      </w:r>
      <w:r w:rsidRPr="0058307A">
        <w:rPr>
          <w:rFonts w:ascii="Times New Roman" w:hAnsi="Times New Roman"/>
          <w:spacing w:val="1"/>
          <w:sz w:val="24"/>
          <w:szCs w:val="24"/>
        </w:rPr>
        <w:t>İl/ilçe Milli Eğitim Müdürlüğü yöneticileri arasında görev/iş bölümlerinin yapılması ve yöneticilerin ke</w:t>
      </w:r>
      <w:r w:rsidR="0096537B" w:rsidRPr="0058307A">
        <w:rPr>
          <w:rFonts w:ascii="Times New Roman" w:hAnsi="Times New Roman"/>
          <w:spacing w:val="1"/>
          <w:sz w:val="24"/>
          <w:szCs w:val="24"/>
        </w:rPr>
        <w:t>n</w:t>
      </w:r>
      <w:r w:rsidRPr="0058307A">
        <w:rPr>
          <w:rFonts w:ascii="Times New Roman" w:hAnsi="Times New Roman"/>
          <w:spacing w:val="1"/>
          <w:sz w:val="24"/>
          <w:szCs w:val="24"/>
        </w:rPr>
        <w:t>dilerine tanımlanan/verilen görevleri yerine getirme durumu</w:t>
      </w:r>
      <w:r w:rsidRPr="0058307A">
        <w:rPr>
          <w:rFonts w:ascii="Times New Roman" w:hAnsi="Times New Roman"/>
          <w:b/>
          <w:spacing w:val="1"/>
          <w:sz w:val="24"/>
          <w:szCs w:val="24"/>
        </w:rPr>
        <w:t xml:space="preserve"> </w:t>
      </w:r>
      <w:r w:rsidRPr="0058307A">
        <w:rPr>
          <w:rFonts w:ascii="Times New Roman" w:hAnsi="Times New Roman"/>
          <w:i/>
          <w:sz w:val="20"/>
          <w:szCs w:val="20"/>
        </w:rPr>
        <w:t>(MEB İl ve İlçe Millî Eğitim Müdürlükleri Yönetmeliği Md.6)</w:t>
      </w:r>
    </w:p>
    <w:p w:rsidR="005D5F76" w:rsidRPr="0058307A" w:rsidRDefault="005D5F76" w:rsidP="002C099C">
      <w:pPr>
        <w:widowControl w:val="0"/>
        <w:tabs>
          <w:tab w:val="left" w:pos="284"/>
        </w:tabs>
        <w:autoSpaceDE w:val="0"/>
        <w:autoSpaceDN w:val="0"/>
        <w:adjustRightInd w:val="0"/>
        <w:spacing w:after="120" w:line="360" w:lineRule="auto"/>
        <w:ind w:firstLine="709"/>
        <w:jc w:val="both"/>
        <w:rPr>
          <w:rFonts w:ascii="Times New Roman" w:hAnsi="Times New Roman"/>
          <w:b/>
          <w:spacing w:val="1"/>
          <w:sz w:val="24"/>
          <w:szCs w:val="24"/>
        </w:rPr>
      </w:pPr>
      <w:r w:rsidRPr="0058307A">
        <w:rPr>
          <w:rFonts w:ascii="Times New Roman" w:hAnsi="Times New Roman"/>
          <w:b/>
          <w:sz w:val="24"/>
          <w:szCs w:val="24"/>
        </w:rPr>
        <w:t>2.</w:t>
      </w:r>
      <w:r w:rsidRPr="0058307A">
        <w:rPr>
          <w:rFonts w:ascii="Times New Roman" w:hAnsi="Times New Roman"/>
          <w:i/>
          <w:sz w:val="20"/>
          <w:szCs w:val="20"/>
        </w:rPr>
        <w:t xml:space="preserve"> </w:t>
      </w:r>
      <w:r w:rsidRPr="0058307A">
        <w:rPr>
          <w:rFonts w:ascii="Times New Roman" w:hAnsi="Times New Roman"/>
          <w:spacing w:val="1"/>
          <w:sz w:val="24"/>
          <w:szCs w:val="24"/>
        </w:rPr>
        <w:t>İl/ilçe Milli Eğitim Müdürlüğünde yöneticiler dışında birimlerde/bürolarda görev yapan personel arasında görev/iş bölümlerinin yapılması ve ilgililerin yöneticilerin ke</w:t>
      </w:r>
      <w:r w:rsidR="0096537B" w:rsidRPr="0058307A">
        <w:rPr>
          <w:rFonts w:ascii="Times New Roman" w:hAnsi="Times New Roman"/>
          <w:spacing w:val="1"/>
          <w:sz w:val="24"/>
          <w:szCs w:val="24"/>
        </w:rPr>
        <w:t>n</w:t>
      </w:r>
      <w:r w:rsidRPr="0058307A">
        <w:rPr>
          <w:rFonts w:ascii="Times New Roman" w:hAnsi="Times New Roman"/>
          <w:spacing w:val="1"/>
          <w:sz w:val="24"/>
          <w:szCs w:val="24"/>
        </w:rPr>
        <w:t>dilerine tanımlanan/verilen görevleri yerine getirme durumu</w:t>
      </w:r>
      <w:r w:rsidRPr="0058307A">
        <w:rPr>
          <w:rFonts w:ascii="Times New Roman" w:hAnsi="Times New Roman"/>
          <w:b/>
          <w:spacing w:val="1"/>
          <w:sz w:val="24"/>
          <w:szCs w:val="24"/>
        </w:rPr>
        <w:t xml:space="preserve"> </w:t>
      </w:r>
      <w:r w:rsidRPr="0058307A">
        <w:rPr>
          <w:rFonts w:ascii="Times New Roman" w:hAnsi="Times New Roman"/>
          <w:i/>
          <w:sz w:val="20"/>
          <w:szCs w:val="20"/>
        </w:rPr>
        <w:t>(MEB İl ve İlçe Millî Eğitim Müdürlükleri Yönetmeliği Md.6)</w:t>
      </w:r>
    </w:p>
    <w:p w:rsidR="00CC62EC" w:rsidRPr="0058307A" w:rsidRDefault="005D5F76" w:rsidP="002C099C">
      <w:pPr>
        <w:widowControl w:val="0"/>
        <w:tabs>
          <w:tab w:val="left" w:pos="284"/>
        </w:tabs>
        <w:autoSpaceDE w:val="0"/>
        <w:autoSpaceDN w:val="0"/>
        <w:adjustRightInd w:val="0"/>
        <w:spacing w:after="120" w:line="360" w:lineRule="auto"/>
        <w:ind w:firstLine="709"/>
        <w:jc w:val="both"/>
        <w:rPr>
          <w:rFonts w:ascii="Times New Roman" w:hAnsi="Times New Roman"/>
          <w:i/>
          <w:spacing w:val="1"/>
          <w:sz w:val="20"/>
          <w:szCs w:val="20"/>
        </w:rPr>
      </w:pPr>
      <w:r w:rsidRPr="0058307A">
        <w:rPr>
          <w:rFonts w:ascii="Times New Roman" w:hAnsi="Times New Roman"/>
          <w:b/>
          <w:spacing w:val="1"/>
          <w:sz w:val="24"/>
          <w:szCs w:val="24"/>
        </w:rPr>
        <w:t>3</w:t>
      </w:r>
      <w:r w:rsidR="00CC62EC" w:rsidRPr="0058307A">
        <w:rPr>
          <w:rFonts w:ascii="Times New Roman" w:hAnsi="Times New Roman"/>
          <w:b/>
          <w:spacing w:val="1"/>
          <w:sz w:val="24"/>
          <w:szCs w:val="24"/>
        </w:rPr>
        <w:t>.</w:t>
      </w:r>
      <w:r w:rsidR="00F369EF" w:rsidRPr="0058307A">
        <w:rPr>
          <w:rFonts w:ascii="Times New Roman" w:hAnsi="Times New Roman"/>
          <w:spacing w:val="1"/>
          <w:sz w:val="24"/>
          <w:szCs w:val="24"/>
        </w:rPr>
        <w:t xml:space="preserve"> </w:t>
      </w:r>
      <w:r w:rsidR="00CC62EC" w:rsidRPr="0058307A">
        <w:rPr>
          <w:rFonts w:ascii="Times New Roman" w:hAnsi="Times New Roman"/>
          <w:spacing w:val="1"/>
          <w:sz w:val="24"/>
          <w:szCs w:val="24"/>
        </w:rPr>
        <w:t xml:space="preserve">İnsan kaynaklarıyla ilgili kısa, orta ve uzun vadeli planlamaların yapılması </w:t>
      </w:r>
      <w:r w:rsidR="002C099C" w:rsidRPr="0058307A">
        <w:rPr>
          <w:rFonts w:ascii="Times New Roman" w:hAnsi="Times New Roman"/>
          <w:i/>
          <w:sz w:val="20"/>
          <w:szCs w:val="20"/>
        </w:rPr>
        <w:t xml:space="preserve">(MEB İl ve İlçe Millî Eğitim Müdürlükleri Yönetmeliği Md.20-1/a, </w:t>
      </w:r>
      <w:r w:rsidR="00CC62EC" w:rsidRPr="0058307A">
        <w:rPr>
          <w:rFonts w:ascii="Times New Roman" w:hAnsi="Times New Roman"/>
          <w:i/>
          <w:spacing w:val="1"/>
          <w:sz w:val="20"/>
          <w:szCs w:val="20"/>
        </w:rPr>
        <w:t>MEB Stratejik Plan (2015-2019</w:t>
      </w:r>
      <w:r w:rsidR="002345CB" w:rsidRPr="0058307A">
        <w:rPr>
          <w:rFonts w:ascii="Times New Roman" w:hAnsi="Times New Roman"/>
          <w:i/>
          <w:spacing w:val="1"/>
          <w:sz w:val="20"/>
          <w:szCs w:val="20"/>
        </w:rPr>
        <w:t>,</w:t>
      </w:r>
      <w:r w:rsidR="00EA15FC" w:rsidRPr="0058307A">
        <w:rPr>
          <w:rFonts w:ascii="Times New Roman" w:hAnsi="Times New Roman"/>
          <w:i/>
          <w:spacing w:val="1"/>
          <w:sz w:val="20"/>
          <w:szCs w:val="20"/>
        </w:rPr>
        <w:t xml:space="preserve"> </w:t>
      </w:r>
      <w:r w:rsidR="002345CB" w:rsidRPr="0058307A">
        <w:rPr>
          <w:rFonts w:ascii="Times New Roman" w:hAnsi="Times New Roman"/>
          <w:i/>
          <w:spacing w:val="1"/>
          <w:sz w:val="20"/>
          <w:szCs w:val="20"/>
        </w:rPr>
        <w:t>2019-2023),11. Kalkınma Planı(2019-2023</w:t>
      </w:r>
      <w:r w:rsidR="00CC62EC" w:rsidRPr="0058307A">
        <w:rPr>
          <w:rFonts w:ascii="Times New Roman" w:hAnsi="Times New Roman"/>
          <w:i/>
          <w:spacing w:val="1"/>
          <w:sz w:val="20"/>
          <w:szCs w:val="20"/>
        </w:rPr>
        <w:t>)</w:t>
      </w:r>
      <w:r w:rsidR="002C099C" w:rsidRPr="0058307A">
        <w:rPr>
          <w:rFonts w:ascii="Times New Roman" w:hAnsi="Times New Roman"/>
          <w:i/>
          <w:spacing w:val="1"/>
          <w:sz w:val="20"/>
          <w:szCs w:val="20"/>
        </w:rPr>
        <w:t>)</w:t>
      </w:r>
    </w:p>
    <w:p w:rsidR="00FB668A" w:rsidRPr="0058307A" w:rsidRDefault="00FB668A" w:rsidP="002C099C">
      <w:pPr>
        <w:widowControl w:val="0"/>
        <w:tabs>
          <w:tab w:val="left" w:pos="284"/>
        </w:tabs>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4</w:t>
      </w:r>
      <w:r w:rsidRPr="0058307A">
        <w:rPr>
          <w:rFonts w:ascii="Times New Roman" w:hAnsi="Times New Roman"/>
          <w:spacing w:val="1"/>
          <w:sz w:val="24"/>
          <w:szCs w:val="24"/>
        </w:rPr>
        <w:t>. Kurulması gereken kurul ve komisyonların oluşturulması ve çalışmaları</w:t>
      </w:r>
      <w:r w:rsidR="00641D65" w:rsidRPr="0058307A">
        <w:rPr>
          <w:rFonts w:ascii="Times New Roman" w:hAnsi="Times New Roman"/>
          <w:spacing w:val="1"/>
          <w:sz w:val="24"/>
          <w:szCs w:val="24"/>
        </w:rPr>
        <w:t>n yürütülmesi</w:t>
      </w:r>
      <w:r w:rsidRPr="0058307A">
        <w:rPr>
          <w:rFonts w:ascii="Times New Roman" w:hAnsi="Times New Roman"/>
          <w:spacing w:val="1"/>
          <w:sz w:val="24"/>
          <w:szCs w:val="24"/>
        </w:rPr>
        <w:t xml:space="preserve"> </w:t>
      </w:r>
      <w:r w:rsidRPr="0058307A">
        <w:rPr>
          <w:rFonts w:ascii="Times New Roman" w:hAnsi="Times New Roman"/>
          <w:i/>
          <w:sz w:val="20"/>
          <w:szCs w:val="20"/>
        </w:rPr>
        <w:t>(</w:t>
      </w:r>
      <w:r w:rsidR="002345CB" w:rsidRPr="0058307A">
        <w:rPr>
          <w:rFonts w:ascii="Times New Roman" w:hAnsi="Times New Roman"/>
          <w:i/>
          <w:sz w:val="20"/>
          <w:szCs w:val="20"/>
        </w:rPr>
        <w:t xml:space="preserve">MEB Okul Öncesi Eğitim ve İlköğretim Kurumları Yönetmeliği Md.10,63,64,67; MEB Orta Öğretim Kurumları Yönetmeliği Md. 23,  140-142, 199-206) </w:t>
      </w:r>
      <w:r w:rsidRPr="0058307A">
        <w:rPr>
          <w:rFonts w:ascii="Times New Roman" w:hAnsi="Times New Roman"/>
          <w:i/>
          <w:sz w:val="20"/>
          <w:szCs w:val="20"/>
        </w:rPr>
        <w:t>MEB İl ve İlçe Millî Eğitim Müdürlükleri Yönetmeliği Md.23, 2</w:t>
      </w:r>
      <w:r w:rsidR="00641D65" w:rsidRPr="0058307A">
        <w:rPr>
          <w:rFonts w:ascii="Times New Roman" w:hAnsi="Times New Roman"/>
          <w:i/>
          <w:sz w:val="20"/>
          <w:szCs w:val="20"/>
        </w:rPr>
        <w:t>4</w:t>
      </w:r>
      <w:r w:rsidR="002345CB" w:rsidRPr="0058307A">
        <w:rPr>
          <w:rFonts w:ascii="Times New Roman" w:hAnsi="Times New Roman"/>
          <w:i/>
          <w:sz w:val="20"/>
          <w:szCs w:val="20"/>
        </w:rPr>
        <w:t>, 25;)</w:t>
      </w:r>
    </w:p>
    <w:p w:rsidR="00CC62EC" w:rsidRPr="0058307A" w:rsidRDefault="00FB668A" w:rsidP="002C099C">
      <w:pPr>
        <w:widowControl w:val="0"/>
        <w:tabs>
          <w:tab w:val="left" w:pos="284"/>
        </w:tabs>
        <w:autoSpaceDE w:val="0"/>
        <w:autoSpaceDN w:val="0"/>
        <w:adjustRightInd w:val="0"/>
        <w:spacing w:after="12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5</w:t>
      </w:r>
      <w:r w:rsidR="00CC62EC" w:rsidRPr="0058307A">
        <w:rPr>
          <w:rFonts w:ascii="Times New Roman" w:hAnsi="Times New Roman"/>
          <w:b/>
          <w:spacing w:val="1"/>
          <w:sz w:val="24"/>
          <w:szCs w:val="24"/>
        </w:rPr>
        <w:t>.</w:t>
      </w:r>
      <w:r w:rsidR="00F369EF" w:rsidRPr="0058307A">
        <w:rPr>
          <w:rFonts w:ascii="Times New Roman" w:hAnsi="Times New Roman"/>
          <w:spacing w:val="1"/>
          <w:sz w:val="24"/>
          <w:szCs w:val="24"/>
        </w:rPr>
        <w:t xml:space="preserve"> </w:t>
      </w:r>
      <w:r w:rsidR="00CC62EC" w:rsidRPr="0058307A">
        <w:rPr>
          <w:rFonts w:ascii="Times New Roman" w:hAnsi="Times New Roman"/>
          <w:spacing w:val="1"/>
          <w:sz w:val="24"/>
          <w:szCs w:val="24"/>
        </w:rPr>
        <w:t>Norm kadro iş ve işlemlerinin yürütülmes</w:t>
      </w:r>
      <w:r w:rsidR="002C099C" w:rsidRPr="0058307A">
        <w:rPr>
          <w:rFonts w:ascii="Times New Roman" w:hAnsi="Times New Roman"/>
          <w:spacing w:val="1"/>
          <w:sz w:val="24"/>
          <w:szCs w:val="24"/>
        </w:rPr>
        <w:t xml:space="preserve">i, personelin yeterlilik durumu </w:t>
      </w:r>
      <w:r w:rsidR="002C099C" w:rsidRPr="0058307A">
        <w:rPr>
          <w:rFonts w:ascii="Times New Roman" w:hAnsi="Times New Roman"/>
          <w:i/>
          <w:sz w:val="20"/>
          <w:szCs w:val="20"/>
        </w:rPr>
        <w:t xml:space="preserve">(MEB İl ve İlçe Millî Eğitim Müdürlükleri Yönetmeliği Md.20-1/b, </w:t>
      </w:r>
      <w:r w:rsidR="00CC62EC" w:rsidRPr="0058307A">
        <w:rPr>
          <w:rFonts w:ascii="Times New Roman" w:hAnsi="Times New Roman"/>
          <w:i/>
          <w:spacing w:val="1"/>
          <w:sz w:val="20"/>
          <w:szCs w:val="24"/>
        </w:rPr>
        <w:t>Millî Eğitim Bakanlığına Bağlı Okul ve Kurumların Yönetici ve Öğretmenlerinin Norm Kadrolarına İlişkin Yönetmeli</w:t>
      </w:r>
      <w:r w:rsidR="00066BD9" w:rsidRPr="0058307A">
        <w:rPr>
          <w:rFonts w:ascii="Times New Roman" w:hAnsi="Times New Roman"/>
          <w:i/>
          <w:spacing w:val="1"/>
          <w:sz w:val="20"/>
          <w:szCs w:val="24"/>
        </w:rPr>
        <w:t>k</w:t>
      </w:r>
      <w:r w:rsidR="00CC62EC" w:rsidRPr="0058307A">
        <w:rPr>
          <w:rFonts w:ascii="Times New Roman" w:hAnsi="Times New Roman"/>
          <w:i/>
          <w:spacing w:val="1"/>
          <w:sz w:val="20"/>
          <w:szCs w:val="24"/>
        </w:rPr>
        <w:t xml:space="preserve">) </w:t>
      </w:r>
    </w:p>
    <w:p w:rsidR="00CC62EC" w:rsidRPr="0058307A" w:rsidRDefault="00FB668A" w:rsidP="002C099C">
      <w:pPr>
        <w:widowControl w:val="0"/>
        <w:tabs>
          <w:tab w:val="left" w:pos="284"/>
        </w:tabs>
        <w:autoSpaceDE w:val="0"/>
        <w:autoSpaceDN w:val="0"/>
        <w:adjustRightInd w:val="0"/>
        <w:spacing w:after="120" w:line="360" w:lineRule="auto"/>
        <w:ind w:firstLine="709"/>
        <w:jc w:val="both"/>
        <w:rPr>
          <w:rFonts w:ascii="Times New Roman" w:hAnsi="Times New Roman"/>
          <w:spacing w:val="1"/>
          <w:sz w:val="20"/>
          <w:szCs w:val="24"/>
          <w:highlight w:val="green"/>
        </w:rPr>
      </w:pPr>
      <w:proofErr w:type="gramStart"/>
      <w:r w:rsidRPr="0058307A">
        <w:rPr>
          <w:rFonts w:ascii="Times New Roman" w:hAnsi="Times New Roman"/>
          <w:b/>
          <w:spacing w:val="1"/>
          <w:sz w:val="24"/>
          <w:szCs w:val="24"/>
        </w:rPr>
        <w:t>6</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w:t>
      </w:r>
      <w:r w:rsidR="00DF5686" w:rsidRPr="0058307A">
        <w:rPr>
          <w:rFonts w:ascii="Times New Roman" w:hAnsi="Times New Roman"/>
          <w:spacing w:val="1"/>
          <w:sz w:val="24"/>
          <w:szCs w:val="24"/>
        </w:rPr>
        <w:t>Ö</w:t>
      </w:r>
      <w:r w:rsidR="00CC62EC" w:rsidRPr="0058307A">
        <w:rPr>
          <w:rFonts w:ascii="Times New Roman" w:hAnsi="Times New Roman"/>
          <w:spacing w:val="1"/>
          <w:sz w:val="24"/>
          <w:szCs w:val="24"/>
        </w:rPr>
        <w:t xml:space="preserve">zlük dosyalarının muhafazasının sağlanması </w:t>
      </w:r>
      <w:r w:rsidR="002C099C" w:rsidRPr="0058307A">
        <w:rPr>
          <w:rFonts w:ascii="Times New Roman" w:hAnsi="Times New Roman"/>
          <w:i/>
          <w:sz w:val="20"/>
          <w:szCs w:val="20"/>
        </w:rPr>
        <w:t xml:space="preserve">(MEB İl ve İlçe Millî Eğitim Müdürlükleri Yönetmeliği Md.20-1/c, </w:t>
      </w:r>
      <w:r w:rsidR="00CC62EC" w:rsidRPr="0058307A">
        <w:rPr>
          <w:rFonts w:ascii="Times New Roman" w:hAnsi="Times New Roman"/>
          <w:i/>
          <w:sz w:val="20"/>
          <w:szCs w:val="24"/>
        </w:rPr>
        <w:t>15.04.201</w:t>
      </w:r>
      <w:r w:rsidR="007231A2" w:rsidRPr="0058307A">
        <w:rPr>
          <w:rFonts w:ascii="Times New Roman" w:hAnsi="Times New Roman"/>
          <w:i/>
          <w:sz w:val="20"/>
          <w:szCs w:val="24"/>
        </w:rPr>
        <w:t>1</w:t>
      </w:r>
      <w:r w:rsidR="00CC62EC" w:rsidRPr="0058307A">
        <w:rPr>
          <w:rFonts w:ascii="Times New Roman" w:hAnsi="Times New Roman"/>
          <w:i/>
          <w:sz w:val="20"/>
          <w:szCs w:val="24"/>
        </w:rPr>
        <w:t xml:space="preserve"> tarih ve 27906 sayılı Resmi Gazete yayımlanan 2 </w:t>
      </w:r>
      <w:proofErr w:type="spellStart"/>
      <w:r w:rsidR="00CC62EC" w:rsidRPr="0058307A">
        <w:rPr>
          <w:rFonts w:ascii="Times New Roman" w:hAnsi="Times New Roman"/>
          <w:i/>
          <w:sz w:val="20"/>
          <w:szCs w:val="24"/>
        </w:rPr>
        <w:t>Nolu</w:t>
      </w:r>
      <w:proofErr w:type="spellEnd"/>
      <w:r w:rsidR="00CC62EC" w:rsidRPr="0058307A">
        <w:rPr>
          <w:rFonts w:ascii="Times New Roman" w:hAnsi="Times New Roman"/>
          <w:i/>
          <w:sz w:val="20"/>
          <w:szCs w:val="24"/>
        </w:rPr>
        <w:t xml:space="preserve"> Kamu Personeli Genel Tebliğinin “D-Özlük Dosyası Tutulmasına İlişkin Usul ve Esaslar”</w:t>
      </w:r>
      <w:r w:rsidR="007231A2" w:rsidRPr="0058307A">
        <w:rPr>
          <w:rFonts w:ascii="Times New Roman" w:hAnsi="Times New Roman"/>
          <w:i/>
          <w:sz w:val="20"/>
          <w:szCs w:val="24"/>
        </w:rPr>
        <w:t>; 657 Sayılı DMK 109. Madde</w:t>
      </w:r>
      <w:r w:rsidR="00605231" w:rsidRPr="0058307A">
        <w:rPr>
          <w:rFonts w:ascii="Times New Roman" w:hAnsi="Times New Roman"/>
          <w:i/>
          <w:sz w:val="20"/>
          <w:szCs w:val="24"/>
        </w:rPr>
        <w:t>;</w:t>
      </w:r>
      <w:r w:rsidR="00605231" w:rsidRPr="0058307A">
        <w:rPr>
          <w:rFonts w:ascii="Times New Roman" w:hAnsi="Times New Roman"/>
          <w:i/>
          <w:sz w:val="20"/>
          <w:szCs w:val="20"/>
        </w:rPr>
        <w:t xml:space="preserve"> MEB Özel Öğretim Kurumları Yönetmeliği Md. 45</w:t>
      </w:r>
      <w:r w:rsidR="00605231" w:rsidRPr="0058307A">
        <w:rPr>
          <w:rFonts w:ascii="Times New Roman" w:hAnsi="Times New Roman"/>
          <w:i/>
          <w:sz w:val="20"/>
          <w:szCs w:val="24"/>
        </w:rPr>
        <w:t xml:space="preserve"> </w:t>
      </w:r>
      <w:r w:rsidR="00CC62EC" w:rsidRPr="0058307A">
        <w:rPr>
          <w:rFonts w:ascii="Times New Roman" w:hAnsi="Times New Roman"/>
          <w:i/>
          <w:sz w:val="20"/>
          <w:szCs w:val="24"/>
        </w:rPr>
        <w:t>)</w:t>
      </w:r>
      <w:proofErr w:type="gramEnd"/>
    </w:p>
    <w:p w:rsidR="002C099C" w:rsidRPr="0058307A" w:rsidRDefault="00FB668A" w:rsidP="002C099C">
      <w:pPr>
        <w:widowControl w:val="0"/>
        <w:tabs>
          <w:tab w:val="left" w:pos="284"/>
        </w:tabs>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pacing w:val="1"/>
          <w:sz w:val="24"/>
          <w:szCs w:val="24"/>
        </w:rPr>
        <w:t>7</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Özlük, HİTAP </w:t>
      </w:r>
      <w:proofErr w:type="gramStart"/>
      <w:r w:rsidR="00CC62EC" w:rsidRPr="0058307A">
        <w:rPr>
          <w:rFonts w:ascii="Times New Roman" w:hAnsi="Times New Roman"/>
          <w:spacing w:val="1"/>
          <w:sz w:val="24"/>
          <w:szCs w:val="24"/>
        </w:rPr>
        <w:t>mod</w:t>
      </w:r>
      <w:r w:rsidR="00AC030D" w:rsidRPr="0058307A">
        <w:rPr>
          <w:rFonts w:ascii="Times New Roman" w:hAnsi="Times New Roman"/>
          <w:spacing w:val="1"/>
          <w:sz w:val="24"/>
          <w:szCs w:val="24"/>
        </w:rPr>
        <w:t>ülüne</w:t>
      </w:r>
      <w:proofErr w:type="gramEnd"/>
      <w:r w:rsidR="00AC030D" w:rsidRPr="0058307A">
        <w:rPr>
          <w:rFonts w:ascii="Times New Roman" w:hAnsi="Times New Roman"/>
          <w:spacing w:val="1"/>
          <w:sz w:val="24"/>
          <w:szCs w:val="24"/>
        </w:rPr>
        <w:t xml:space="preserve"> bilgi girişi, emeklilik </w:t>
      </w:r>
      <w:r w:rsidR="00CC62EC" w:rsidRPr="0058307A">
        <w:rPr>
          <w:rFonts w:ascii="Times New Roman" w:hAnsi="Times New Roman"/>
          <w:spacing w:val="1"/>
          <w:sz w:val="24"/>
          <w:szCs w:val="24"/>
        </w:rPr>
        <w:t>iş ve işlemlerinin yürütülmesi</w:t>
      </w:r>
      <w:r w:rsidR="002C099C" w:rsidRPr="0058307A">
        <w:rPr>
          <w:rFonts w:ascii="Times New Roman" w:hAnsi="Times New Roman"/>
          <w:spacing w:val="1"/>
          <w:sz w:val="24"/>
          <w:szCs w:val="24"/>
        </w:rPr>
        <w:t xml:space="preserve"> </w:t>
      </w:r>
      <w:r w:rsidR="002C099C" w:rsidRPr="0058307A">
        <w:rPr>
          <w:rFonts w:ascii="Times New Roman" w:hAnsi="Times New Roman"/>
          <w:i/>
          <w:sz w:val="20"/>
          <w:szCs w:val="20"/>
        </w:rPr>
        <w:t>(MEB İl ve İlçe Millî Eğitim Müdürlükleri Yönetmeliği Md.20-1/ç)</w:t>
      </w:r>
    </w:p>
    <w:p w:rsidR="002C099C" w:rsidRPr="0058307A" w:rsidRDefault="00FB668A" w:rsidP="002C099C">
      <w:pPr>
        <w:widowControl w:val="0"/>
        <w:tabs>
          <w:tab w:val="left" w:pos="284"/>
        </w:tabs>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pacing w:val="1"/>
          <w:sz w:val="24"/>
          <w:szCs w:val="24"/>
        </w:rPr>
        <w:t>8</w:t>
      </w:r>
      <w:r w:rsidR="00D17627" w:rsidRPr="0058307A">
        <w:rPr>
          <w:rFonts w:ascii="Times New Roman" w:hAnsi="Times New Roman"/>
          <w:b/>
          <w:spacing w:val="1"/>
          <w:sz w:val="24"/>
          <w:szCs w:val="24"/>
        </w:rPr>
        <w:t>.</w:t>
      </w:r>
      <w:r w:rsidR="00D17627" w:rsidRPr="0058307A">
        <w:rPr>
          <w:rFonts w:ascii="Times New Roman" w:hAnsi="Times New Roman"/>
          <w:spacing w:val="1"/>
          <w:sz w:val="24"/>
          <w:szCs w:val="24"/>
        </w:rPr>
        <w:t xml:space="preserve"> Disiplin ve ödül işlemlerinin yürütülmesi</w:t>
      </w:r>
      <w:r w:rsidR="002C099C" w:rsidRPr="0058307A">
        <w:rPr>
          <w:rFonts w:ascii="Times New Roman" w:hAnsi="Times New Roman"/>
          <w:spacing w:val="1"/>
          <w:sz w:val="24"/>
          <w:szCs w:val="24"/>
        </w:rPr>
        <w:t xml:space="preserve"> </w:t>
      </w:r>
      <w:r w:rsidR="002C099C" w:rsidRPr="0058307A">
        <w:rPr>
          <w:rFonts w:ascii="Times New Roman" w:hAnsi="Times New Roman"/>
          <w:i/>
          <w:sz w:val="20"/>
          <w:szCs w:val="20"/>
        </w:rPr>
        <w:t>(MEB İl ve İlçe Millî Eğitim Müdürlükleri Yönetmeliği Md.20-1/d)</w:t>
      </w:r>
    </w:p>
    <w:p w:rsidR="002C099C" w:rsidRPr="0058307A" w:rsidRDefault="00FB668A" w:rsidP="002C099C">
      <w:pPr>
        <w:widowControl w:val="0"/>
        <w:tabs>
          <w:tab w:val="left" w:pos="284"/>
        </w:tabs>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pacing w:val="1"/>
          <w:sz w:val="24"/>
          <w:szCs w:val="24"/>
        </w:rPr>
        <w:t>9</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Güvenlik soruşturması ve arşiv araştırması işlemlerinin yürütülmesi</w:t>
      </w:r>
      <w:r w:rsidR="002C099C" w:rsidRPr="0058307A">
        <w:rPr>
          <w:rFonts w:ascii="Times New Roman" w:hAnsi="Times New Roman"/>
          <w:spacing w:val="1"/>
          <w:sz w:val="24"/>
          <w:szCs w:val="24"/>
        </w:rPr>
        <w:t xml:space="preserve"> </w:t>
      </w:r>
      <w:r w:rsidR="002C099C" w:rsidRPr="0058307A">
        <w:rPr>
          <w:rFonts w:ascii="Times New Roman" w:hAnsi="Times New Roman"/>
          <w:i/>
          <w:sz w:val="20"/>
          <w:szCs w:val="20"/>
        </w:rPr>
        <w:t>(MEB İl ve İlçe Millî Eğitim Müdürlükleri Yönetmeliği Md.20-1/e)</w:t>
      </w:r>
    </w:p>
    <w:p w:rsidR="00FE15A4" w:rsidRPr="0058307A" w:rsidRDefault="00FB668A" w:rsidP="00FE15A4">
      <w:pPr>
        <w:widowControl w:val="0"/>
        <w:tabs>
          <w:tab w:val="left" w:pos="284"/>
        </w:tabs>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pacing w:val="1"/>
          <w:sz w:val="24"/>
          <w:szCs w:val="24"/>
        </w:rPr>
        <w:t>10</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Yöneticilik </w:t>
      </w:r>
      <w:proofErr w:type="gramStart"/>
      <w:r w:rsidR="00CC62EC" w:rsidRPr="0058307A">
        <w:rPr>
          <w:rFonts w:ascii="Times New Roman" w:hAnsi="Times New Roman"/>
          <w:spacing w:val="1"/>
          <w:sz w:val="24"/>
          <w:szCs w:val="24"/>
        </w:rPr>
        <w:t>formasyonunun</w:t>
      </w:r>
      <w:proofErr w:type="gramEnd"/>
      <w:r w:rsidR="00CC62EC" w:rsidRPr="0058307A">
        <w:rPr>
          <w:rFonts w:ascii="Times New Roman" w:hAnsi="Times New Roman"/>
          <w:spacing w:val="1"/>
          <w:sz w:val="24"/>
          <w:szCs w:val="24"/>
        </w:rPr>
        <w:t xml:space="preserve"> gelişmesini sağlayıcı faaliyetlerin yürütülmesi  </w:t>
      </w:r>
      <w:r w:rsidR="00FE15A4" w:rsidRPr="0058307A">
        <w:rPr>
          <w:rFonts w:ascii="Times New Roman" w:hAnsi="Times New Roman"/>
          <w:i/>
          <w:sz w:val="20"/>
          <w:szCs w:val="20"/>
        </w:rPr>
        <w:t xml:space="preserve">(MEB İl ve </w:t>
      </w:r>
      <w:r w:rsidR="00FE15A4" w:rsidRPr="0058307A">
        <w:rPr>
          <w:rFonts w:ascii="Times New Roman" w:hAnsi="Times New Roman"/>
          <w:i/>
          <w:sz w:val="20"/>
          <w:szCs w:val="20"/>
        </w:rPr>
        <w:lastRenderedPageBreak/>
        <w:t>İlçe Millî Eğitim Müdürlükleri Yönetmeliği Md.20-1/f)</w:t>
      </w:r>
    </w:p>
    <w:p w:rsidR="00FE15A4" w:rsidRPr="0058307A" w:rsidRDefault="00830352" w:rsidP="00FE15A4">
      <w:pPr>
        <w:widowControl w:val="0"/>
        <w:tabs>
          <w:tab w:val="left" w:pos="284"/>
        </w:tabs>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pacing w:val="1"/>
          <w:sz w:val="24"/>
          <w:szCs w:val="24"/>
        </w:rPr>
        <w:t>1</w:t>
      </w:r>
      <w:r w:rsidR="00FB668A" w:rsidRPr="0058307A">
        <w:rPr>
          <w:rFonts w:ascii="Times New Roman" w:hAnsi="Times New Roman"/>
          <w:b/>
          <w:spacing w:val="1"/>
          <w:sz w:val="24"/>
          <w:szCs w:val="24"/>
        </w:rPr>
        <w:t>1</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w:t>
      </w:r>
      <w:r w:rsidRPr="0058307A">
        <w:rPr>
          <w:rFonts w:ascii="Times New Roman" w:hAnsi="Times New Roman"/>
          <w:spacing w:val="1"/>
          <w:sz w:val="24"/>
          <w:szCs w:val="24"/>
        </w:rPr>
        <w:t>P</w:t>
      </w:r>
      <w:r w:rsidR="00CC62EC" w:rsidRPr="0058307A">
        <w:rPr>
          <w:rFonts w:ascii="Times New Roman" w:hAnsi="Times New Roman"/>
          <w:spacing w:val="1"/>
          <w:sz w:val="24"/>
          <w:szCs w:val="24"/>
        </w:rPr>
        <w:t xml:space="preserve">ersonelin </w:t>
      </w:r>
      <w:proofErr w:type="spellStart"/>
      <w:r w:rsidR="00CC62EC" w:rsidRPr="0058307A">
        <w:rPr>
          <w:rFonts w:ascii="Times New Roman" w:hAnsi="Times New Roman"/>
          <w:spacing w:val="1"/>
          <w:sz w:val="24"/>
          <w:szCs w:val="24"/>
        </w:rPr>
        <w:t>hizmetiçi</w:t>
      </w:r>
      <w:proofErr w:type="spellEnd"/>
      <w:r w:rsidR="00CC62EC" w:rsidRPr="0058307A">
        <w:rPr>
          <w:rFonts w:ascii="Times New Roman" w:hAnsi="Times New Roman"/>
          <w:spacing w:val="1"/>
          <w:sz w:val="24"/>
          <w:szCs w:val="24"/>
        </w:rPr>
        <w:t xml:space="preserve"> eğitimlerine ilişkin iş ve işlemlerin yapılması </w:t>
      </w:r>
      <w:r w:rsidR="00FE15A4" w:rsidRPr="0058307A">
        <w:rPr>
          <w:rFonts w:ascii="Times New Roman" w:hAnsi="Times New Roman"/>
          <w:i/>
          <w:sz w:val="20"/>
          <w:szCs w:val="20"/>
        </w:rPr>
        <w:t>(MEB İl ve İlçe Millî Eğitim Müdürlükleri Yönetmeliği Md.20-1/g)</w:t>
      </w:r>
    </w:p>
    <w:p w:rsidR="00CC62EC" w:rsidRPr="0058307A" w:rsidRDefault="00830352" w:rsidP="00FE15A4">
      <w:pPr>
        <w:widowControl w:val="0"/>
        <w:tabs>
          <w:tab w:val="left" w:pos="284"/>
        </w:tabs>
        <w:autoSpaceDE w:val="0"/>
        <w:autoSpaceDN w:val="0"/>
        <w:adjustRightInd w:val="0"/>
        <w:spacing w:after="12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1</w:t>
      </w:r>
      <w:r w:rsidR="00FB668A" w:rsidRPr="0058307A">
        <w:rPr>
          <w:rFonts w:ascii="Times New Roman" w:hAnsi="Times New Roman"/>
          <w:b/>
          <w:spacing w:val="1"/>
          <w:sz w:val="24"/>
          <w:szCs w:val="24"/>
        </w:rPr>
        <w:t>2</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Aday </w:t>
      </w:r>
      <w:r w:rsidR="003A3996" w:rsidRPr="0058307A">
        <w:rPr>
          <w:rFonts w:ascii="Times New Roman" w:hAnsi="Times New Roman"/>
          <w:spacing w:val="1"/>
          <w:sz w:val="24"/>
          <w:szCs w:val="24"/>
        </w:rPr>
        <w:t xml:space="preserve">memurlar ve </w:t>
      </w:r>
      <w:r w:rsidR="00CC62EC" w:rsidRPr="0058307A">
        <w:rPr>
          <w:rFonts w:ascii="Times New Roman" w:hAnsi="Times New Roman"/>
          <w:spacing w:val="1"/>
          <w:sz w:val="24"/>
          <w:szCs w:val="24"/>
        </w:rPr>
        <w:t xml:space="preserve">öğretmenler ile ilgili iş ve işlemlerin yapılması </w:t>
      </w:r>
      <w:r w:rsidR="00FE15A4" w:rsidRPr="0058307A">
        <w:rPr>
          <w:rFonts w:ascii="Times New Roman" w:hAnsi="Times New Roman"/>
          <w:i/>
          <w:sz w:val="20"/>
          <w:szCs w:val="20"/>
        </w:rPr>
        <w:t xml:space="preserve">(MEB İl ve İlçe Millî Eğitim Müdürlükleri Yönetmeliği Md.20-1/ğ, </w:t>
      </w:r>
      <w:r w:rsidR="00CC62EC" w:rsidRPr="0058307A">
        <w:rPr>
          <w:rFonts w:ascii="Times New Roman" w:hAnsi="Times New Roman"/>
          <w:i/>
          <w:spacing w:val="1"/>
          <w:sz w:val="20"/>
          <w:szCs w:val="24"/>
        </w:rPr>
        <w:t>MEB Öğretmen Atama ve Yer Değiştirme Yönetmeliği</w:t>
      </w:r>
      <w:r w:rsidR="003A3996" w:rsidRPr="0058307A">
        <w:rPr>
          <w:rFonts w:ascii="Times New Roman" w:hAnsi="Times New Roman"/>
          <w:i/>
          <w:spacing w:val="1"/>
          <w:sz w:val="20"/>
          <w:szCs w:val="24"/>
        </w:rPr>
        <w:t>, Aday Öğretmen Yetiştirme Sürecine İlişkin Yönerge Md. 8; MEB Aday Memurların Yetiştirilmesine İlişkin Yönetmelik</w:t>
      </w:r>
      <w:r w:rsidR="0045180C" w:rsidRPr="0058307A">
        <w:rPr>
          <w:rFonts w:ascii="Times New Roman" w:hAnsi="Times New Roman"/>
          <w:i/>
          <w:spacing w:val="1"/>
          <w:sz w:val="20"/>
          <w:szCs w:val="24"/>
        </w:rPr>
        <w:t xml:space="preserve"> Md.28,29)</w:t>
      </w:r>
      <w:r w:rsidR="003A3996" w:rsidRPr="0058307A">
        <w:rPr>
          <w:rFonts w:ascii="Times New Roman" w:hAnsi="Times New Roman"/>
          <w:i/>
          <w:spacing w:val="1"/>
          <w:sz w:val="20"/>
          <w:szCs w:val="24"/>
        </w:rPr>
        <w:t xml:space="preserve"> </w:t>
      </w:r>
    </w:p>
    <w:p w:rsidR="00CC62EC" w:rsidRPr="0058307A" w:rsidRDefault="007363B1" w:rsidP="00FE15A4">
      <w:pPr>
        <w:widowControl w:val="0"/>
        <w:tabs>
          <w:tab w:val="left" w:pos="284"/>
        </w:tabs>
        <w:autoSpaceDE w:val="0"/>
        <w:autoSpaceDN w:val="0"/>
        <w:adjustRightInd w:val="0"/>
        <w:spacing w:after="12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1</w:t>
      </w:r>
      <w:r w:rsidR="00FB668A" w:rsidRPr="0058307A">
        <w:rPr>
          <w:rFonts w:ascii="Times New Roman" w:hAnsi="Times New Roman"/>
          <w:b/>
          <w:spacing w:val="1"/>
          <w:sz w:val="24"/>
          <w:szCs w:val="24"/>
        </w:rPr>
        <w:t>3</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Öğretmen yeterliliklerine ilişkin Bakanlığa geri bildirim ve önerilerde bulunulması</w:t>
      </w:r>
      <w:r w:rsidR="00327FFD" w:rsidRPr="0058307A">
        <w:rPr>
          <w:rFonts w:ascii="Times New Roman" w:hAnsi="Times New Roman"/>
          <w:spacing w:val="1"/>
          <w:sz w:val="24"/>
          <w:szCs w:val="24"/>
        </w:rPr>
        <w:t xml:space="preserve"> </w:t>
      </w:r>
      <w:r w:rsidR="00FE15A4" w:rsidRPr="0058307A">
        <w:rPr>
          <w:rFonts w:ascii="Times New Roman" w:hAnsi="Times New Roman"/>
          <w:i/>
          <w:sz w:val="20"/>
          <w:szCs w:val="20"/>
        </w:rPr>
        <w:t xml:space="preserve">(MEB İl ve İlçe Millî Eğitim Müdürlükleri Yönetmeliği Md.20-1/ı, </w:t>
      </w:r>
      <w:r w:rsidR="00CC62EC" w:rsidRPr="0058307A">
        <w:rPr>
          <w:rFonts w:ascii="Times New Roman" w:hAnsi="Times New Roman"/>
          <w:i/>
          <w:spacing w:val="1"/>
          <w:sz w:val="20"/>
          <w:szCs w:val="24"/>
        </w:rPr>
        <w:t xml:space="preserve">MEB Öğretmen Yeterlilikleri </w:t>
      </w:r>
      <w:r w:rsidR="00D11B56" w:rsidRPr="0058307A">
        <w:rPr>
          <w:rFonts w:ascii="Times New Roman" w:hAnsi="Times New Roman"/>
          <w:i/>
          <w:spacing w:val="1"/>
          <w:sz w:val="20"/>
          <w:szCs w:val="24"/>
        </w:rPr>
        <w:t>)</w:t>
      </w:r>
    </w:p>
    <w:p w:rsidR="00CC62EC" w:rsidRPr="0058307A" w:rsidRDefault="00CC62EC" w:rsidP="00FE15A4">
      <w:pPr>
        <w:widowControl w:val="0"/>
        <w:tabs>
          <w:tab w:val="left" w:pos="284"/>
        </w:tabs>
        <w:autoSpaceDE w:val="0"/>
        <w:autoSpaceDN w:val="0"/>
        <w:adjustRightInd w:val="0"/>
        <w:spacing w:after="120" w:line="360" w:lineRule="auto"/>
        <w:ind w:firstLine="709"/>
        <w:jc w:val="both"/>
        <w:rPr>
          <w:rFonts w:ascii="Times New Roman" w:hAnsi="Times New Roman"/>
          <w:i/>
          <w:spacing w:val="1"/>
          <w:sz w:val="20"/>
          <w:szCs w:val="24"/>
        </w:rPr>
      </w:pPr>
      <w:proofErr w:type="gramStart"/>
      <w:r w:rsidRPr="0058307A">
        <w:rPr>
          <w:rFonts w:ascii="Times New Roman" w:hAnsi="Times New Roman"/>
          <w:b/>
          <w:spacing w:val="1"/>
          <w:sz w:val="24"/>
          <w:szCs w:val="24"/>
        </w:rPr>
        <w:t>1</w:t>
      </w:r>
      <w:r w:rsidR="00FB668A" w:rsidRPr="0058307A">
        <w:rPr>
          <w:rFonts w:ascii="Times New Roman" w:hAnsi="Times New Roman"/>
          <w:b/>
          <w:spacing w:val="1"/>
          <w:sz w:val="24"/>
          <w:szCs w:val="24"/>
        </w:rPr>
        <w:t>4</w:t>
      </w:r>
      <w:r w:rsidRPr="0058307A">
        <w:rPr>
          <w:rFonts w:ascii="Times New Roman" w:hAnsi="Times New Roman"/>
          <w:b/>
          <w:spacing w:val="1"/>
          <w:sz w:val="24"/>
          <w:szCs w:val="24"/>
        </w:rPr>
        <w:t>.</w:t>
      </w:r>
      <w:r w:rsidRPr="0058307A">
        <w:rPr>
          <w:rFonts w:ascii="Times New Roman" w:hAnsi="Times New Roman"/>
          <w:spacing w:val="1"/>
          <w:sz w:val="24"/>
          <w:szCs w:val="24"/>
        </w:rPr>
        <w:t xml:space="preserve"> Öğretmenlerin </w:t>
      </w:r>
      <w:r w:rsidR="00830352" w:rsidRPr="0058307A">
        <w:rPr>
          <w:rFonts w:ascii="Times New Roman" w:hAnsi="Times New Roman"/>
          <w:spacing w:val="1"/>
          <w:sz w:val="24"/>
          <w:szCs w:val="24"/>
        </w:rPr>
        <w:t xml:space="preserve">yeterliliği ile ilgili </w:t>
      </w:r>
      <w:r w:rsidRPr="0058307A">
        <w:rPr>
          <w:rFonts w:ascii="Times New Roman" w:hAnsi="Times New Roman"/>
          <w:spacing w:val="1"/>
          <w:sz w:val="24"/>
          <w:szCs w:val="24"/>
        </w:rPr>
        <w:t>hizmet içi eğitimlerin</w:t>
      </w:r>
      <w:r w:rsidR="00830352" w:rsidRPr="0058307A">
        <w:rPr>
          <w:rFonts w:ascii="Times New Roman" w:hAnsi="Times New Roman"/>
          <w:spacing w:val="1"/>
          <w:sz w:val="24"/>
          <w:szCs w:val="24"/>
        </w:rPr>
        <w:t xml:space="preserve"> düzenlenmesi, hizmet içi eğitimlere yönelik ulusal ve uluslararası gelişmelerin izlenmesi </w:t>
      </w:r>
      <w:r w:rsidR="00FE15A4" w:rsidRPr="0058307A">
        <w:rPr>
          <w:rFonts w:ascii="Times New Roman" w:hAnsi="Times New Roman"/>
          <w:i/>
          <w:sz w:val="20"/>
          <w:szCs w:val="20"/>
        </w:rPr>
        <w:t>(MEB İl ve İlçe Millî Eğitim Müdürlükleri Yönetmeliği Md.20-1/</w:t>
      </w:r>
      <w:proofErr w:type="spellStart"/>
      <w:r w:rsidR="00D867DE" w:rsidRPr="0058307A">
        <w:rPr>
          <w:rFonts w:ascii="Times New Roman" w:hAnsi="Times New Roman"/>
          <w:i/>
          <w:sz w:val="20"/>
          <w:szCs w:val="20"/>
        </w:rPr>
        <w:t>h,</w:t>
      </w:r>
      <w:r w:rsidR="00FE15A4" w:rsidRPr="0058307A">
        <w:rPr>
          <w:rFonts w:ascii="Times New Roman" w:hAnsi="Times New Roman"/>
          <w:i/>
          <w:sz w:val="20"/>
          <w:szCs w:val="20"/>
        </w:rPr>
        <w:t>i</w:t>
      </w:r>
      <w:proofErr w:type="spellEnd"/>
      <w:r w:rsidR="00FE15A4" w:rsidRPr="0058307A">
        <w:rPr>
          <w:rFonts w:ascii="Times New Roman" w:hAnsi="Times New Roman"/>
          <w:i/>
          <w:sz w:val="20"/>
          <w:szCs w:val="20"/>
        </w:rPr>
        <w:t xml:space="preserve">, </w:t>
      </w:r>
      <w:r w:rsidRPr="0058307A">
        <w:rPr>
          <w:rFonts w:ascii="Times New Roman" w:hAnsi="Times New Roman"/>
          <w:i/>
          <w:spacing w:val="1"/>
          <w:sz w:val="20"/>
          <w:szCs w:val="24"/>
        </w:rPr>
        <w:t>Milli Eğitim Bakanlığı Hizmet</w:t>
      </w:r>
      <w:r w:rsidR="00830352" w:rsidRPr="0058307A">
        <w:rPr>
          <w:rFonts w:ascii="Times New Roman" w:hAnsi="Times New Roman"/>
          <w:i/>
          <w:spacing w:val="1"/>
          <w:sz w:val="20"/>
          <w:szCs w:val="24"/>
        </w:rPr>
        <w:t xml:space="preserve"> </w:t>
      </w:r>
      <w:r w:rsidRPr="0058307A">
        <w:rPr>
          <w:rFonts w:ascii="Times New Roman" w:hAnsi="Times New Roman"/>
          <w:i/>
          <w:spacing w:val="1"/>
          <w:sz w:val="20"/>
          <w:szCs w:val="24"/>
        </w:rPr>
        <w:t xml:space="preserve">içi Eğitim Yönetmeliği; </w:t>
      </w:r>
      <w:proofErr w:type="spellStart"/>
      <w:r w:rsidRPr="0058307A">
        <w:rPr>
          <w:rFonts w:ascii="Times New Roman" w:hAnsi="Times New Roman"/>
          <w:i/>
          <w:spacing w:val="1"/>
          <w:sz w:val="20"/>
          <w:szCs w:val="24"/>
        </w:rPr>
        <w:t>Hizmetiçi</w:t>
      </w:r>
      <w:proofErr w:type="spellEnd"/>
      <w:r w:rsidRPr="0058307A">
        <w:rPr>
          <w:rFonts w:ascii="Times New Roman" w:hAnsi="Times New Roman"/>
          <w:i/>
          <w:spacing w:val="1"/>
          <w:sz w:val="20"/>
          <w:szCs w:val="24"/>
        </w:rPr>
        <w:t xml:space="preserve"> Eğitim Dairesi Başkanlığının 24/10/2008 tarihli ve 6013 (2008/73) sayılı “</w:t>
      </w:r>
      <w:proofErr w:type="spellStart"/>
      <w:r w:rsidRPr="0058307A">
        <w:rPr>
          <w:rFonts w:ascii="Times New Roman" w:hAnsi="Times New Roman"/>
          <w:i/>
          <w:spacing w:val="1"/>
          <w:sz w:val="20"/>
          <w:szCs w:val="24"/>
        </w:rPr>
        <w:t>Hizmetiçi</w:t>
      </w:r>
      <w:proofErr w:type="spellEnd"/>
      <w:r w:rsidRPr="0058307A">
        <w:rPr>
          <w:rFonts w:ascii="Times New Roman" w:hAnsi="Times New Roman"/>
          <w:i/>
          <w:spacing w:val="1"/>
          <w:sz w:val="20"/>
          <w:szCs w:val="24"/>
        </w:rPr>
        <w:t xml:space="preserve"> eğitim faaliyetlerini planlama ve uygulama prensipleri” konulu Genelgesi)</w:t>
      </w:r>
      <w:r w:rsidR="00830352" w:rsidRPr="0058307A">
        <w:rPr>
          <w:rFonts w:ascii="Times New Roman" w:hAnsi="Times New Roman"/>
          <w:i/>
          <w:spacing w:val="1"/>
          <w:sz w:val="20"/>
          <w:szCs w:val="24"/>
        </w:rPr>
        <w:t>)</w:t>
      </w:r>
      <w:r w:rsidRPr="0058307A">
        <w:rPr>
          <w:rFonts w:ascii="Times New Roman" w:hAnsi="Times New Roman"/>
          <w:i/>
          <w:spacing w:val="1"/>
          <w:sz w:val="20"/>
          <w:szCs w:val="24"/>
        </w:rPr>
        <w:t xml:space="preserve">  </w:t>
      </w:r>
      <w:proofErr w:type="gramEnd"/>
    </w:p>
    <w:p w:rsidR="00CC62EC" w:rsidRPr="0058307A" w:rsidRDefault="00CC62EC" w:rsidP="00327FFD">
      <w:pPr>
        <w:widowControl w:val="0"/>
        <w:autoSpaceDE w:val="0"/>
        <w:autoSpaceDN w:val="0"/>
        <w:adjustRightInd w:val="0"/>
        <w:spacing w:after="12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1</w:t>
      </w:r>
      <w:r w:rsidR="00FB668A" w:rsidRPr="0058307A">
        <w:rPr>
          <w:rFonts w:ascii="Times New Roman" w:hAnsi="Times New Roman"/>
          <w:b/>
          <w:spacing w:val="1"/>
          <w:sz w:val="24"/>
          <w:szCs w:val="24"/>
        </w:rPr>
        <w:t>5</w:t>
      </w:r>
      <w:r w:rsidRPr="0058307A">
        <w:rPr>
          <w:rFonts w:ascii="Times New Roman" w:hAnsi="Times New Roman"/>
          <w:b/>
          <w:spacing w:val="1"/>
          <w:sz w:val="24"/>
          <w:szCs w:val="24"/>
        </w:rPr>
        <w:t>.</w:t>
      </w:r>
      <w:r w:rsidRPr="0058307A">
        <w:rPr>
          <w:rFonts w:ascii="Times New Roman" w:hAnsi="Times New Roman"/>
          <w:spacing w:val="1"/>
          <w:sz w:val="24"/>
          <w:szCs w:val="24"/>
        </w:rPr>
        <w:t xml:space="preserve"> Öğretmenlerin meslekî gelişimiyle ilgili araştırma ve projelerin yapılması ve uygulanması </w:t>
      </w:r>
      <w:r w:rsidRPr="0058307A">
        <w:rPr>
          <w:rFonts w:ascii="Times New Roman" w:hAnsi="Times New Roman"/>
          <w:i/>
          <w:spacing w:val="1"/>
          <w:sz w:val="20"/>
          <w:szCs w:val="24"/>
        </w:rPr>
        <w:t>(</w:t>
      </w:r>
      <w:r w:rsidR="00830352" w:rsidRPr="0058307A">
        <w:rPr>
          <w:rFonts w:ascii="Times New Roman" w:hAnsi="Times New Roman"/>
          <w:i/>
          <w:sz w:val="20"/>
          <w:szCs w:val="20"/>
        </w:rPr>
        <w:t>MEB İl ve İlçe Millî Eğitim Müdürlükleri Yönetmeliği Md.20-1/j,</w:t>
      </w:r>
      <w:r w:rsidR="00830352" w:rsidRPr="0058307A">
        <w:rPr>
          <w:rFonts w:ascii="Times New Roman" w:hAnsi="Times New Roman"/>
          <w:i/>
          <w:sz w:val="20"/>
          <w:szCs w:val="24"/>
        </w:rPr>
        <w:t xml:space="preserve"> </w:t>
      </w:r>
      <w:hyperlink r:id="rId17" w:tgtFrame="_blank" w:history="1">
        <w:r w:rsidRPr="0058307A">
          <w:rPr>
            <w:rFonts w:ascii="Times New Roman" w:hAnsi="Times New Roman"/>
            <w:i/>
            <w:spacing w:val="1"/>
            <w:sz w:val="20"/>
            <w:szCs w:val="24"/>
          </w:rPr>
          <w:t>Öğretmen Yeterlikleri ve Okul Temelli Mesleki Gelişim Modeli Genelge 2009-41, 24.04.2009</w:t>
        </w:r>
      </w:hyperlink>
      <w:r w:rsidRPr="0058307A">
        <w:rPr>
          <w:rFonts w:ascii="Times New Roman" w:hAnsi="Times New Roman"/>
          <w:i/>
          <w:spacing w:val="1"/>
          <w:sz w:val="20"/>
          <w:szCs w:val="24"/>
        </w:rPr>
        <w:t>)</w:t>
      </w:r>
    </w:p>
    <w:p w:rsidR="00CC62EC" w:rsidRPr="0058307A" w:rsidRDefault="00CC62E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shd w:val="clear" w:color="auto" w:fill="FFFFFF"/>
        </w:rPr>
        <w:t>1</w:t>
      </w:r>
      <w:r w:rsidR="00FB668A" w:rsidRPr="0058307A">
        <w:rPr>
          <w:rFonts w:ascii="Times New Roman" w:hAnsi="Times New Roman"/>
          <w:b/>
          <w:spacing w:val="1"/>
          <w:sz w:val="24"/>
          <w:szCs w:val="24"/>
          <w:shd w:val="clear" w:color="auto" w:fill="FFFFFF"/>
        </w:rPr>
        <w:t>6</w:t>
      </w:r>
      <w:r w:rsidRPr="0058307A">
        <w:rPr>
          <w:rFonts w:ascii="Times New Roman" w:hAnsi="Times New Roman"/>
          <w:b/>
          <w:spacing w:val="1"/>
          <w:sz w:val="24"/>
          <w:szCs w:val="24"/>
          <w:shd w:val="clear" w:color="auto" w:fill="FFFFFF"/>
        </w:rPr>
        <w:t>.</w:t>
      </w:r>
      <w:r w:rsidRPr="0058307A">
        <w:rPr>
          <w:rFonts w:ascii="Times New Roman" w:hAnsi="Times New Roman"/>
          <w:spacing w:val="1"/>
          <w:sz w:val="24"/>
          <w:szCs w:val="24"/>
        </w:rPr>
        <w:t xml:space="preserve"> Öğretmenlerin meslekî gelişimine yönelik yerel düzeyde etkinliklerin düzenlenmesi</w:t>
      </w:r>
      <w:r w:rsidR="00830352" w:rsidRPr="0058307A">
        <w:rPr>
          <w:rFonts w:ascii="Times New Roman" w:hAnsi="Times New Roman"/>
          <w:spacing w:val="1"/>
          <w:sz w:val="24"/>
          <w:szCs w:val="24"/>
        </w:rPr>
        <w:t xml:space="preserve"> </w:t>
      </w:r>
      <w:r w:rsidR="00830352" w:rsidRPr="0058307A">
        <w:rPr>
          <w:rFonts w:ascii="Times New Roman" w:hAnsi="Times New Roman"/>
          <w:i/>
          <w:spacing w:val="1"/>
          <w:sz w:val="20"/>
          <w:szCs w:val="24"/>
        </w:rPr>
        <w:t>(</w:t>
      </w:r>
      <w:r w:rsidR="00830352" w:rsidRPr="0058307A">
        <w:rPr>
          <w:rFonts w:ascii="Times New Roman" w:hAnsi="Times New Roman"/>
          <w:i/>
          <w:sz w:val="20"/>
          <w:szCs w:val="20"/>
        </w:rPr>
        <w:t>MEB İl ve İlçe Millî Eğitim Müdürlükleri Yönetmeliği Md.20-1/k)</w:t>
      </w:r>
    </w:p>
    <w:p w:rsidR="00830352" w:rsidRPr="0058307A" w:rsidRDefault="00CC62EC" w:rsidP="00830352">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00FB668A" w:rsidRPr="0058307A">
        <w:rPr>
          <w:rFonts w:ascii="Times New Roman" w:hAnsi="Times New Roman"/>
          <w:b/>
          <w:spacing w:val="1"/>
          <w:sz w:val="24"/>
          <w:szCs w:val="24"/>
        </w:rPr>
        <w:t>7</w:t>
      </w:r>
      <w:r w:rsidRPr="0058307A">
        <w:rPr>
          <w:rFonts w:ascii="Times New Roman" w:hAnsi="Times New Roman"/>
          <w:b/>
          <w:spacing w:val="1"/>
          <w:sz w:val="24"/>
          <w:szCs w:val="24"/>
        </w:rPr>
        <w:t>.</w:t>
      </w:r>
      <w:r w:rsidRPr="0058307A">
        <w:rPr>
          <w:rFonts w:ascii="Times New Roman" w:hAnsi="Times New Roman"/>
          <w:spacing w:val="1"/>
          <w:sz w:val="24"/>
          <w:szCs w:val="24"/>
        </w:rPr>
        <w:t>Yöneticilerin, öğretmenlerin ve diğer personelin atama, yer değiştirme, askerlik, alan değişikliği ve benzeri iş ve işlemlerinin yapılması</w:t>
      </w:r>
      <w:r w:rsidR="00830352" w:rsidRPr="0058307A">
        <w:rPr>
          <w:rFonts w:ascii="Times New Roman" w:hAnsi="Times New Roman"/>
          <w:spacing w:val="1"/>
          <w:sz w:val="24"/>
          <w:szCs w:val="24"/>
        </w:rPr>
        <w:t xml:space="preserve"> </w:t>
      </w:r>
      <w:r w:rsidR="00830352" w:rsidRPr="0058307A">
        <w:rPr>
          <w:rFonts w:ascii="Times New Roman" w:hAnsi="Times New Roman"/>
          <w:i/>
          <w:spacing w:val="1"/>
          <w:sz w:val="20"/>
          <w:szCs w:val="24"/>
        </w:rPr>
        <w:t>(</w:t>
      </w:r>
      <w:r w:rsidR="00830352" w:rsidRPr="0058307A">
        <w:rPr>
          <w:rFonts w:ascii="Times New Roman" w:hAnsi="Times New Roman"/>
          <w:i/>
          <w:sz w:val="20"/>
          <w:szCs w:val="20"/>
        </w:rPr>
        <w:t>MEB İl ve İlçe Millî Eğitim Müdürlükleri Yönetmeliği Md.20-1/l)</w:t>
      </w:r>
    </w:p>
    <w:p w:rsidR="00CC62EC" w:rsidRPr="0058307A" w:rsidRDefault="00CC62E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proofErr w:type="gramStart"/>
      <w:r w:rsidRPr="0058307A">
        <w:rPr>
          <w:rFonts w:ascii="Times New Roman" w:hAnsi="Times New Roman"/>
          <w:b/>
          <w:spacing w:val="1"/>
          <w:sz w:val="24"/>
          <w:szCs w:val="24"/>
        </w:rPr>
        <w:t>1</w:t>
      </w:r>
      <w:r w:rsidR="00FB668A" w:rsidRPr="0058307A">
        <w:rPr>
          <w:rFonts w:ascii="Times New Roman" w:hAnsi="Times New Roman"/>
          <w:b/>
          <w:spacing w:val="1"/>
          <w:sz w:val="24"/>
          <w:szCs w:val="24"/>
        </w:rPr>
        <w:t>8</w:t>
      </w:r>
      <w:r w:rsidRPr="0058307A">
        <w:rPr>
          <w:rFonts w:ascii="Times New Roman" w:hAnsi="Times New Roman"/>
          <w:b/>
          <w:spacing w:val="1"/>
          <w:sz w:val="24"/>
          <w:szCs w:val="24"/>
        </w:rPr>
        <w:t>.</w:t>
      </w:r>
      <w:r w:rsidRPr="0058307A">
        <w:rPr>
          <w:rFonts w:ascii="Times New Roman" w:hAnsi="Times New Roman"/>
          <w:spacing w:val="1"/>
          <w:sz w:val="24"/>
          <w:szCs w:val="24"/>
        </w:rPr>
        <w:t xml:space="preserve"> Personelin pasaport ve yurt dışı iş ve işlemlerinin yürütülmesi </w:t>
      </w:r>
      <w:r w:rsidRPr="0058307A">
        <w:rPr>
          <w:rFonts w:ascii="Times New Roman" w:hAnsi="Times New Roman"/>
          <w:i/>
          <w:spacing w:val="1"/>
          <w:sz w:val="20"/>
          <w:szCs w:val="24"/>
        </w:rPr>
        <w:t>(</w:t>
      </w:r>
      <w:r w:rsidR="00D062D5" w:rsidRPr="0058307A">
        <w:rPr>
          <w:rFonts w:ascii="Times New Roman" w:hAnsi="Times New Roman"/>
          <w:i/>
          <w:sz w:val="20"/>
          <w:szCs w:val="20"/>
        </w:rPr>
        <w:t xml:space="preserve">MEB İl ve İlçe Millî Eğitim Müdürlükleri Yönetmeliği Md.20-1/m, </w:t>
      </w:r>
      <w:r w:rsidRPr="0058307A">
        <w:rPr>
          <w:rFonts w:ascii="Times New Roman" w:hAnsi="Times New Roman"/>
          <w:i/>
          <w:spacing w:val="1"/>
          <w:sz w:val="20"/>
          <w:szCs w:val="24"/>
        </w:rPr>
        <w:t>Millî Eğitim Bakanlığına Bağlı Eğitim Kurumları Yöneticilerinin Görevlendirilmelerine İlişkin Yönetmelik, Millî Eğitim Bakanlığı Öğretmenlerinin Atama ve Yer Değiştirme Yönetmeliği, Millî Eğitim Bakanlığının Yurt Dışı Teşkilatına Sürekli Görevle Atanacak Personel Hakkında Yönetmelik)</w:t>
      </w:r>
      <w:r w:rsidRPr="0058307A">
        <w:rPr>
          <w:rFonts w:ascii="Times New Roman" w:hAnsi="Times New Roman"/>
          <w:spacing w:val="1"/>
          <w:sz w:val="20"/>
          <w:szCs w:val="24"/>
        </w:rPr>
        <w:t xml:space="preserve"> </w:t>
      </w:r>
      <w:proofErr w:type="gramEnd"/>
    </w:p>
    <w:p w:rsidR="00CC62EC" w:rsidRPr="0058307A" w:rsidRDefault="00CC62EC" w:rsidP="00327FFD">
      <w:pPr>
        <w:widowControl w:val="0"/>
        <w:autoSpaceDE w:val="0"/>
        <w:autoSpaceDN w:val="0"/>
        <w:adjustRightInd w:val="0"/>
        <w:spacing w:after="12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1</w:t>
      </w:r>
      <w:r w:rsidR="00FB668A" w:rsidRPr="0058307A">
        <w:rPr>
          <w:rFonts w:ascii="Times New Roman" w:hAnsi="Times New Roman"/>
          <w:b/>
          <w:spacing w:val="1"/>
          <w:sz w:val="24"/>
          <w:szCs w:val="24"/>
        </w:rPr>
        <w:t>9</w:t>
      </w:r>
      <w:r w:rsidRPr="0058307A">
        <w:rPr>
          <w:rFonts w:ascii="Times New Roman" w:hAnsi="Times New Roman"/>
          <w:b/>
          <w:spacing w:val="1"/>
          <w:sz w:val="24"/>
          <w:szCs w:val="24"/>
        </w:rPr>
        <w:t>.</w:t>
      </w:r>
      <w:r w:rsidRPr="0058307A">
        <w:rPr>
          <w:rFonts w:ascii="Times New Roman" w:hAnsi="Times New Roman"/>
          <w:spacing w:val="1"/>
          <w:sz w:val="24"/>
          <w:szCs w:val="24"/>
        </w:rPr>
        <w:t xml:space="preserve"> Kamu Görevlileri Sendikaları </w:t>
      </w:r>
      <w:r w:rsidR="007363B1" w:rsidRPr="0058307A">
        <w:rPr>
          <w:rFonts w:ascii="Times New Roman" w:hAnsi="Times New Roman"/>
          <w:spacing w:val="1"/>
          <w:sz w:val="24"/>
          <w:szCs w:val="24"/>
        </w:rPr>
        <w:t xml:space="preserve">ve Toplu Sözleşme </w:t>
      </w:r>
      <w:r w:rsidRPr="0058307A">
        <w:rPr>
          <w:rFonts w:ascii="Times New Roman" w:hAnsi="Times New Roman"/>
          <w:spacing w:val="1"/>
          <w:sz w:val="24"/>
          <w:szCs w:val="24"/>
        </w:rPr>
        <w:t xml:space="preserve">Kanunu kapsamındaki görevlerin yürütülmesi </w:t>
      </w:r>
      <w:r w:rsidRPr="0058307A">
        <w:rPr>
          <w:rFonts w:ascii="Times New Roman" w:hAnsi="Times New Roman"/>
          <w:i/>
          <w:spacing w:val="1"/>
          <w:sz w:val="20"/>
          <w:szCs w:val="24"/>
        </w:rPr>
        <w:t>(</w:t>
      </w:r>
      <w:r w:rsidR="00D062D5" w:rsidRPr="0058307A">
        <w:rPr>
          <w:rFonts w:ascii="Times New Roman" w:hAnsi="Times New Roman"/>
          <w:i/>
          <w:sz w:val="20"/>
          <w:szCs w:val="20"/>
        </w:rPr>
        <w:t xml:space="preserve">MEB İl ve İlçe Millî Eğitim Müdürlükleri Yönetmeliği Md.20-1/o, </w:t>
      </w:r>
      <w:r w:rsidRPr="0058307A">
        <w:rPr>
          <w:rFonts w:ascii="Times New Roman" w:hAnsi="Times New Roman"/>
          <w:i/>
          <w:spacing w:val="1"/>
          <w:sz w:val="20"/>
          <w:szCs w:val="24"/>
        </w:rPr>
        <w:t xml:space="preserve">4688 Sayılı Kamu Görevlileri Sendikaları Kanunu; Kamu Görevlileri Sendikaları Kanunu Kapsamına Giren Kurum ve Kuruluşların Girdikleri Hizmet Kollarının </w:t>
      </w:r>
      <w:proofErr w:type="gramStart"/>
      <w:r w:rsidRPr="0058307A">
        <w:rPr>
          <w:rFonts w:ascii="Times New Roman" w:hAnsi="Times New Roman"/>
          <w:i/>
          <w:spacing w:val="1"/>
          <w:sz w:val="20"/>
          <w:szCs w:val="24"/>
        </w:rPr>
        <w:t>Belirlenmesine  İlişkin</w:t>
      </w:r>
      <w:proofErr w:type="gramEnd"/>
      <w:r w:rsidRPr="0058307A">
        <w:rPr>
          <w:rFonts w:ascii="Times New Roman" w:hAnsi="Times New Roman"/>
          <w:i/>
          <w:spacing w:val="1"/>
          <w:sz w:val="20"/>
          <w:szCs w:val="24"/>
        </w:rPr>
        <w:t xml:space="preserve"> Yönetmelik)</w:t>
      </w:r>
    </w:p>
    <w:p w:rsidR="007363B1" w:rsidRPr="0058307A" w:rsidRDefault="00FB668A"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20</w:t>
      </w:r>
      <w:r w:rsidR="007363B1" w:rsidRPr="0058307A">
        <w:rPr>
          <w:rFonts w:ascii="Times New Roman" w:hAnsi="Times New Roman"/>
          <w:b/>
          <w:spacing w:val="1"/>
          <w:sz w:val="24"/>
          <w:szCs w:val="24"/>
        </w:rPr>
        <w:t>.</w:t>
      </w:r>
      <w:r w:rsidR="007363B1" w:rsidRPr="0058307A">
        <w:rPr>
          <w:rFonts w:ascii="Times New Roman" w:hAnsi="Times New Roman"/>
          <w:spacing w:val="1"/>
          <w:sz w:val="24"/>
          <w:szCs w:val="24"/>
        </w:rPr>
        <w:t xml:space="preserve"> Soruşturma ve inceleme raporlarına ilişkin iş ve işlemlerin yürütülmesi</w:t>
      </w:r>
      <w:r w:rsidR="00D062D5" w:rsidRPr="0058307A">
        <w:rPr>
          <w:rFonts w:ascii="Times New Roman" w:hAnsi="Times New Roman"/>
          <w:spacing w:val="1"/>
          <w:sz w:val="24"/>
          <w:szCs w:val="24"/>
        </w:rPr>
        <w:t xml:space="preserve"> </w:t>
      </w:r>
      <w:r w:rsidR="00D062D5" w:rsidRPr="0058307A">
        <w:rPr>
          <w:rFonts w:ascii="Times New Roman" w:hAnsi="Times New Roman"/>
          <w:i/>
          <w:spacing w:val="1"/>
          <w:sz w:val="20"/>
          <w:szCs w:val="24"/>
        </w:rPr>
        <w:t>(</w:t>
      </w:r>
      <w:r w:rsidR="00D062D5" w:rsidRPr="0058307A">
        <w:rPr>
          <w:rFonts w:ascii="Times New Roman" w:hAnsi="Times New Roman"/>
          <w:i/>
          <w:sz w:val="20"/>
          <w:szCs w:val="20"/>
        </w:rPr>
        <w:t>MEB İl ve İlçe Millî Eğitim Müdürlükleri Yönetmeliği Md.20-1/ö)</w:t>
      </w:r>
    </w:p>
    <w:p w:rsidR="00D062D5" w:rsidRPr="0058307A" w:rsidRDefault="00D062D5" w:rsidP="00D062D5">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2</w:t>
      </w:r>
      <w:r w:rsidR="00FB668A" w:rsidRPr="0058307A">
        <w:rPr>
          <w:rFonts w:ascii="Times New Roman" w:hAnsi="Times New Roman"/>
          <w:b/>
          <w:spacing w:val="1"/>
          <w:sz w:val="24"/>
          <w:szCs w:val="24"/>
        </w:rPr>
        <w:t>1</w:t>
      </w:r>
      <w:r w:rsidR="007363B1" w:rsidRPr="0058307A">
        <w:rPr>
          <w:rFonts w:ascii="Times New Roman" w:hAnsi="Times New Roman"/>
          <w:b/>
          <w:spacing w:val="1"/>
          <w:sz w:val="24"/>
          <w:szCs w:val="24"/>
        </w:rPr>
        <w:t>.</w:t>
      </w:r>
      <w:r w:rsidR="007363B1" w:rsidRPr="0058307A">
        <w:rPr>
          <w:rFonts w:ascii="Times New Roman" w:hAnsi="Times New Roman"/>
          <w:spacing w:val="1"/>
          <w:sz w:val="24"/>
          <w:szCs w:val="24"/>
        </w:rPr>
        <w:t xml:space="preserve"> Disiplin Kuruluna girecek dosyaların iş ve işlemlerinin yürütülmesi</w:t>
      </w:r>
      <w:r w:rsidRPr="0058307A">
        <w:rPr>
          <w:rFonts w:ascii="Times New Roman" w:hAnsi="Times New Roman"/>
          <w:spacing w:val="1"/>
          <w:sz w:val="24"/>
          <w:szCs w:val="24"/>
        </w:rPr>
        <w:t xml:space="preserve"> </w:t>
      </w:r>
      <w:r w:rsidRPr="0058307A">
        <w:rPr>
          <w:rFonts w:ascii="Times New Roman" w:hAnsi="Times New Roman"/>
          <w:i/>
          <w:spacing w:val="1"/>
          <w:sz w:val="20"/>
          <w:szCs w:val="24"/>
        </w:rPr>
        <w:t>(</w:t>
      </w:r>
      <w:r w:rsidRPr="0058307A">
        <w:rPr>
          <w:rFonts w:ascii="Times New Roman" w:hAnsi="Times New Roman"/>
          <w:i/>
          <w:sz w:val="20"/>
          <w:szCs w:val="20"/>
        </w:rPr>
        <w:t>MEB İl ve İlçe Millî Eğitim Müdürlükleri Yönetmeliği Md.20-1/p, MEB Disiplin Kurulları Hakkındaki Yönetmelik)</w:t>
      </w:r>
    </w:p>
    <w:p w:rsidR="007363B1" w:rsidRPr="0058307A" w:rsidRDefault="007363B1" w:rsidP="00A91605">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lastRenderedPageBreak/>
        <w:t>2</w:t>
      </w:r>
      <w:r w:rsidR="00FB668A" w:rsidRPr="0058307A">
        <w:rPr>
          <w:rFonts w:ascii="Times New Roman" w:hAnsi="Times New Roman"/>
          <w:b/>
          <w:spacing w:val="1"/>
          <w:sz w:val="24"/>
          <w:szCs w:val="24"/>
        </w:rPr>
        <w:t>2</w:t>
      </w:r>
      <w:r w:rsidRPr="0058307A">
        <w:rPr>
          <w:rFonts w:ascii="Times New Roman" w:hAnsi="Times New Roman"/>
          <w:b/>
          <w:spacing w:val="1"/>
          <w:sz w:val="24"/>
          <w:szCs w:val="24"/>
        </w:rPr>
        <w:t>.</w:t>
      </w:r>
      <w:r w:rsidRPr="0058307A">
        <w:rPr>
          <w:rFonts w:ascii="Times New Roman" w:hAnsi="Times New Roman"/>
          <w:spacing w:val="1"/>
          <w:sz w:val="24"/>
          <w:szCs w:val="24"/>
        </w:rPr>
        <w:t xml:space="preserve"> Adli ve idari makamlardan gelen ön inceleme iş ve işlemlerinin yürütülmesi</w:t>
      </w:r>
      <w:r w:rsidR="00D062D5" w:rsidRPr="0058307A">
        <w:rPr>
          <w:rFonts w:ascii="Times New Roman" w:hAnsi="Times New Roman"/>
          <w:spacing w:val="1"/>
          <w:sz w:val="24"/>
          <w:szCs w:val="24"/>
        </w:rPr>
        <w:t xml:space="preserve"> </w:t>
      </w:r>
      <w:r w:rsidR="00D062D5" w:rsidRPr="0058307A">
        <w:rPr>
          <w:rFonts w:ascii="Times New Roman" w:hAnsi="Times New Roman"/>
          <w:i/>
          <w:spacing w:val="1"/>
          <w:sz w:val="20"/>
          <w:szCs w:val="24"/>
        </w:rPr>
        <w:t>(</w:t>
      </w:r>
      <w:r w:rsidR="00D062D5" w:rsidRPr="0058307A">
        <w:rPr>
          <w:rFonts w:ascii="Times New Roman" w:hAnsi="Times New Roman"/>
          <w:i/>
          <w:sz w:val="20"/>
          <w:szCs w:val="20"/>
        </w:rPr>
        <w:t>MEB İl ve İlçe Millî Eğitim Müdürlükleri Yönetmeliği Md.20-1/r)</w:t>
      </w:r>
    </w:p>
    <w:p w:rsidR="00CC62EC" w:rsidRPr="0058307A" w:rsidRDefault="007363B1" w:rsidP="00A91605">
      <w:pPr>
        <w:widowControl w:val="0"/>
        <w:autoSpaceDE w:val="0"/>
        <w:autoSpaceDN w:val="0"/>
        <w:adjustRightInd w:val="0"/>
        <w:spacing w:after="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shd w:val="clear" w:color="auto" w:fill="FFFFFF"/>
        </w:rPr>
        <w:t>2</w:t>
      </w:r>
      <w:r w:rsidR="00FB668A" w:rsidRPr="0058307A">
        <w:rPr>
          <w:rFonts w:ascii="Times New Roman" w:hAnsi="Times New Roman"/>
          <w:b/>
          <w:spacing w:val="1"/>
          <w:sz w:val="24"/>
          <w:szCs w:val="24"/>
          <w:shd w:val="clear" w:color="auto" w:fill="FFFFFF"/>
        </w:rPr>
        <w:t>3</w:t>
      </w:r>
      <w:r w:rsidR="00CC62EC" w:rsidRPr="0058307A">
        <w:rPr>
          <w:rFonts w:ascii="Times New Roman" w:hAnsi="Times New Roman"/>
          <w:b/>
          <w:spacing w:val="1"/>
          <w:sz w:val="24"/>
          <w:szCs w:val="24"/>
          <w:shd w:val="clear" w:color="auto" w:fill="FFFFFF"/>
        </w:rPr>
        <w:t>.</w:t>
      </w:r>
      <w:r w:rsidR="00CC62EC" w:rsidRPr="0058307A">
        <w:rPr>
          <w:rFonts w:ascii="Times New Roman" w:hAnsi="Times New Roman"/>
          <w:spacing w:val="1"/>
          <w:sz w:val="24"/>
          <w:szCs w:val="24"/>
          <w:shd w:val="clear" w:color="auto" w:fill="FFFFFF"/>
        </w:rPr>
        <w:t xml:space="preserve"> Öğretmenlerin atama ve görevlendirilmesine ilişkin iş ve işlemlerin yürütülmesi </w:t>
      </w:r>
      <w:r w:rsidR="00CC62EC" w:rsidRPr="0058307A">
        <w:rPr>
          <w:rFonts w:ascii="Times New Roman" w:hAnsi="Times New Roman"/>
          <w:i/>
          <w:spacing w:val="1"/>
          <w:sz w:val="20"/>
          <w:szCs w:val="24"/>
        </w:rPr>
        <w:t>(Millî Eğitim Bakanlığı Öğretmenlerinin Atama ve Yer Değiştirme Yönetmeliği)</w:t>
      </w:r>
    </w:p>
    <w:p w:rsidR="00EA15FC" w:rsidRPr="0058307A" w:rsidRDefault="007363B1" w:rsidP="00A91605">
      <w:pPr>
        <w:widowControl w:val="0"/>
        <w:shd w:val="clear" w:color="auto" w:fill="FFFFFF"/>
        <w:tabs>
          <w:tab w:val="left" w:pos="426"/>
        </w:tabs>
        <w:autoSpaceDE w:val="0"/>
        <w:autoSpaceDN w:val="0"/>
        <w:adjustRightInd w:val="0"/>
        <w:spacing w:after="0" w:line="360" w:lineRule="auto"/>
        <w:ind w:firstLine="709"/>
        <w:jc w:val="both"/>
        <w:rPr>
          <w:rFonts w:ascii="Times New Roman" w:hAnsi="Times New Roman"/>
          <w:i/>
          <w:spacing w:val="1"/>
          <w:sz w:val="20"/>
          <w:szCs w:val="24"/>
        </w:rPr>
      </w:pPr>
      <w:proofErr w:type="gramStart"/>
      <w:r w:rsidRPr="0058307A">
        <w:rPr>
          <w:rFonts w:ascii="Times New Roman" w:hAnsi="Times New Roman"/>
          <w:b/>
          <w:spacing w:val="1"/>
          <w:sz w:val="24"/>
          <w:szCs w:val="24"/>
        </w:rPr>
        <w:t>2</w:t>
      </w:r>
      <w:r w:rsidR="00FB668A" w:rsidRPr="0058307A">
        <w:rPr>
          <w:rFonts w:ascii="Times New Roman" w:hAnsi="Times New Roman"/>
          <w:b/>
          <w:spacing w:val="1"/>
          <w:sz w:val="24"/>
          <w:szCs w:val="24"/>
        </w:rPr>
        <w:t>4</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İhtiyaca göre ders </w:t>
      </w:r>
      <w:r w:rsidR="00AC030D" w:rsidRPr="0058307A">
        <w:rPr>
          <w:rFonts w:ascii="Times New Roman" w:hAnsi="Times New Roman"/>
          <w:spacing w:val="1"/>
          <w:sz w:val="24"/>
          <w:szCs w:val="24"/>
        </w:rPr>
        <w:t xml:space="preserve">saati </w:t>
      </w:r>
      <w:r w:rsidR="00CC62EC" w:rsidRPr="0058307A">
        <w:rPr>
          <w:rFonts w:ascii="Times New Roman" w:hAnsi="Times New Roman"/>
          <w:spacing w:val="1"/>
          <w:sz w:val="24"/>
          <w:szCs w:val="24"/>
        </w:rPr>
        <w:t>ücret</w:t>
      </w:r>
      <w:r w:rsidR="00AC030D" w:rsidRPr="0058307A">
        <w:rPr>
          <w:rFonts w:ascii="Times New Roman" w:hAnsi="Times New Roman"/>
          <w:spacing w:val="1"/>
          <w:sz w:val="24"/>
          <w:szCs w:val="24"/>
        </w:rPr>
        <w:t>l</w:t>
      </w:r>
      <w:r w:rsidR="00CC62EC" w:rsidRPr="0058307A">
        <w:rPr>
          <w:rFonts w:ascii="Times New Roman" w:hAnsi="Times New Roman"/>
          <w:spacing w:val="1"/>
          <w:sz w:val="24"/>
          <w:szCs w:val="24"/>
        </w:rPr>
        <w:t>i</w:t>
      </w:r>
      <w:r w:rsidR="00AC030D" w:rsidRPr="0058307A">
        <w:rPr>
          <w:rFonts w:ascii="Times New Roman" w:hAnsi="Times New Roman"/>
          <w:spacing w:val="1"/>
          <w:sz w:val="24"/>
          <w:szCs w:val="24"/>
        </w:rPr>
        <w:t xml:space="preserve"> öğretmenler</w:t>
      </w:r>
      <w:r w:rsidR="00D867DE" w:rsidRPr="0058307A">
        <w:rPr>
          <w:rFonts w:ascii="Times New Roman" w:hAnsi="Times New Roman"/>
          <w:spacing w:val="1"/>
          <w:sz w:val="24"/>
          <w:szCs w:val="24"/>
        </w:rPr>
        <w:t xml:space="preserve">, usta öğreticiler ile belletici ve nöbetçi belletici öğretmenlerin </w:t>
      </w:r>
      <w:r w:rsidR="00CC62EC" w:rsidRPr="0058307A">
        <w:rPr>
          <w:rFonts w:ascii="Times New Roman" w:hAnsi="Times New Roman"/>
          <w:spacing w:val="1"/>
          <w:sz w:val="24"/>
          <w:szCs w:val="24"/>
        </w:rPr>
        <w:t xml:space="preserve">ilgili okul/kurumlara görevlendirilmesi iş ve işlemleri </w:t>
      </w:r>
      <w:r w:rsidR="00CC62EC" w:rsidRPr="0058307A">
        <w:rPr>
          <w:rFonts w:ascii="Times New Roman" w:hAnsi="Times New Roman"/>
          <w:i/>
          <w:spacing w:val="1"/>
          <w:sz w:val="20"/>
          <w:szCs w:val="24"/>
        </w:rPr>
        <w:t>(Millî Eğitim Bakanlığı Yönetici ve Öğretmenlerinin Ders ve Ek Ders Saatlerine İlişkin Karar’ın 9, 16,19 ve 22. maddeleri; 657 sayılı Devlet Memurları Kanununun 86. Maddesi; Milli Eğitim Bakanlığı kurumlarında sözleşmeli veya ek ders görevi ile görevlendirilecek uzman ve usta öğreticiler hakkında yönetmelik</w:t>
      </w:r>
      <w:r w:rsidRPr="0058307A">
        <w:rPr>
          <w:rFonts w:ascii="Times New Roman" w:hAnsi="Times New Roman"/>
          <w:i/>
          <w:spacing w:val="1"/>
          <w:sz w:val="20"/>
          <w:szCs w:val="24"/>
        </w:rPr>
        <w:t>-Değişik 29/08/2009 tarihli ve 27334 Sayılı Resmi Gazete, MEB Hayat Boyu Öğrenme Genel Müdürlüğünün 17/05/2017 tarihli ve E.7127436 sayılı yazısı, MEB Mesleki ve Teknik Eğitim Genel Müdürlüğünün 17/04/2013 tarihli ve 644115 sayılı yazısı</w:t>
      </w:r>
      <w:r w:rsidR="00D867DE" w:rsidRPr="0058307A">
        <w:rPr>
          <w:rFonts w:ascii="Times New Roman" w:hAnsi="Times New Roman"/>
          <w:i/>
          <w:spacing w:val="1"/>
          <w:sz w:val="20"/>
          <w:szCs w:val="24"/>
        </w:rPr>
        <w:t>,</w:t>
      </w:r>
      <w:r w:rsidR="00D867DE" w:rsidRPr="0058307A">
        <w:rPr>
          <w:rFonts w:ascii="Times New Roman" w:hAnsi="Times New Roman"/>
          <w:i/>
          <w:sz w:val="20"/>
          <w:szCs w:val="20"/>
        </w:rPr>
        <w:t xml:space="preserve"> MEB Orta Öğretim Kurumları Yönetmeliği Md. 92/2-b, Milli Eğitim Bakanlığına Bağlı </w:t>
      </w:r>
      <w:proofErr w:type="spellStart"/>
      <w:r w:rsidR="00D867DE" w:rsidRPr="0058307A">
        <w:rPr>
          <w:rFonts w:ascii="Times New Roman" w:hAnsi="Times New Roman"/>
          <w:i/>
          <w:sz w:val="20"/>
          <w:szCs w:val="20"/>
        </w:rPr>
        <w:t>Reesmi</w:t>
      </w:r>
      <w:proofErr w:type="spellEnd"/>
      <w:r w:rsidR="00D867DE" w:rsidRPr="0058307A">
        <w:rPr>
          <w:rFonts w:ascii="Times New Roman" w:hAnsi="Times New Roman"/>
          <w:i/>
          <w:sz w:val="20"/>
          <w:szCs w:val="20"/>
        </w:rPr>
        <w:t xml:space="preserve"> Okullarda Yatılılık, Bursluluk, Sosyal Yardımlar ve Okul Pansiyonları Yönetmeliği Md.39/3</w:t>
      </w:r>
      <w:r w:rsidR="00D867DE" w:rsidRPr="0058307A">
        <w:rPr>
          <w:rFonts w:ascii="Times New Roman" w:hAnsi="Times New Roman"/>
          <w:i/>
          <w:spacing w:val="1"/>
          <w:sz w:val="20"/>
          <w:szCs w:val="24"/>
        </w:rPr>
        <w:t xml:space="preserve"> </w:t>
      </w:r>
      <w:r w:rsidR="00327FFD" w:rsidRPr="0058307A">
        <w:rPr>
          <w:rFonts w:ascii="Times New Roman" w:hAnsi="Times New Roman"/>
          <w:i/>
          <w:spacing w:val="1"/>
          <w:sz w:val="20"/>
          <w:szCs w:val="24"/>
        </w:rPr>
        <w:t>)</w:t>
      </w:r>
      <w:proofErr w:type="gramEnd"/>
    </w:p>
    <w:p w:rsidR="00EA15FC" w:rsidRPr="0058307A" w:rsidRDefault="00EA15FC" w:rsidP="00A91605">
      <w:pPr>
        <w:widowControl w:val="0"/>
        <w:shd w:val="clear" w:color="auto" w:fill="FFFFFF"/>
        <w:tabs>
          <w:tab w:val="left" w:pos="426"/>
        </w:tabs>
        <w:autoSpaceDE w:val="0"/>
        <w:autoSpaceDN w:val="0"/>
        <w:adjustRightInd w:val="0"/>
        <w:spacing w:after="0" w:line="360" w:lineRule="auto"/>
        <w:ind w:firstLine="709"/>
        <w:jc w:val="both"/>
        <w:rPr>
          <w:rFonts w:ascii="Times New Roman" w:hAnsi="Times New Roman"/>
          <w:i/>
          <w:spacing w:val="1"/>
          <w:sz w:val="20"/>
          <w:szCs w:val="24"/>
        </w:rPr>
      </w:pPr>
    </w:p>
    <w:p w:rsidR="00E762FE" w:rsidRPr="0058307A" w:rsidRDefault="00E762FE" w:rsidP="00327FFD">
      <w:pPr>
        <w:widowControl w:val="0"/>
        <w:shd w:val="clear" w:color="auto" w:fill="FFFFFF"/>
        <w:tabs>
          <w:tab w:val="left" w:pos="426"/>
        </w:tabs>
        <w:autoSpaceDE w:val="0"/>
        <w:autoSpaceDN w:val="0"/>
        <w:adjustRightInd w:val="0"/>
        <w:spacing w:after="120" w:line="360" w:lineRule="auto"/>
        <w:ind w:firstLine="709"/>
        <w:jc w:val="both"/>
        <w:rPr>
          <w:rFonts w:ascii="Times New Roman" w:hAnsi="Times New Roman"/>
          <w:b/>
          <w:spacing w:val="1"/>
          <w:sz w:val="20"/>
          <w:szCs w:val="20"/>
          <w:highlight w:val="cyan"/>
        </w:rPr>
      </w:pPr>
      <w:r w:rsidRPr="0058307A">
        <w:rPr>
          <w:rFonts w:ascii="Times New Roman" w:hAnsi="Times New Roman"/>
          <w:b/>
          <w:spacing w:val="1"/>
          <w:sz w:val="20"/>
          <w:szCs w:val="20"/>
        </w:rPr>
        <w:t>Tablo 1</w:t>
      </w:r>
      <w:r w:rsidR="006C7B68" w:rsidRPr="0058307A">
        <w:rPr>
          <w:rFonts w:ascii="Times New Roman" w:hAnsi="Times New Roman"/>
          <w:b/>
          <w:spacing w:val="1"/>
          <w:sz w:val="20"/>
          <w:szCs w:val="20"/>
        </w:rPr>
        <w:t>5</w:t>
      </w:r>
      <w:r w:rsidRPr="0058307A">
        <w:rPr>
          <w:rFonts w:ascii="Times New Roman" w:hAnsi="Times New Roman"/>
          <w:b/>
          <w:spacing w:val="1"/>
          <w:sz w:val="20"/>
          <w:szCs w:val="20"/>
        </w:rPr>
        <w:t>-</w:t>
      </w:r>
      <w:r w:rsidRPr="0058307A">
        <w:rPr>
          <w:rFonts w:ascii="Times New Roman" w:hAnsi="Times New Roman"/>
          <w:b/>
          <w:bCs/>
          <w:sz w:val="20"/>
          <w:szCs w:val="20"/>
        </w:rPr>
        <w:t xml:space="preserve"> Öğretmen Norm Kadro Durumu ile Ücretli Öğretmen Görevlendirmeleri</w:t>
      </w:r>
    </w:p>
    <w:tbl>
      <w:tblPr>
        <w:tblW w:w="4927" w:type="pct"/>
        <w:tblInd w:w="70" w:type="dxa"/>
        <w:shd w:val="clear" w:color="auto" w:fill="FFFFFF"/>
        <w:tblLayout w:type="fixed"/>
        <w:tblCellMar>
          <w:left w:w="70" w:type="dxa"/>
          <w:right w:w="70" w:type="dxa"/>
        </w:tblCellMar>
        <w:tblLook w:val="04A0" w:firstRow="1" w:lastRow="0" w:firstColumn="1" w:lastColumn="0" w:noHBand="0" w:noVBand="1"/>
      </w:tblPr>
      <w:tblGrid>
        <w:gridCol w:w="1120"/>
        <w:gridCol w:w="1118"/>
        <w:gridCol w:w="1391"/>
        <w:gridCol w:w="1116"/>
        <w:gridCol w:w="1534"/>
        <w:gridCol w:w="2930"/>
      </w:tblGrid>
      <w:tr w:rsidR="00B52B65" w:rsidRPr="0058307A" w:rsidTr="000C783A">
        <w:trPr>
          <w:trHeight w:val="1516"/>
        </w:trPr>
        <w:tc>
          <w:tcPr>
            <w:tcW w:w="608" w:type="pct"/>
            <w:tcBorders>
              <w:top w:val="single" w:sz="4" w:space="0" w:color="auto"/>
              <w:left w:val="single" w:sz="4" w:space="0" w:color="auto"/>
              <w:bottom w:val="single" w:sz="6" w:space="0" w:color="993300"/>
              <w:right w:val="single" w:sz="4" w:space="0" w:color="auto"/>
            </w:tcBorders>
            <w:shd w:val="clear" w:color="auto" w:fill="FFFFFF"/>
            <w:vAlign w:val="center"/>
            <w:hideMark/>
          </w:tcPr>
          <w:p w:rsidR="00B52B65" w:rsidRPr="0058307A" w:rsidRDefault="00E762FE" w:rsidP="00537E88">
            <w:pPr>
              <w:spacing w:after="0" w:line="240" w:lineRule="auto"/>
              <w:jc w:val="center"/>
              <w:rPr>
                <w:rFonts w:ascii="Times New Roman" w:hAnsi="Times New Roman"/>
                <w:b/>
                <w:sz w:val="20"/>
                <w:szCs w:val="20"/>
              </w:rPr>
            </w:pPr>
            <w:r w:rsidRPr="0058307A">
              <w:rPr>
                <w:rFonts w:ascii="Times New Roman" w:hAnsi="Times New Roman"/>
                <w:b/>
                <w:sz w:val="20"/>
                <w:szCs w:val="20"/>
              </w:rPr>
              <w:t>Y</w:t>
            </w:r>
            <w:r w:rsidR="00B52B65" w:rsidRPr="0058307A">
              <w:rPr>
                <w:rFonts w:ascii="Times New Roman" w:hAnsi="Times New Roman"/>
                <w:b/>
                <w:sz w:val="20"/>
                <w:szCs w:val="20"/>
              </w:rPr>
              <w:t>ıllar</w:t>
            </w:r>
          </w:p>
        </w:tc>
        <w:tc>
          <w:tcPr>
            <w:tcW w:w="607" w:type="pct"/>
            <w:tcBorders>
              <w:top w:val="single" w:sz="4" w:space="0" w:color="auto"/>
              <w:left w:val="single" w:sz="4" w:space="0" w:color="auto"/>
              <w:bottom w:val="single" w:sz="6" w:space="0" w:color="993300"/>
              <w:right w:val="single" w:sz="4" w:space="0" w:color="auto"/>
            </w:tcBorders>
            <w:shd w:val="clear" w:color="auto" w:fill="FFFFFF"/>
            <w:vAlign w:val="center"/>
            <w:hideMark/>
          </w:tcPr>
          <w:p w:rsidR="00B52B65" w:rsidRPr="0058307A" w:rsidRDefault="00B52B65" w:rsidP="00710AFB">
            <w:pPr>
              <w:spacing w:after="0" w:line="240" w:lineRule="auto"/>
              <w:jc w:val="center"/>
              <w:rPr>
                <w:rFonts w:ascii="Times New Roman" w:hAnsi="Times New Roman"/>
                <w:b/>
                <w:sz w:val="20"/>
                <w:szCs w:val="20"/>
              </w:rPr>
            </w:pPr>
            <w:r w:rsidRPr="0058307A">
              <w:rPr>
                <w:rFonts w:ascii="Times New Roman" w:hAnsi="Times New Roman"/>
                <w:b/>
                <w:sz w:val="20"/>
                <w:szCs w:val="20"/>
              </w:rPr>
              <w:t>Öğretmen Norm Kadro Sayısı (a)</w:t>
            </w:r>
          </w:p>
        </w:tc>
        <w:tc>
          <w:tcPr>
            <w:tcW w:w="755" w:type="pct"/>
            <w:tcBorders>
              <w:top w:val="single" w:sz="4" w:space="0" w:color="auto"/>
              <w:left w:val="single" w:sz="4" w:space="0" w:color="auto"/>
              <w:bottom w:val="single" w:sz="6" w:space="0" w:color="993300"/>
              <w:right w:val="single" w:sz="4" w:space="0" w:color="auto"/>
            </w:tcBorders>
            <w:shd w:val="clear" w:color="auto" w:fill="FFFFFF"/>
            <w:vAlign w:val="center"/>
            <w:hideMark/>
          </w:tcPr>
          <w:p w:rsidR="00B52B65" w:rsidRPr="0058307A" w:rsidRDefault="00B52B65" w:rsidP="00710AFB">
            <w:pPr>
              <w:spacing w:after="0" w:line="240" w:lineRule="auto"/>
              <w:jc w:val="center"/>
              <w:rPr>
                <w:rFonts w:ascii="Times New Roman" w:hAnsi="Times New Roman"/>
                <w:b/>
                <w:sz w:val="20"/>
                <w:szCs w:val="20"/>
              </w:rPr>
            </w:pPr>
            <w:r w:rsidRPr="0058307A">
              <w:rPr>
                <w:rFonts w:ascii="Times New Roman" w:hAnsi="Times New Roman"/>
                <w:b/>
                <w:sz w:val="20"/>
                <w:szCs w:val="20"/>
              </w:rPr>
              <w:t>Toplam Kadrolu ve Sözleşmeli Öğretmen Sayısı (b)</w:t>
            </w:r>
          </w:p>
        </w:tc>
        <w:tc>
          <w:tcPr>
            <w:tcW w:w="606" w:type="pct"/>
            <w:tcBorders>
              <w:top w:val="single" w:sz="4" w:space="0" w:color="auto"/>
              <w:left w:val="single" w:sz="4" w:space="0" w:color="auto"/>
              <w:bottom w:val="single" w:sz="6" w:space="0" w:color="993300"/>
              <w:right w:val="single" w:sz="4" w:space="0" w:color="auto"/>
            </w:tcBorders>
            <w:shd w:val="clear" w:color="auto" w:fill="FFFFFF"/>
            <w:vAlign w:val="center"/>
            <w:hideMark/>
          </w:tcPr>
          <w:p w:rsidR="00B52B65" w:rsidRPr="0058307A" w:rsidRDefault="00B52B65" w:rsidP="003D62FA">
            <w:pPr>
              <w:spacing w:after="0" w:line="240" w:lineRule="auto"/>
              <w:jc w:val="center"/>
              <w:rPr>
                <w:rFonts w:ascii="Times New Roman" w:hAnsi="Times New Roman"/>
                <w:b/>
                <w:sz w:val="20"/>
                <w:szCs w:val="20"/>
              </w:rPr>
            </w:pPr>
            <w:proofErr w:type="gramStart"/>
            <w:r w:rsidRPr="0058307A">
              <w:rPr>
                <w:rFonts w:ascii="Times New Roman" w:hAnsi="Times New Roman"/>
                <w:b/>
                <w:sz w:val="20"/>
                <w:szCs w:val="20"/>
              </w:rPr>
              <w:t>Öğretmen   İhtiyacı</w:t>
            </w:r>
            <w:proofErr w:type="gramEnd"/>
            <w:r w:rsidRPr="0058307A">
              <w:rPr>
                <w:rFonts w:ascii="Times New Roman" w:hAnsi="Times New Roman"/>
                <w:b/>
                <w:sz w:val="20"/>
                <w:szCs w:val="20"/>
              </w:rPr>
              <w:t xml:space="preserve"> Sayısı</w:t>
            </w:r>
          </w:p>
          <w:p w:rsidR="00B52B65" w:rsidRPr="0058307A" w:rsidRDefault="00B52B65" w:rsidP="003D62FA">
            <w:pPr>
              <w:spacing w:after="0" w:line="240" w:lineRule="auto"/>
              <w:jc w:val="center"/>
              <w:rPr>
                <w:rFonts w:ascii="Times New Roman" w:hAnsi="Times New Roman"/>
                <w:b/>
                <w:sz w:val="20"/>
                <w:szCs w:val="20"/>
              </w:rPr>
            </w:pPr>
            <w:r w:rsidRPr="0058307A">
              <w:rPr>
                <w:rFonts w:ascii="Times New Roman" w:hAnsi="Times New Roman"/>
                <w:b/>
                <w:sz w:val="20"/>
                <w:szCs w:val="20"/>
              </w:rPr>
              <w:t>(a-b)</w:t>
            </w:r>
          </w:p>
        </w:tc>
        <w:tc>
          <w:tcPr>
            <w:tcW w:w="833" w:type="pct"/>
            <w:tcBorders>
              <w:top w:val="single" w:sz="4" w:space="0" w:color="auto"/>
              <w:left w:val="single" w:sz="4" w:space="0" w:color="auto"/>
              <w:bottom w:val="single" w:sz="6" w:space="0" w:color="993300"/>
              <w:right w:val="single" w:sz="4" w:space="0" w:color="auto"/>
            </w:tcBorders>
            <w:shd w:val="clear" w:color="auto" w:fill="FFFFFF"/>
            <w:vAlign w:val="center"/>
            <w:hideMark/>
          </w:tcPr>
          <w:p w:rsidR="00B52B65" w:rsidRPr="0058307A" w:rsidRDefault="00B52B65" w:rsidP="00710AFB">
            <w:pPr>
              <w:spacing w:after="0" w:line="240" w:lineRule="auto"/>
              <w:jc w:val="center"/>
              <w:rPr>
                <w:rFonts w:ascii="Times New Roman" w:hAnsi="Times New Roman"/>
                <w:b/>
                <w:sz w:val="20"/>
                <w:szCs w:val="20"/>
              </w:rPr>
            </w:pPr>
            <w:r w:rsidRPr="0058307A">
              <w:rPr>
                <w:rFonts w:ascii="Times New Roman" w:hAnsi="Times New Roman"/>
                <w:b/>
                <w:sz w:val="20"/>
                <w:szCs w:val="20"/>
              </w:rPr>
              <w:t>Ücretli Görevlendirilen Öğretmen Sayısı (c)</w:t>
            </w:r>
          </w:p>
        </w:tc>
        <w:tc>
          <w:tcPr>
            <w:tcW w:w="1591" w:type="pct"/>
            <w:tcBorders>
              <w:top w:val="single" w:sz="4" w:space="0" w:color="auto"/>
              <w:left w:val="single" w:sz="4" w:space="0" w:color="auto"/>
              <w:bottom w:val="single" w:sz="6" w:space="0" w:color="993300"/>
              <w:right w:val="single" w:sz="4" w:space="0" w:color="auto"/>
            </w:tcBorders>
            <w:shd w:val="clear" w:color="auto" w:fill="FFFFFF"/>
            <w:vAlign w:val="center"/>
            <w:hideMark/>
          </w:tcPr>
          <w:p w:rsidR="00B52B65" w:rsidRPr="0058307A" w:rsidRDefault="00B52B65" w:rsidP="00D35B58">
            <w:pPr>
              <w:spacing w:after="0" w:line="240" w:lineRule="auto"/>
              <w:jc w:val="center"/>
              <w:rPr>
                <w:rFonts w:ascii="Times New Roman" w:hAnsi="Times New Roman"/>
                <w:b/>
                <w:sz w:val="20"/>
                <w:szCs w:val="20"/>
              </w:rPr>
            </w:pPr>
            <w:r w:rsidRPr="0058307A">
              <w:rPr>
                <w:rFonts w:ascii="Times New Roman" w:hAnsi="Times New Roman"/>
                <w:b/>
                <w:sz w:val="20"/>
                <w:szCs w:val="20"/>
              </w:rPr>
              <w:t>Ücretli Görevlendirilen Öğretmen Sayısının Toplam Öğretmen Norm Sayısına Oranı (%) (c/a)*100</w:t>
            </w:r>
          </w:p>
        </w:tc>
      </w:tr>
      <w:tr w:rsidR="001943F6" w:rsidRPr="0058307A" w:rsidTr="000C783A">
        <w:trPr>
          <w:trHeight w:val="300"/>
        </w:trPr>
        <w:tc>
          <w:tcPr>
            <w:tcW w:w="608" w:type="pct"/>
            <w:tcBorders>
              <w:top w:val="single" w:sz="6" w:space="0" w:color="993300"/>
              <w:left w:val="single" w:sz="4" w:space="0" w:color="auto"/>
              <w:bottom w:val="single" w:sz="6" w:space="0" w:color="993300"/>
              <w:right w:val="single" w:sz="4" w:space="0" w:color="auto"/>
            </w:tcBorders>
            <w:shd w:val="clear" w:color="auto" w:fill="FFFFFF"/>
            <w:noWrap/>
            <w:vAlign w:val="center"/>
            <w:hideMark/>
          </w:tcPr>
          <w:p w:rsidR="001943F6" w:rsidRPr="0058307A" w:rsidRDefault="001943F6" w:rsidP="00AD4180">
            <w:pPr>
              <w:spacing w:before="100" w:beforeAutospacing="1" w:after="100" w:afterAutospacing="1" w:line="240" w:lineRule="auto"/>
              <w:jc w:val="center"/>
              <w:rPr>
                <w:rFonts w:ascii="Times New Roman" w:hAnsi="Times New Roman"/>
                <w:b/>
                <w:sz w:val="16"/>
                <w:szCs w:val="16"/>
              </w:rPr>
            </w:pPr>
            <w:r w:rsidRPr="0058307A">
              <w:rPr>
                <w:rFonts w:ascii="Times New Roman" w:hAnsi="Times New Roman"/>
                <w:b/>
                <w:sz w:val="16"/>
                <w:szCs w:val="16"/>
              </w:rPr>
              <w:t>201</w:t>
            </w:r>
            <w:r w:rsidR="00AD4180" w:rsidRPr="0058307A">
              <w:rPr>
                <w:rFonts w:ascii="Times New Roman" w:hAnsi="Times New Roman"/>
                <w:b/>
                <w:sz w:val="16"/>
                <w:szCs w:val="16"/>
              </w:rPr>
              <w:t>7-2018</w:t>
            </w:r>
          </w:p>
        </w:tc>
        <w:tc>
          <w:tcPr>
            <w:tcW w:w="607" w:type="pct"/>
            <w:tcBorders>
              <w:top w:val="single" w:sz="6" w:space="0" w:color="993300"/>
              <w:left w:val="nil"/>
              <w:bottom w:val="single" w:sz="6" w:space="0" w:color="993300"/>
              <w:right w:val="single" w:sz="4" w:space="0" w:color="auto"/>
            </w:tcBorders>
            <w:shd w:val="clear" w:color="auto" w:fill="FFFFFF"/>
            <w:noWrap/>
            <w:vAlign w:val="center"/>
            <w:hideMark/>
          </w:tcPr>
          <w:p w:rsidR="001943F6" w:rsidRPr="0058307A" w:rsidRDefault="001943F6" w:rsidP="00537E88">
            <w:pPr>
              <w:spacing w:after="0" w:line="240" w:lineRule="auto"/>
              <w:ind w:firstLineChars="100" w:firstLine="201"/>
              <w:jc w:val="right"/>
              <w:rPr>
                <w:rFonts w:ascii="Times New Roman" w:hAnsi="Times New Roman"/>
                <w:b/>
                <w:sz w:val="20"/>
                <w:szCs w:val="20"/>
              </w:rPr>
            </w:pPr>
            <w:r w:rsidRPr="0058307A">
              <w:rPr>
                <w:rFonts w:ascii="Times New Roman" w:hAnsi="Times New Roman"/>
                <w:b/>
                <w:sz w:val="20"/>
                <w:szCs w:val="20"/>
              </w:rPr>
              <w:t xml:space="preserve"> </w:t>
            </w:r>
          </w:p>
        </w:tc>
        <w:tc>
          <w:tcPr>
            <w:tcW w:w="755" w:type="pct"/>
            <w:tcBorders>
              <w:top w:val="single" w:sz="6" w:space="0" w:color="993300"/>
              <w:left w:val="nil"/>
              <w:bottom w:val="single" w:sz="6" w:space="0" w:color="993300"/>
              <w:right w:val="single" w:sz="4" w:space="0" w:color="auto"/>
            </w:tcBorders>
            <w:shd w:val="clear" w:color="auto" w:fill="FFFFFF"/>
            <w:noWrap/>
            <w:vAlign w:val="center"/>
            <w:hideMark/>
          </w:tcPr>
          <w:p w:rsidR="001943F6" w:rsidRPr="0058307A" w:rsidRDefault="001943F6" w:rsidP="00537E88">
            <w:pPr>
              <w:spacing w:after="0" w:line="240" w:lineRule="auto"/>
              <w:ind w:firstLineChars="100" w:firstLine="201"/>
              <w:jc w:val="right"/>
              <w:rPr>
                <w:rFonts w:ascii="Times New Roman" w:hAnsi="Times New Roman"/>
                <w:b/>
                <w:sz w:val="20"/>
                <w:szCs w:val="20"/>
              </w:rPr>
            </w:pPr>
          </w:p>
        </w:tc>
        <w:tc>
          <w:tcPr>
            <w:tcW w:w="606" w:type="pct"/>
            <w:tcBorders>
              <w:top w:val="single" w:sz="6" w:space="0" w:color="993300"/>
              <w:left w:val="nil"/>
              <w:bottom w:val="single" w:sz="6" w:space="0" w:color="993300"/>
              <w:right w:val="single" w:sz="4" w:space="0" w:color="auto"/>
            </w:tcBorders>
            <w:shd w:val="clear" w:color="auto" w:fill="FFFFFF"/>
            <w:noWrap/>
            <w:vAlign w:val="center"/>
            <w:hideMark/>
          </w:tcPr>
          <w:p w:rsidR="001943F6" w:rsidRPr="0058307A" w:rsidRDefault="001943F6" w:rsidP="00537E88">
            <w:pPr>
              <w:spacing w:after="0" w:line="240" w:lineRule="auto"/>
              <w:ind w:firstLineChars="100" w:firstLine="201"/>
              <w:jc w:val="right"/>
              <w:rPr>
                <w:rFonts w:ascii="Times New Roman" w:hAnsi="Times New Roman"/>
                <w:b/>
                <w:sz w:val="20"/>
                <w:szCs w:val="20"/>
              </w:rPr>
            </w:pPr>
          </w:p>
        </w:tc>
        <w:tc>
          <w:tcPr>
            <w:tcW w:w="833" w:type="pct"/>
            <w:tcBorders>
              <w:top w:val="single" w:sz="6" w:space="0" w:color="993300"/>
              <w:left w:val="nil"/>
              <w:bottom w:val="single" w:sz="6" w:space="0" w:color="993300"/>
              <w:right w:val="single" w:sz="4" w:space="0" w:color="auto"/>
            </w:tcBorders>
            <w:shd w:val="clear" w:color="auto" w:fill="FFFFFF"/>
            <w:noWrap/>
            <w:vAlign w:val="center"/>
            <w:hideMark/>
          </w:tcPr>
          <w:p w:rsidR="001943F6" w:rsidRPr="0058307A" w:rsidRDefault="001943F6" w:rsidP="00537E88">
            <w:pPr>
              <w:spacing w:after="0" w:line="240" w:lineRule="auto"/>
              <w:ind w:firstLineChars="100" w:firstLine="201"/>
              <w:jc w:val="right"/>
              <w:rPr>
                <w:rFonts w:ascii="Times New Roman" w:hAnsi="Times New Roman"/>
                <w:b/>
                <w:sz w:val="20"/>
                <w:szCs w:val="20"/>
              </w:rPr>
            </w:pPr>
          </w:p>
        </w:tc>
        <w:tc>
          <w:tcPr>
            <w:tcW w:w="1591" w:type="pct"/>
            <w:tcBorders>
              <w:top w:val="single" w:sz="6" w:space="0" w:color="993300"/>
              <w:left w:val="single" w:sz="4" w:space="0" w:color="auto"/>
              <w:bottom w:val="single" w:sz="6" w:space="0" w:color="993300"/>
              <w:right w:val="single" w:sz="4" w:space="0" w:color="auto"/>
            </w:tcBorders>
            <w:shd w:val="clear" w:color="auto" w:fill="FFFFFF"/>
            <w:noWrap/>
            <w:vAlign w:val="center"/>
          </w:tcPr>
          <w:p w:rsidR="001943F6" w:rsidRPr="0058307A" w:rsidRDefault="001943F6" w:rsidP="00537E88">
            <w:pPr>
              <w:spacing w:after="0" w:line="240" w:lineRule="auto"/>
              <w:ind w:firstLineChars="100" w:firstLine="201"/>
              <w:jc w:val="right"/>
              <w:rPr>
                <w:rFonts w:ascii="Times New Roman" w:hAnsi="Times New Roman"/>
                <w:b/>
                <w:sz w:val="20"/>
                <w:szCs w:val="20"/>
              </w:rPr>
            </w:pPr>
          </w:p>
        </w:tc>
      </w:tr>
      <w:tr w:rsidR="00AD4180" w:rsidRPr="0058307A" w:rsidTr="000C783A">
        <w:trPr>
          <w:trHeight w:val="300"/>
        </w:trPr>
        <w:tc>
          <w:tcPr>
            <w:tcW w:w="608" w:type="pct"/>
            <w:tcBorders>
              <w:top w:val="single" w:sz="6" w:space="0" w:color="993300"/>
              <w:left w:val="single" w:sz="4" w:space="0" w:color="auto"/>
              <w:bottom w:val="single" w:sz="6" w:space="0" w:color="993300"/>
              <w:right w:val="single" w:sz="4" w:space="0" w:color="auto"/>
            </w:tcBorders>
            <w:shd w:val="clear" w:color="auto" w:fill="FFFFFF"/>
            <w:noWrap/>
            <w:vAlign w:val="center"/>
          </w:tcPr>
          <w:p w:rsidR="00AD4180" w:rsidRPr="0058307A" w:rsidRDefault="00AD4180" w:rsidP="00F22F30">
            <w:pPr>
              <w:spacing w:before="100" w:beforeAutospacing="1" w:after="100" w:afterAutospacing="1" w:line="240" w:lineRule="auto"/>
              <w:jc w:val="center"/>
              <w:rPr>
                <w:rFonts w:ascii="Times New Roman" w:hAnsi="Times New Roman"/>
                <w:b/>
                <w:sz w:val="16"/>
                <w:szCs w:val="16"/>
              </w:rPr>
            </w:pPr>
            <w:r w:rsidRPr="0058307A">
              <w:rPr>
                <w:rFonts w:ascii="Times New Roman" w:hAnsi="Times New Roman"/>
                <w:b/>
                <w:sz w:val="16"/>
                <w:szCs w:val="16"/>
              </w:rPr>
              <w:t>2018-2019</w:t>
            </w:r>
          </w:p>
        </w:tc>
        <w:tc>
          <w:tcPr>
            <w:tcW w:w="607" w:type="pct"/>
            <w:tcBorders>
              <w:top w:val="single" w:sz="6" w:space="0" w:color="993300"/>
              <w:left w:val="nil"/>
              <w:bottom w:val="single" w:sz="6" w:space="0" w:color="993300"/>
              <w:right w:val="single" w:sz="4" w:space="0" w:color="auto"/>
            </w:tcBorders>
            <w:shd w:val="clear" w:color="auto" w:fill="FFFFFF"/>
            <w:noWrap/>
            <w:vAlign w:val="center"/>
          </w:tcPr>
          <w:p w:rsidR="00AD4180" w:rsidRPr="0058307A" w:rsidRDefault="00AD4180" w:rsidP="00537E88">
            <w:pPr>
              <w:spacing w:after="0" w:line="240" w:lineRule="auto"/>
              <w:ind w:firstLineChars="100" w:firstLine="201"/>
              <w:jc w:val="right"/>
              <w:rPr>
                <w:rFonts w:ascii="Times New Roman" w:hAnsi="Times New Roman"/>
                <w:b/>
                <w:sz w:val="20"/>
                <w:szCs w:val="20"/>
              </w:rPr>
            </w:pPr>
          </w:p>
        </w:tc>
        <w:tc>
          <w:tcPr>
            <w:tcW w:w="755" w:type="pct"/>
            <w:tcBorders>
              <w:top w:val="single" w:sz="6" w:space="0" w:color="993300"/>
              <w:left w:val="nil"/>
              <w:bottom w:val="single" w:sz="6" w:space="0" w:color="993300"/>
              <w:right w:val="single" w:sz="4" w:space="0" w:color="auto"/>
            </w:tcBorders>
            <w:shd w:val="clear" w:color="auto" w:fill="FFFFFF"/>
            <w:noWrap/>
            <w:vAlign w:val="center"/>
          </w:tcPr>
          <w:p w:rsidR="00AD4180" w:rsidRPr="0058307A" w:rsidRDefault="00AD4180" w:rsidP="00537E88">
            <w:pPr>
              <w:spacing w:after="0" w:line="240" w:lineRule="auto"/>
              <w:ind w:firstLineChars="100" w:firstLine="201"/>
              <w:jc w:val="right"/>
              <w:rPr>
                <w:rFonts w:ascii="Times New Roman" w:hAnsi="Times New Roman"/>
                <w:b/>
                <w:sz w:val="20"/>
                <w:szCs w:val="20"/>
              </w:rPr>
            </w:pPr>
          </w:p>
        </w:tc>
        <w:tc>
          <w:tcPr>
            <w:tcW w:w="606" w:type="pct"/>
            <w:tcBorders>
              <w:top w:val="single" w:sz="6" w:space="0" w:color="993300"/>
              <w:left w:val="nil"/>
              <w:bottom w:val="single" w:sz="6" w:space="0" w:color="993300"/>
              <w:right w:val="single" w:sz="4" w:space="0" w:color="auto"/>
            </w:tcBorders>
            <w:shd w:val="clear" w:color="auto" w:fill="FFFFFF"/>
            <w:noWrap/>
            <w:vAlign w:val="center"/>
          </w:tcPr>
          <w:p w:rsidR="00AD4180" w:rsidRPr="0058307A" w:rsidRDefault="00AD4180" w:rsidP="00537E88">
            <w:pPr>
              <w:spacing w:after="0" w:line="240" w:lineRule="auto"/>
              <w:ind w:firstLineChars="100" w:firstLine="201"/>
              <w:jc w:val="right"/>
              <w:rPr>
                <w:rFonts w:ascii="Times New Roman" w:hAnsi="Times New Roman"/>
                <w:b/>
                <w:sz w:val="20"/>
                <w:szCs w:val="20"/>
              </w:rPr>
            </w:pPr>
          </w:p>
        </w:tc>
        <w:tc>
          <w:tcPr>
            <w:tcW w:w="833" w:type="pct"/>
            <w:tcBorders>
              <w:top w:val="single" w:sz="6" w:space="0" w:color="993300"/>
              <w:left w:val="nil"/>
              <w:bottom w:val="single" w:sz="6" w:space="0" w:color="993300"/>
              <w:right w:val="single" w:sz="4" w:space="0" w:color="auto"/>
            </w:tcBorders>
            <w:shd w:val="clear" w:color="auto" w:fill="FFFFFF"/>
            <w:noWrap/>
            <w:vAlign w:val="center"/>
          </w:tcPr>
          <w:p w:rsidR="00AD4180" w:rsidRPr="0058307A" w:rsidRDefault="00AD4180" w:rsidP="00537E88">
            <w:pPr>
              <w:spacing w:after="0" w:line="240" w:lineRule="auto"/>
              <w:ind w:firstLineChars="100" w:firstLine="201"/>
              <w:jc w:val="right"/>
              <w:rPr>
                <w:rFonts w:ascii="Times New Roman" w:hAnsi="Times New Roman"/>
                <w:b/>
                <w:sz w:val="20"/>
                <w:szCs w:val="20"/>
              </w:rPr>
            </w:pPr>
          </w:p>
        </w:tc>
        <w:tc>
          <w:tcPr>
            <w:tcW w:w="1591" w:type="pct"/>
            <w:tcBorders>
              <w:top w:val="single" w:sz="6" w:space="0" w:color="993300"/>
              <w:left w:val="single" w:sz="4" w:space="0" w:color="auto"/>
              <w:bottom w:val="single" w:sz="6" w:space="0" w:color="993300"/>
              <w:right w:val="single" w:sz="4" w:space="0" w:color="auto"/>
            </w:tcBorders>
            <w:shd w:val="clear" w:color="auto" w:fill="FFFFFF"/>
            <w:noWrap/>
            <w:vAlign w:val="center"/>
          </w:tcPr>
          <w:p w:rsidR="00AD4180" w:rsidRPr="0058307A" w:rsidRDefault="00AD4180" w:rsidP="00537E88">
            <w:pPr>
              <w:spacing w:after="0" w:line="240" w:lineRule="auto"/>
              <w:ind w:firstLineChars="100" w:firstLine="201"/>
              <w:jc w:val="right"/>
              <w:rPr>
                <w:rFonts w:ascii="Times New Roman" w:hAnsi="Times New Roman"/>
                <w:b/>
                <w:sz w:val="20"/>
                <w:szCs w:val="20"/>
              </w:rPr>
            </w:pPr>
          </w:p>
        </w:tc>
      </w:tr>
      <w:tr w:rsidR="00AD4180" w:rsidRPr="0058307A" w:rsidTr="000C783A">
        <w:trPr>
          <w:trHeight w:val="300"/>
        </w:trPr>
        <w:tc>
          <w:tcPr>
            <w:tcW w:w="608" w:type="pct"/>
            <w:tcBorders>
              <w:top w:val="single" w:sz="6" w:space="0" w:color="993300"/>
              <w:left w:val="single" w:sz="4" w:space="0" w:color="auto"/>
              <w:bottom w:val="single" w:sz="4" w:space="0" w:color="auto"/>
              <w:right w:val="single" w:sz="4" w:space="0" w:color="auto"/>
            </w:tcBorders>
            <w:shd w:val="clear" w:color="auto" w:fill="FFFFFF"/>
            <w:noWrap/>
            <w:vAlign w:val="center"/>
          </w:tcPr>
          <w:p w:rsidR="00AD4180" w:rsidRPr="0058307A" w:rsidRDefault="00AD4180" w:rsidP="00F22F30">
            <w:pPr>
              <w:spacing w:before="100" w:beforeAutospacing="1" w:after="100" w:afterAutospacing="1" w:line="240" w:lineRule="auto"/>
              <w:jc w:val="center"/>
              <w:rPr>
                <w:rFonts w:ascii="Times New Roman" w:hAnsi="Times New Roman"/>
                <w:b/>
                <w:sz w:val="16"/>
                <w:szCs w:val="16"/>
              </w:rPr>
            </w:pPr>
            <w:r w:rsidRPr="0058307A">
              <w:rPr>
                <w:rFonts w:ascii="Times New Roman" w:hAnsi="Times New Roman"/>
                <w:b/>
                <w:sz w:val="16"/>
                <w:szCs w:val="16"/>
              </w:rPr>
              <w:t>2019-2020</w:t>
            </w:r>
          </w:p>
        </w:tc>
        <w:tc>
          <w:tcPr>
            <w:tcW w:w="607" w:type="pct"/>
            <w:tcBorders>
              <w:top w:val="single" w:sz="6" w:space="0" w:color="993300"/>
              <w:left w:val="nil"/>
              <w:bottom w:val="single" w:sz="4" w:space="0" w:color="auto"/>
              <w:right w:val="single" w:sz="4" w:space="0" w:color="auto"/>
            </w:tcBorders>
            <w:shd w:val="clear" w:color="auto" w:fill="FFFFFF"/>
            <w:noWrap/>
            <w:vAlign w:val="center"/>
          </w:tcPr>
          <w:p w:rsidR="00AD4180" w:rsidRPr="0058307A" w:rsidRDefault="00AD4180" w:rsidP="00537E88">
            <w:pPr>
              <w:spacing w:after="0" w:line="240" w:lineRule="auto"/>
              <w:ind w:firstLineChars="100" w:firstLine="201"/>
              <w:jc w:val="right"/>
              <w:rPr>
                <w:rFonts w:ascii="Times New Roman" w:hAnsi="Times New Roman"/>
                <w:b/>
                <w:sz w:val="20"/>
                <w:szCs w:val="20"/>
              </w:rPr>
            </w:pPr>
          </w:p>
        </w:tc>
        <w:tc>
          <w:tcPr>
            <w:tcW w:w="755" w:type="pct"/>
            <w:tcBorders>
              <w:top w:val="single" w:sz="6" w:space="0" w:color="993300"/>
              <w:left w:val="nil"/>
              <w:bottom w:val="single" w:sz="4" w:space="0" w:color="auto"/>
              <w:right w:val="single" w:sz="4" w:space="0" w:color="auto"/>
            </w:tcBorders>
            <w:shd w:val="clear" w:color="auto" w:fill="FFFFFF"/>
            <w:noWrap/>
            <w:vAlign w:val="center"/>
          </w:tcPr>
          <w:p w:rsidR="00AD4180" w:rsidRPr="0058307A" w:rsidRDefault="00AD4180" w:rsidP="00537E88">
            <w:pPr>
              <w:spacing w:after="0" w:line="240" w:lineRule="auto"/>
              <w:ind w:firstLineChars="100" w:firstLine="201"/>
              <w:jc w:val="right"/>
              <w:rPr>
                <w:rFonts w:ascii="Times New Roman" w:hAnsi="Times New Roman"/>
                <w:b/>
                <w:sz w:val="20"/>
                <w:szCs w:val="20"/>
              </w:rPr>
            </w:pPr>
          </w:p>
        </w:tc>
        <w:tc>
          <w:tcPr>
            <w:tcW w:w="606" w:type="pct"/>
            <w:tcBorders>
              <w:top w:val="single" w:sz="6" w:space="0" w:color="993300"/>
              <w:left w:val="nil"/>
              <w:bottom w:val="single" w:sz="4" w:space="0" w:color="auto"/>
              <w:right w:val="single" w:sz="4" w:space="0" w:color="auto"/>
            </w:tcBorders>
            <w:shd w:val="clear" w:color="auto" w:fill="FFFFFF"/>
            <w:noWrap/>
            <w:vAlign w:val="center"/>
          </w:tcPr>
          <w:p w:rsidR="00AD4180" w:rsidRPr="0058307A" w:rsidRDefault="00AD4180" w:rsidP="00537E88">
            <w:pPr>
              <w:spacing w:after="0" w:line="240" w:lineRule="auto"/>
              <w:ind w:firstLineChars="100" w:firstLine="201"/>
              <w:jc w:val="right"/>
              <w:rPr>
                <w:rFonts w:ascii="Times New Roman" w:hAnsi="Times New Roman"/>
                <w:b/>
                <w:sz w:val="20"/>
                <w:szCs w:val="20"/>
              </w:rPr>
            </w:pPr>
          </w:p>
        </w:tc>
        <w:tc>
          <w:tcPr>
            <w:tcW w:w="833" w:type="pct"/>
            <w:tcBorders>
              <w:top w:val="single" w:sz="6" w:space="0" w:color="993300"/>
              <w:left w:val="nil"/>
              <w:bottom w:val="single" w:sz="4" w:space="0" w:color="auto"/>
              <w:right w:val="single" w:sz="4" w:space="0" w:color="auto"/>
            </w:tcBorders>
            <w:shd w:val="clear" w:color="auto" w:fill="FFFFFF"/>
            <w:noWrap/>
            <w:vAlign w:val="center"/>
          </w:tcPr>
          <w:p w:rsidR="00AD4180" w:rsidRPr="0058307A" w:rsidRDefault="00AD4180" w:rsidP="00537E88">
            <w:pPr>
              <w:spacing w:after="0" w:line="240" w:lineRule="auto"/>
              <w:ind w:firstLineChars="100" w:firstLine="201"/>
              <w:jc w:val="right"/>
              <w:rPr>
                <w:rFonts w:ascii="Times New Roman" w:hAnsi="Times New Roman"/>
                <w:b/>
                <w:sz w:val="20"/>
                <w:szCs w:val="20"/>
              </w:rPr>
            </w:pPr>
          </w:p>
        </w:tc>
        <w:tc>
          <w:tcPr>
            <w:tcW w:w="1591" w:type="pct"/>
            <w:tcBorders>
              <w:top w:val="single" w:sz="6" w:space="0" w:color="993300"/>
              <w:left w:val="single" w:sz="4" w:space="0" w:color="auto"/>
              <w:bottom w:val="single" w:sz="4" w:space="0" w:color="auto"/>
              <w:right w:val="single" w:sz="4" w:space="0" w:color="auto"/>
            </w:tcBorders>
            <w:shd w:val="clear" w:color="auto" w:fill="FFFFFF"/>
            <w:noWrap/>
            <w:vAlign w:val="center"/>
          </w:tcPr>
          <w:p w:rsidR="00AD4180" w:rsidRPr="0058307A" w:rsidRDefault="00AD4180" w:rsidP="00E44724">
            <w:pPr>
              <w:spacing w:after="0" w:line="240" w:lineRule="auto"/>
              <w:ind w:firstLineChars="100" w:firstLine="201"/>
              <w:jc w:val="right"/>
              <w:rPr>
                <w:rFonts w:ascii="Times New Roman" w:hAnsi="Times New Roman"/>
                <w:b/>
                <w:sz w:val="20"/>
                <w:szCs w:val="20"/>
              </w:rPr>
            </w:pPr>
          </w:p>
        </w:tc>
      </w:tr>
    </w:tbl>
    <w:p w:rsidR="00CC62EC" w:rsidRPr="0058307A" w:rsidRDefault="002B3B61" w:rsidP="00A91605">
      <w:pPr>
        <w:widowControl w:val="0"/>
        <w:autoSpaceDE w:val="0"/>
        <w:autoSpaceDN w:val="0"/>
        <w:adjustRightInd w:val="0"/>
        <w:spacing w:after="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2</w:t>
      </w:r>
      <w:r w:rsidR="00FB668A" w:rsidRPr="0058307A">
        <w:rPr>
          <w:rFonts w:ascii="Times New Roman" w:hAnsi="Times New Roman"/>
          <w:b/>
          <w:spacing w:val="1"/>
          <w:sz w:val="24"/>
          <w:szCs w:val="24"/>
        </w:rPr>
        <w:t>5</w:t>
      </w:r>
      <w:r w:rsidR="00CC62EC" w:rsidRPr="0058307A">
        <w:rPr>
          <w:rFonts w:ascii="Times New Roman" w:hAnsi="Times New Roman"/>
          <w:b/>
          <w:spacing w:val="1"/>
          <w:sz w:val="24"/>
          <w:szCs w:val="24"/>
        </w:rPr>
        <w:t>.</w:t>
      </w:r>
      <w:r w:rsidR="00CC62EC" w:rsidRPr="0058307A">
        <w:rPr>
          <w:rFonts w:ascii="Times New Roman" w:hAnsi="Times New Roman"/>
          <w:sz w:val="24"/>
          <w:szCs w:val="24"/>
        </w:rPr>
        <w:t xml:space="preserve"> </w:t>
      </w:r>
      <w:r w:rsidR="00CC62EC" w:rsidRPr="0058307A">
        <w:rPr>
          <w:rFonts w:ascii="Times New Roman" w:hAnsi="Times New Roman"/>
          <w:spacing w:val="1"/>
          <w:sz w:val="24"/>
          <w:szCs w:val="24"/>
        </w:rPr>
        <w:t>İş Sağlığı ve Güvenliği konulu 2014/16 sayılı Genelge hükümleri doğrultusunda gerekli iş ve işlemlerin yapılması</w:t>
      </w:r>
      <w:r w:rsidR="0013573D" w:rsidRPr="0058307A">
        <w:rPr>
          <w:rFonts w:ascii="Times New Roman" w:hAnsi="Times New Roman"/>
          <w:spacing w:val="1"/>
          <w:sz w:val="24"/>
          <w:szCs w:val="24"/>
        </w:rPr>
        <w:t>,</w:t>
      </w:r>
      <w:r w:rsidR="00CC62EC" w:rsidRPr="0058307A">
        <w:rPr>
          <w:rFonts w:ascii="Times New Roman" w:hAnsi="Times New Roman"/>
          <w:spacing w:val="1"/>
          <w:sz w:val="24"/>
          <w:szCs w:val="24"/>
        </w:rPr>
        <w:t xml:space="preserve"> </w:t>
      </w:r>
      <w:r w:rsidR="00CC62EC" w:rsidRPr="0058307A">
        <w:rPr>
          <w:rFonts w:ascii="Times New Roman" w:hAnsi="Times New Roman"/>
          <w:i/>
          <w:spacing w:val="1"/>
          <w:sz w:val="20"/>
          <w:szCs w:val="24"/>
        </w:rPr>
        <w:t xml:space="preserve">(MEB Destek Hizmetleri Genel Müdürlüğünün 05/10/2015 tarihli ve 9846060 sayılı yazısı) </w:t>
      </w:r>
    </w:p>
    <w:p w:rsidR="00FB668A" w:rsidRPr="0058307A" w:rsidRDefault="00086023" w:rsidP="00FB668A">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2</w:t>
      </w:r>
      <w:r w:rsidR="00FB668A" w:rsidRPr="0058307A">
        <w:rPr>
          <w:rFonts w:ascii="Times New Roman" w:hAnsi="Times New Roman"/>
          <w:b/>
          <w:spacing w:val="1"/>
          <w:sz w:val="24"/>
          <w:szCs w:val="24"/>
        </w:rPr>
        <w:t>6</w:t>
      </w:r>
      <w:r w:rsidR="00CC62EC" w:rsidRPr="0058307A">
        <w:rPr>
          <w:rFonts w:ascii="Times New Roman" w:hAnsi="Times New Roman"/>
          <w:b/>
          <w:spacing w:val="1"/>
          <w:sz w:val="24"/>
          <w:szCs w:val="24"/>
        </w:rPr>
        <w:t>.</w:t>
      </w:r>
      <w:r w:rsidRPr="0058307A">
        <w:rPr>
          <w:rFonts w:ascii="Times New Roman" w:hAnsi="Times New Roman"/>
          <w:b/>
          <w:spacing w:val="1"/>
          <w:sz w:val="24"/>
          <w:szCs w:val="24"/>
        </w:rPr>
        <w:t xml:space="preserve"> </w:t>
      </w:r>
      <w:r w:rsidR="00CC62EC" w:rsidRPr="0058307A">
        <w:rPr>
          <w:rFonts w:ascii="Times New Roman" w:hAnsi="Times New Roman"/>
          <w:spacing w:val="1"/>
          <w:sz w:val="24"/>
          <w:szCs w:val="24"/>
        </w:rPr>
        <w:t>Kamu Görevlileri Etik Davranış İlkeleri İle Başvuru Usul ve Esasları Hakkında Yönetmelik kapsamında yürütülen işlemler</w:t>
      </w:r>
    </w:p>
    <w:p w:rsidR="00CC62EC" w:rsidRDefault="00CC62EC" w:rsidP="00A91605">
      <w:pPr>
        <w:widowControl w:val="0"/>
        <w:autoSpaceDE w:val="0"/>
        <w:autoSpaceDN w:val="0"/>
        <w:adjustRightInd w:val="0"/>
        <w:spacing w:after="0" w:line="360" w:lineRule="auto"/>
        <w:ind w:firstLine="709"/>
        <w:jc w:val="both"/>
        <w:rPr>
          <w:rFonts w:ascii="Times New Roman" w:hAnsi="Times New Roman"/>
          <w:sz w:val="24"/>
          <w:szCs w:val="24"/>
        </w:rPr>
      </w:pPr>
      <w:r w:rsidRPr="0058307A">
        <w:rPr>
          <w:rFonts w:ascii="Times New Roman" w:hAnsi="Times New Roman"/>
          <w:b/>
          <w:sz w:val="24"/>
          <w:szCs w:val="24"/>
        </w:rPr>
        <w:t>2</w:t>
      </w:r>
      <w:r w:rsidR="00FB668A" w:rsidRPr="0058307A">
        <w:rPr>
          <w:rFonts w:ascii="Times New Roman" w:hAnsi="Times New Roman"/>
          <w:b/>
          <w:sz w:val="24"/>
          <w:szCs w:val="24"/>
        </w:rPr>
        <w:t>7</w:t>
      </w:r>
      <w:r w:rsidRPr="0058307A">
        <w:rPr>
          <w:rFonts w:ascii="Times New Roman" w:hAnsi="Times New Roman"/>
          <w:b/>
          <w:sz w:val="24"/>
          <w:szCs w:val="24"/>
        </w:rPr>
        <w:t>.</w:t>
      </w:r>
      <w:r w:rsidR="00086023" w:rsidRPr="0058307A">
        <w:rPr>
          <w:rFonts w:ascii="Times New Roman" w:hAnsi="Times New Roman"/>
          <w:b/>
          <w:sz w:val="24"/>
          <w:szCs w:val="24"/>
        </w:rPr>
        <w:t xml:space="preserve"> </w:t>
      </w:r>
      <w:r w:rsidR="006A237C" w:rsidRPr="0058307A">
        <w:rPr>
          <w:rFonts w:ascii="Times New Roman" w:hAnsi="Times New Roman"/>
          <w:sz w:val="24"/>
          <w:szCs w:val="24"/>
        </w:rPr>
        <w:t>Brifing dosyası</w:t>
      </w:r>
      <w:r w:rsidR="00AC030D" w:rsidRPr="0058307A">
        <w:rPr>
          <w:rFonts w:ascii="Times New Roman" w:hAnsi="Times New Roman"/>
          <w:sz w:val="24"/>
          <w:szCs w:val="24"/>
        </w:rPr>
        <w:t>nın</w:t>
      </w:r>
      <w:r w:rsidR="006A237C" w:rsidRPr="0058307A">
        <w:rPr>
          <w:rFonts w:ascii="Times New Roman" w:hAnsi="Times New Roman"/>
          <w:sz w:val="24"/>
          <w:szCs w:val="24"/>
        </w:rPr>
        <w:t xml:space="preserve"> hazırlan</w:t>
      </w:r>
      <w:r w:rsidR="00AC030D" w:rsidRPr="0058307A">
        <w:rPr>
          <w:rFonts w:ascii="Times New Roman" w:hAnsi="Times New Roman"/>
          <w:sz w:val="24"/>
          <w:szCs w:val="24"/>
        </w:rPr>
        <w:t xml:space="preserve">ması, </w:t>
      </w:r>
      <w:r w:rsidR="00D81090" w:rsidRPr="0058307A">
        <w:rPr>
          <w:rFonts w:ascii="Times New Roman" w:hAnsi="Times New Roman"/>
          <w:sz w:val="24"/>
          <w:szCs w:val="24"/>
        </w:rPr>
        <w:t>il/</w:t>
      </w:r>
      <w:r w:rsidRPr="0058307A">
        <w:rPr>
          <w:rFonts w:ascii="Times New Roman" w:hAnsi="Times New Roman"/>
          <w:sz w:val="24"/>
          <w:szCs w:val="24"/>
        </w:rPr>
        <w:t xml:space="preserve">ilçe milli eğitim müdürlüğü ile ilgili her türlü bilginin zamanında güncellenmesi </w:t>
      </w:r>
    </w:p>
    <w:p w:rsidR="00E603F2" w:rsidRPr="00194827" w:rsidRDefault="00E603F2" w:rsidP="00E603F2">
      <w:pPr>
        <w:widowControl w:val="0"/>
        <w:autoSpaceDE w:val="0"/>
        <w:autoSpaceDN w:val="0"/>
        <w:adjustRightInd w:val="0"/>
        <w:spacing w:after="0" w:line="360" w:lineRule="auto"/>
        <w:ind w:firstLine="709"/>
        <w:jc w:val="both"/>
        <w:rPr>
          <w:rFonts w:ascii="Times New Roman" w:hAnsi="Times New Roman"/>
          <w:bCs/>
          <w:i/>
          <w:sz w:val="16"/>
          <w:szCs w:val="16"/>
        </w:rPr>
      </w:pPr>
      <w:r w:rsidRPr="00194827">
        <w:rPr>
          <w:rFonts w:ascii="Times New Roman" w:hAnsi="Times New Roman"/>
          <w:b/>
          <w:sz w:val="24"/>
          <w:szCs w:val="24"/>
        </w:rPr>
        <w:t xml:space="preserve">28. </w:t>
      </w:r>
      <w:r w:rsidRPr="00194827">
        <w:rPr>
          <w:rFonts w:ascii="Times New Roman" w:hAnsi="Times New Roman"/>
          <w:sz w:val="24"/>
          <w:szCs w:val="24"/>
        </w:rPr>
        <w:t xml:space="preserve">2023 Eğitim Vizyonu çalışmaları doğrultusunda "Yeni Eğitim-Öğretim Çalışma Takvimi Modeli" kapsamında ara tatillerde yapılan etkinliklerin </w:t>
      </w:r>
      <w:r w:rsidR="00BC33F3" w:rsidRPr="00194827">
        <w:rPr>
          <w:rFonts w:ascii="Times New Roman" w:hAnsi="Times New Roman"/>
          <w:sz w:val="24"/>
          <w:szCs w:val="24"/>
        </w:rPr>
        <w:t xml:space="preserve">planlanması, uygulanması </w:t>
      </w:r>
      <w:r w:rsidRPr="00194827">
        <w:rPr>
          <w:rFonts w:ascii="Times New Roman" w:hAnsi="Times New Roman"/>
          <w:sz w:val="24"/>
          <w:szCs w:val="24"/>
        </w:rPr>
        <w:t>incelenmesi,</w:t>
      </w:r>
      <w:r w:rsidRPr="00194827">
        <w:rPr>
          <w:bCs/>
        </w:rPr>
        <w:t xml:space="preserve"> </w:t>
      </w:r>
      <w:r w:rsidRPr="00194827">
        <w:rPr>
          <w:rFonts w:ascii="Times New Roman" w:hAnsi="Times New Roman"/>
          <w:bCs/>
          <w:i/>
          <w:sz w:val="16"/>
          <w:szCs w:val="16"/>
        </w:rPr>
        <w:t xml:space="preserve">(MEB Bakan Yardımcılığının 05,11.2019 tarih ve 21832325 </w:t>
      </w:r>
      <w:r w:rsidR="00BC33F3" w:rsidRPr="00194827">
        <w:rPr>
          <w:rFonts w:ascii="Times New Roman" w:hAnsi="Times New Roman"/>
          <w:bCs/>
          <w:i/>
          <w:sz w:val="16"/>
          <w:szCs w:val="16"/>
        </w:rPr>
        <w:t>sayılı yazısı</w:t>
      </w:r>
      <w:r w:rsidRPr="00194827">
        <w:rPr>
          <w:rFonts w:ascii="Times New Roman" w:hAnsi="Times New Roman"/>
          <w:bCs/>
          <w:i/>
          <w:sz w:val="16"/>
          <w:szCs w:val="16"/>
        </w:rPr>
        <w:t>. MEB Temel Eğitim Genel Müdür</w:t>
      </w:r>
      <w:r w:rsidR="00BC33F3" w:rsidRPr="00194827">
        <w:rPr>
          <w:rFonts w:ascii="Times New Roman" w:hAnsi="Times New Roman"/>
          <w:bCs/>
          <w:i/>
          <w:sz w:val="16"/>
          <w:szCs w:val="16"/>
        </w:rPr>
        <w:t xml:space="preserve">lüğünün 05.03.2020 tarih ve 4885536 sayılı yazıları. </w:t>
      </w:r>
      <w:r w:rsidRPr="00194827">
        <w:rPr>
          <w:rFonts w:ascii="Times New Roman" w:hAnsi="Times New Roman"/>
          <w:bCs/>
          <w:i/>
          <w:sz w:val="16"/>
          <w:szCs w:val="16"/>
        </w:rPr>
        <w:t>Öğretmen Yetiştirme ve Geliştirme Genel Müdürlüğünce yayımlanan “2019 Kasım Dönemi Mesleki Çalışma Programı)</w:t>
      </w:r>
    </w:p>
    <w:p w:rsidR="00BC33F3" w:rsidRPr="00194827" w:rsidRDefault="00BC33F3" w:rsidP="00BC33F3">
      <w:pPr>
        <w:widowControl w:val="0"/>
        <w:autoSpaceDE w:val="0"/>
        <w:autoSpaceDN w:val="0"/>
        <w:adjustRightInd w:val="0"/>
        <w:spacing w:after="0" w:line="360" w:lineRule="auto"/>
        <w:ind w:firstLine="709"/>
        <w:jc w:val="both"/>
        <w:rPr>
          <w:rFonts w:ascii="Times New Roman" w:hAnsi="Times New Roman"/>
          <w:bCs/>
          <w:i/>
          <w:sz w:val="16"/>
          <w:szCs w:val="16"/>
        </w:rPr>
      </w:pPr>
      <w:r w:rsidRPr="00194827">
        <w:rPr>
          <w:rFonts w:ascii="Times New Roman" w:hAnsi="Times New Roman"/>
          <w:b/>
          <w:sz w:val="24"/>
          <w:szCs w:val="24"/>
        </w:rPr>
        <w:t xml:space="preserve">29. </w:t>
      </w:r>
      <w:r w:rsidRPr="00194827">
        <w:rPr>
          <w:rFonts w:ascii="Times New Roman" w:hAnsi="Times New Roman"/>
          <w:sz w:val="24"/>
          <w:szCs w:val="24"/>
        </w:rPr>
        <w:t>İl Milli Eğitim Müdürlüklerinde Ara Tatil Çocuk Etkinlik İl Koordinasyon Kurulunun kurulması</w:t>
      </w:r>
      <w:r w:rsidRPr="00194827">
        <w:rPr>
          <w:bCs/>
        </w:rPr>
        <w:t xml:space="preserve"> </w:t>
      </w:r>
      <w:r w:rsidRPr="00194827">
        <w:rPr>
          <w:rFonts w:ascii="Times New Roman" w:hAnsi="Times New Roman"/>
          <w:bCs/>
          <w:i/>
          <w:sz w:val="16"/>
          <w:szCs w:val="16"/>
        </w:rPr>
        <w:t>(MEB Bakan Yardımcılığının 05,11.2019 tarih ve 21832325 sayılı yazısı. MEB Temel Eğitim Genel Müdürlüğünün 05.03.2020 tarih ve 4885536 sayılı yazıları. )</w:t>
      </w:r>
    </w:p>
    <w:p w:rsidR="00E603F2" w:rsidRPr="0058307A" w:rsidRDefault="00A77BAC" w:rsidP="00A91605">
      <w:pPr>
        <w:widowControl w:val="0"/>
        <w:autoSpaceDE w:val="0"/>
        <w:autoSpaceDN w:val="0"/>
        <w:adjustRightInd w:val="0"/>
        <w:spacing w:after="0" w:line="360" w:lineRule="auto"/>
        <w:ind w:firstLine="709"/>
        <w:jc w:val="both"/>
        <w:rPr>
          <w:rFonts w:ascii="Times New Roman" w:hAnsi="Times New Roman"/>
          <w:sz w:val="24"/>
          <w:szCs w:val="24"/>
        </w:rPr>
      </w:pPr>
      <w:r w:rsidRPr="00194827">
        <w:rPr>
          <w:rFonts w:ascii="Times New Roman" w:hAnsi="Times New Roman"/>
          <w:b/>
          <w:sz w:val="24"/>
          <w:szCs w:val="24"/>
        </w:rPr>
        <w:lastRenderedPageBreak/>
        <w:t xml:space="preserve">30. </w:t>
      </w:r>
      <w:r w:rsidRPr="00194827">
        <w:rPr>
          <w:rFonts w:ascii="Times New Roman" w:hAnsi="Times New Roman"/>
          <w:sz w:val="24"/>
          <w:szCs w:val="24"/>
        </w:rPr>
        <w:t>Ara tatil etkinliklerinin ve varsa görsellerin</w:t>
      </w:r>
      <w:r w:rsidRPr="00194827">
        <w:rPr>
          <w:rFonts w:ascii="Times New Roman" w:hAnsi="Times New Roman"/>
          <w:b/>
          <w:sz w:val="24"/>
          <w:szCs w:val="24"/>
        </w:rPr>
        <w:t xml:space="preserve"> </w:t>
      </w:r>
      <w:r w:rsidRPr="00194827">
        <w:rPr>
          <w:rFonts w:ascii="Times New Roman" w:hAnsi="Times New Roman"/>
          <w:sz w:val="24"/>
          <w:szCs w:val="24"/>
        </w:rPr>
        <w:t>İl/</w:t>
      </w:r>
      <w:proofErr w:type="gramStart"/>
      <w:r w:rsidRPr="00194827">
        <w:rPr>
          <w:rFonts w:ascii="Times New Roman" w:hAnsi="Times New Roman"/>
          <w:sz w:val="24"/>
          <w:szCs w:val="24"/>
        </w:rPr>
        <w:t>İlçe  Milli</w:t>
      </w:r>
      <w:proofErr w:type="gramEnd"/>
      <w:r w:rsidRPr="00194827">
        <w:rPr>
          <w:rFonts w:ascii="Times New Roman" w:hAnsi="Times New Roman"/>
          <w:sz w:val="24"/>
          <w:szCs w:val="24"/>
        </w:rPr>
        <w:t xml:space="preserve"> Eğitim Müdürlüklerinde yetkili personel tarafından aratatil.meb.gov.tr internet adresine yüklenmesi, yüklenen etkinliklerin uygunluğunun İl  Milli Eğitim Müdürlüklerinde yetkili personel tarafından kontrol ederek </w:t>
      </w:r>
      <w:r w:rsidR="00AE4464" w:rsidRPr="00194827">
        <w:rPr>
          <w:rFonts w:ascii="Times New Roman" w:hAnsi="Times New Roman"/>
          <w:sz w:val="24"/>
          <w:szCs w:val="24"/>
        </w:rPr>
        <w:t>onaylanması</w:t>
      </w:r>
      <w:r w:rsidRPr="00194827">
        <w:rPr>
          <w:rFonts w:ascii="Times New Roman" w:hAnsi="Times New Roman"/>
          <w:bCs/>
          <w:i/>
          <w:sz w:val="16"/>
          <w:szCs w:val="16"/>
        </w:rPr>
        <w:t>(MEB Bakan Yardımcılığının 05,11.2019 tarih ve 21832325 sayılı yazısı. MEB Temel Eğitim Genel Müdürlüğünün 05.03.2020 tarih ve 4885536 sayılı yazısı. )</w:t>
      </w:r>
    </w:p>
    <w:p w:rsidR="00CC62EC" w:rsidRPr="0058307A" w:rsidRDefault="00A77BAC" w:rsidP="00E26610">
      <w:pPr>
        <w:spacing w:after="0" w:line="240" w:lineRule="atLeast"/>
        <w:ind w:firstLine="709"/>
        <w:rPr>
          <w:rFonts w:ascii="Times New Roman" w:hAnsi="Times New Roman"/>
          <w:sz w:val="24"/>
          <w:szCs w:val="24"/>
        </w:rPr>
      </w:pPr>
      <w:bookmarkStart w:id="72" w:name="_Toc362866397"/>
      <w:bookmarkStart w:id="73" w:name="_Toc398114372"/>
      <w:r>
        <w:rPr>
          <w:rFonts w:ascii="Times New Roman" w:hAnsi="Times New Roman"/>
          <w:b/>
          <w:sz w:val="24"/>
          <w:szCs w:val="24"/>
        </w:rPr>
        <w:t>31</w:t>
      </w:r>
      <w:r w:rsidR="00CC62EC" w:rsidRPr="0058307A">
        <w:rPr>
          <w:rFonts w:ascii="Times New Roman" w:hAnsi="Times New Roman"/>
          <w:b/>
          <w:sz w:val="24"/>
          <w:szCs w:val="24"/>
        </w:rPr>
        <w:t>.</w:t>
      </w:r>
      <w:r>
        <w:rPr>
          <w:rFonts w:ascii="Times New Roman" w:hAnsi="Times New Roman"/>
          <w:b/>
          <w:sz w:val="24"/>
          <w:szCs w:val="24"/>
        </w:rPr>
        <w:t xml:space="preserve"> </w:t>
      </w:r>
      <w:r w:rsidR="00CC62EC" w:rsidRPr="0058307A">
        <w:rPr>
          <w:rFonts w:ascii="Times New Roman" w:hAnsi="Times New Roman"/>
          <w:sz w:val="24"/>
          <w:szCs w:val="24"/>
        </w:rPr>
        <w:t>Öğretm</w:t>
      </w:r>
      <w:r w:rsidR="00CC62EC" w:rsidRPr="0058307A">
        <w:rPr>
          <w:rFonts w:ascii="Times New Roman" w:hAnsi="Times New Roman"/>
          <w:spacing w:val="-2"/>
          <w:sz w:val="24"/>
          <w:szCs w:val="24"/>
        </w:rPr>
        <w:t>e</w:t>
      </w:r>
      <w:r w:rsidR="00CC62EC" w:rsidRPr="0058307A">
        <w:rPr>
          <w:rFonts w:ascii="Times New Roman" w:hAnsi="Times New Roman"/>
          <w:sz w:val="24"/>
          <w:szCs w:val="24"/>
        </w:rPr>
        <w:t>n</w:t>
      </w:r>
      <w:bookmarkEnd w:id="72"/>
      <w:bookmarkEnd w:id="73"/>
      <w:r w:rsidR="00CC62EC" w:rsidRPr="0058307A">
        <w:rPr>
          <w:rFonts w:ascii="Times New Roman" w:hAnsi="Times New Roman"/>
          <w:sz w:val="24"/>
          <w:szCs w:val="24"/>
        </w:rPr>
        <w:t>;</w:t>
      </w:r>
    </w:p>
    <w:p w:rsidR="00327FFD" w:rsidRPr="0058307A" w:rsidRDefault="00CC62EC" w:rsidP="00E26610">
      <w:pPr>
        <w:widowControl w:val="0"/>
        <w:autoSpaceDE w:val="0"/>
        <w:autoSpaceDN w:val="0"/>
        <w:adjustRightInd w:val="0"/>
        <w:spacing w:after="0" w:line="240" w:lineRule="atLeast"/>
        <w:ind w:firstLine="709"/>
        <w:jc w:val="both"/>
        <w:rPr>
          <w:rFonts w:ascii="Times New Roman" w:hAnsi="Times New Roman"/>
          <w:b/>
          <w:bCs/>
          <w:sz w:val="24"/>
          <w:szCs w:val="24"/>
        </w:rPr>
      </w:pPr>
      <w:proofErr w:type="gramStart"/>
      <w:r w:rsidRPr="0058307A">
        <w:rPr>
          <w:rFonts w:ascii="Times New Roman" w:hAnsi="Times New Roman"/>
          <w:b/>
          <w:spacing w:val="1"/>
          <w:sz w:val="24"/>
          <w:szCs w:val="24"/>
        </w:rPr>
        <w:t>a</w:t>
      </w:r>
      <w:proofErr w:type="gramEnd"/>
      <w:r w:rsidRPr="0058307A">
        <w:rPr>
          <w:rFonts w:ascii="Times New Roman" w:hAnsi="Times New Roman"/>
          <w:b/>
          <w:spacing w:val="1"/>
          <w:sz w:val="24"/>
          <w:szCs w:val="24"/>
        </w:rPr>
        <w:t>.</w:t>
      </w:r>
      <w:r w:rsidRPr="0058307A">
        <w:rPr>
          <w:rFonts w:ascii="Times New Roman" w:hAnsi="Times New Roman"/>
          <w:spacing w:val="1"/>
          <w:sz w:val="24"/>
          <w:szCs w:val="24"/>
        </w:rPr>
        <w:t xml:space="preserve"> Norm kadro ve yeterlik durumu</w:t>
      </w:r>
      <w:r w:rsidRPr="0058307A">
        <w:rPr>
          <w:rFonts w:ascii="Times New Roman" w:hAnsi="Times New Roman"/>
          <w:b/>
          <w:bCs/>
          <w:sz w:val="24"/>
          <w:szCs w:val="24"/>
        </w:rPr>
        <w:t xml:space="preserve">   </w:t>
      </w:r>
    </w:p>
    <w:p w:rsidR="008518D3" w:rsidRPr="0043418E" w:rsidRDefault="00011FFF" w:rsidP="00327FFD">
      <w:pPr>
        <w:widowControl w:val="0"/>
        <w:autoSpaceDE w:val="0"/>
        <w:autoSpaceDN w:val="0"/>
        <w:adjustRightInd w:val="0"/>
        <w:spacing w:after="120" w:line="336" w:lineRule="auto"/>
        <w:ind w:firstLine="709"/>
        <w:jc w:val="both"/>
        <w:rPr>
          <w:rFonts w:ascii="Times New Roman" w:hAnsi="Times New Roman"/>
          <w:b/>
          <w:bCs/>
          <w:sz w:val="20"/>
          <w:szCs w:val="20"/>
        </w:rPr>
      </w:pPr>
      <w:r w:rsidRPr="0043418E">
        <w:rPr>
          <w:rFonts w:ascii="Times New Roman" w:hAnsi="Times New Roman"/>
          <w:b/>
          <w:bCs/>
          <w:sz w:val="20"/>
          <w:szCs w:val="20"/>
        </w:rPr>
        <w:t>Tablo 1</w:t>
      </w:r>
      <w:r w:rsidR="006C7B68" w:rsidRPr="0043418E">
        <w:rPr>
          <w:rFonts w:ascii="Times New Roman" w:hAnsi="Times New Roman"/>
          <w:b/>
          <w:bCs/>
          <w:sz w:val="20"/>
          <w:szCs w:val="20"/>
        </w:rPr>
        <w:t>6</w:t>
      </w:r>
      <w:r w:rsidR="00124DB0" w:rsidRPr="0043418E">
        <w:rPr>
          <w:rFonts w:ascii="Times New Roman" w:hAnsi="Times New Roman"/>
          <w:b/>
          <w:bCs/>
          <w:sz w:val="20"/>
          <w:szCs w:val="20"/>
        </w:rPr>
        <w:t>-</w:t>
      </w:r>
      <w:r w:rsidR="006F112D" w:rsidRPr="0043418E">
        <w:rPr>
          <w:rFonts w:ascii="Times New Roman" w:hAnsi="Times New Roman"/>
          <w:b/>
          <w:bCs/>
          <w:sz w:val="20"/>
          <w:szCs w:val="20"/>
        </w:rPr>
        <w:t xml:space="preserve"> Norm Kadroya Göre Eksik ve Fazla Olan </w:t>
      </w:r>
      <w:r w:rsidR="00D11B56" w:rsidRPr="0043418E">
        <w:rPr>
          <w:rFonts w:ascii="Times New Roman" w:hAnsi="Times New Roman"/>
          <w:b/>
          <w:bCs/>
          <w:sz w:val="20"/>
          <w:szCs w:val="20"/>
        </w:rPr>
        <w:t>Branşlara</w:t>
      </w:r>
      <w:r w:rsidR="006F112D" w:rsidRPr="0043418E">
        <w:rPr>
          <w:rFonts w:ascii="Times New Roman" w:hAnsi="Times New Roman"/>
          <w:b/>
          <w:bCs/>
          <w:sz w:val="20"/>
          <w:szCs w:val="20"/>
        </w:rPr>
        <w:t xml:space="preserve"> İlişkin Öğretmen Sayısı</w:t>
      </w:r>
      <w:r w:rsidR="007A4819" w:rsidRPr="0043418E">
        <w:rPr>
          <w:rFonts w:ascii="Times New Roman" w:hAnsi="Times New Roman"/>
          <w:b/>
          <w:bCs/>
          <w:sz w:val="20"/>
          <w:szCs w:val="20"/>
        </w:rPr>
        <w:t xml:space="preserve"> (İlk 5 Branş)</w:t>
      </w:r>
      <w:r w:rsidR="00162EB8" w:rsidRPr="0043418E">
        <w:rPr>
          <w:rFonts w:ascii="Times New Roman" w:hAnsi="Times New Roman"/>
          <w:b/>
          <w:bCs/>
          <w:sz w:val="20"/>
          <w:szCs w:val="20"/>
        </w:rPr>
        <w:t xml:space="preserve"> </w:t>
      </w:r>
    </w:p>
    <w:tbl>
      <w:tblPr>
        <w:tblW w:w="9182" w:type="dxa"/>
        <w:jc w:val="center"/>
        <w:shd w:val="clear" w:color="auto" w:fill="FFFFFF"/>
        <w:tblCellMar>
          <w:left w:w="70" w:type="dxa"/>
          <w:right w:w="70" w:type="dxa"/>
        </w:tblCellMar>
        <w:tblLook w:val="04A0" w:firstRow="1" w:lastRow="0" w:firstColumn="1" w:lastColumn="0" w:noHBand="0" w:noVBand="1"/>
      </w:tblPr>
      <w:tblGrid>
        <w:gridCol w:w="568"/>
        <w:gridCol w:w="1434"/>
        <w:gridCol w:w="1488"/>
        <w:gridCol w:w="1017"/>
        <w:gridCol w:w="573"/>
        <w:gridCol w:w="1355"/>
        <w:gridCol w:w="1535"/>
        <w:gridCol w:w="1212"/>
      </w:tblGrid>
      <w:tr w:rsidR="00B13C2E" w:rsidRPr="0058307A" w:rsidTr="000C783A">
        <w:trPr>
          <w:trHeight w:val="813"/>
          <w:jc w:val="center"/>
        </w:trPr>
        <w:tc>
          <w:tcPr>
            <w:tcW w:w="568" w:type="dxa"/>
            <w:tcBorders>
              <w:top w:val="single" w:sz="4" w:space="0" w:color="auto"/>
              <w:left w:val="single" w:sz="4" w:space="0" w:color="auto"/>
              <w:bottom w:val="single" w:sz="6" w:space="0" w:color="993300"/>
              <w:right w:val="single" w:sz="4" w:space="0" w:color="auto"/>
            </w:tcBorders>
            <w:shd w:val="clear" w:color="auto" w:fill="FFFFFF"/>
            <w:noWrap/>
            <w:vAlign w:val="center"/>
            <w:hideMark/>
          </w:tcPr>
          <w:p w:rsidR="00B13C2E" w:rsidRPr="0058307A" w:rsidRDefault="00B13C2E" w:rsidP="00743B87">
            <w:pPr>
              <w:spacing w:after="0" w:line="240" w:lineRule="auto"/>
              <w:jc w:val="center"/>
              <w:rPr>
                <w:rFonts w:ascii="Times New Roman" w:hAnsi="Times New Roman"/>
                <w:b/>
                <w:sz w:val="20"/>
                <w:szCs w:val="20"/>
              </w:rPr>
            </w:pPr>
            <w:r w:rsidRPr="0058307A">
              <w:rPr>
                <w:rFonts w:ascii="Times New Roman" w:hAnsi="Times New Roman"/>
                <w:b/>
                <w:sz w:val="20"/>
                <w:szCs w:val="20"/>
              </w:rPr>
              <w:t>Sıra No</w:t>
            </w:r>
          </w:p>
        </w:tc>
        <w:tc>
          <w:tcPr>
            <w:tcW w:w="1434" w:type="dxa"/>
            <w:tcBorders>
              <w:top w:val="single" w:sz="4" w:space="0" w:color="auto"/>
              <w:left w:val="nil"/>
              <w:bottom w:val="single" w:sz="6" w:space="0" w:color="993300"/>
              <w:right w:val="single" w:sz="4" w:space="0" w:color="auto"/>
            </w:tcBorders>
            <w:shd w:val="clear" w:color="auto" w:fill="FFFFFF"/>
            <w:noWrap/>
            <w:vAlign w:val="center"/>
            <w:hideMark/>
          </w:tcPr>
          <w:p w:rsidR="00B13C2E" w:rsidRPr="0058307A" w:rsidRDefault="00B13C2E" w:rsidP="00743B87">
            <w:pPr>
              <w:spacing w:after="0" w:line="240" w:lineRule="auto"/>
              <w:jc w:val="center"/>
              <w:rPr>
                <w:rFonts w:ascii="Times New Roman" w:hAnsi="Times New Roman"/>
                <w:b/>
                <w:sz w:val="20"/>
                <w:szCs w:val="20"/>
              </w:rPr>
            </w:pPr>
            <w:r w:rsidRPr="0058307A">
              <w:rPr>
                <w:rFonts w:ascii="Times New Roman" w:hAnsi="Times New Roman"/>
                <w:b/>
                <w:sz w:val="20"/>
                <w:szCs w:val="20"/>
              </w:rPr>
              <w:t>Branş</w:t>
            </w:r>
          </w:p>
        </w:tc>
        <w:tc>
          <w:tcPr>
            <w:tcW w:w="1488" w:type="dxa"/>
            <w:tcBorders>
              <w:top w:val="single" w:sz="4" w:space="0" w:color="auto"/>
              <w:left w:val="nil"/>
              <w:bottom w:val="single" w:sz="6" w:space="0" w:color="993300"/>
              <w:right w:val="single" w:sz="4" w:space="0" w:color="auto"/>
            </w:tcBorders>
            <w:shd w:val="clear" w:color="auto" w:fill="FFFFFF"/>
            <w:vAlign w:val="center"/>
            <w:hideMark/>
          </w:tcPr>
          <w:p w:rsidR="00B13C2E" w:rsidRPr="0058307A" w:rsidRDefault="00B13C2E" w:rsidP="00743B87">
            <w:pPr>
              <w:spacing w:after="0" w:line="240" w:lineRule="auto"/>
              <w:jc w:val="center"/>
              <w:rPr>
                <w:rFonts w:ascii="Times New Roman" w:hAnsi="Times New Roman"/>
                <w:b/>
                <w:sz w:val="20"/>
                <w:szCs w:val="20"/>
              </w:rPr>
            </w:pPr>
            <w:r w:rsidRPr="0058307A">
              <w:rPr>
                <w:rFonts w:ascii="Times New Roman" w:hAnsi="Times New Roman"/>
                <w:b/>
                <w:sz w:val="20"/>
                <w:szCs w:val="20"/>
              </w:rPr>
              <w:t>Öğretmen Norm Kadro Sayısı</w:t>
            </w:r>
          </w:p>
        </w:tc>
        <w:tc>
          <w:tcPr>
            <w:tcW w:w="1017" w:type="dxa"/>
            <w:tcBorders>
              <w:top w:val="single" w:sz="4" w:space="0" w:color="auto"/>
              <w:left w:val="nil"/>
              <w:bottom w:val="single" w:sz="6" w:space="0" w:color="993300"/>
              <w:right w:val="single" w:sz="4" w:space="0" w:color="auto"/>
            </w:tcBorders>
            <w:shd w:val="clear" w:color="auto" w:fill="FFFFFF"/>
            <w:noWrap/>
            <w:vAlign w:val="center"/>
            <w:hideMark/>
          </w:tcPr>
          <w:p w:rsidR="00B13C2E" w:rsidRPr="0058307A" w:rsidRDefault="00B13C2E" w:rsidP="00743B87">
            <w:pPr>
              <w:spacing w:after="0" w:line="240" w:lineRule="auto"/>
              <w:jc w:val="center"/>
              <w:rPr>
                <w:rFonts w:ascii="Times New Roman" w:hAnsi="Times New Roman"/>
                <w:b/>
                <w:sz w:val="20"/>
                <w:szCs w:val="20"/>
              </w:rPr>
            </w:pPr>
            <w:r w:rsidRPr="0058307A">
              <w:rPr>
                <w:rFonts w:ascii="Times New Roman" w:hAnsi="Times New Roman"/>
                <w:b/>
                <w:sz w:val="20"/>
                <w:szCs w:val="20"/>
              </w:rPr>
              <w:t>Eksik</w:t>
            </w:r>
          </w:p>
          <w:p w:rsidR="00B13C2E" w:rsidRPr="0058307A" w:rsidRDefault="00B13C2E" w:rsidP="00B13C2E">
            <w:pPr>
              <w:spacing w:after="0" w:line="240" w:lineRule="auto"/>
              <w:rPr>
                <w:rFonts w:ascii="Times New Roman" w:hAnsi="Times New Roman"/>
                <w:b/>
                <w:sz w:val="20"/>
                <w:szCs w:val="20"/>
              </w:rPr>
            </w:pPr>
          </w:p>
        </w:tc>
        <w:tc>
          <w:tcPr>
            <w:tcW w:w="573" w:type="dxa"/>
            <w:tcBorders>
              <w:top w:val="single" w:sz="4" w:space="0" w:color="auto"/>
              <w:left w:val="single" w:sz="8" w:space="0" w:color="auto"/>
              <w:bottom w:val="single" w:sz="6" w:space="0" w:color="993300"/>
              <w:right w:val="single" w:sz="4" w:space="0" w:color="auto"/>
            </w:tcBorders>
            <w:shd w:val="clear" w:color="auto" w:fill="FFFFFF"/>
            <w:noWrap/>
            <w:vAlign w:val="center"/>
            <w:hideMark/>
          </w:tcPr>
          <w:p w:rsidR="00B13C2E" w:rsidRPr="0058307A" w:rsidRDefault="00B13C2E" w:rsidP="00743B87">
            <w:pPr>
              <w:spacing w:after="0" w:line="240" w:lineRule="auto"/>
              <w:jc w:val="center"/>
              <w:rPr>
                <w:rFonts w:ascii="Times New Roman" w:hAnsi="Times New Roman"/>
                <w:b/>
                <w:sz w:val="20"/>
                <w:szCs w:val="20"/>
              </w:rPr>
            </w:pPr>
            <w:r w:rsidRPr="0058307A">
              <w:rPr>
                <w:rFonts w:ascii="Times New Roman" w:hAnsi="Times New Roman"/>
                <w:b/>
                <w:sz w:val="20"/>
                <w:szCs w:val="20"/>
              </w:rPr>
              <w:t>Sıra No</w:t>
            </w:r>
          </w:p>
        </w:tc>
        <w:tc>
          <w:tcPr>
            <w:tcW w:w="1355" w:type="dxa"/>
            <w:tcBorders>
              <w:top w:val="single" w:sz="4" w:space="0" w:color="auto"/>
              <w:left w:val="nil"/>
              <w:bottom w:val="single" w:sz="6" w:space="0" w:color="993300"/>
              <w:right w:val="single" w:sz="4" w:space="0" w:color="auto"/>
            </w:tcBorders>
            <w:shd w:val="clear" w:color="auto" w:fill="FFFFFF"/>
            <w:noWrap/>
            <w:vAlign w:val="center"/>
            <w:hideMark/>
          </w:tcPr>
          <w:p w:rsidR="00B13C2E" w:rsidRPr="0058307A" w:rsidRDefault="00B13C2E" w:rsidP="00743B87">
            <w:pPr>
              <w:spacing w:after="0" w:line="240" w:lineRule="auto"/>
              <w:jc w:val="center"/>
              <w:rPr>
                <w:rFonts w:ascii="Times New Roman" w:hAnsi="Times New Roman"/>
                <w:b/>
                <w:sz w:val="20"/>
                <w:szCs w:val="20"/>
              </w:rPr>
            </w:pPr>
            <w:r w:rsidRPr="0058307A">
              <w:rPr>
                <w:rFonts w:ascii="Times New Roman" w:hAnsi="Times New Roman"/>
                <w:b/>
                <w:sz w:val="20"/>
                <w:szCs w:val="20"/>
              </w:rPr>
              <w:t>Branş</w:t>
            </w:r>
          </w:p>
        </w:tc>
        <w:tc>
          <w:tcPr>
            <w:tcW w:w="1535" w:type="dxa"/>
            <w:tcBorders>
              <w:top w:val="single" w:sz="4" w:space="0" w:color="auto"/>
              <w:left w:val="nil"/>
              <w:bottom w:val="single" w:sz="6" w:space="0" w:color="993300"/>
              <w:right w:val="single" w:sz="4" w:space="0" w:color="auto"/>
            </w:tcBorders>
            <w:shd w:val="clear" w:color="auto" w:fill="FFFFFF"/>
            <w:vAlign w:val="center"/>
            <w:hideMark/>
          </w:tcPr>
          <w:p w:rsidR="00B13C2E" w:rsidRPr="0058307A" w:rsidRDefault="00B13C2E" w:rsidP="00743B87">
            <w:pPr>
              <w:spacing w:after="0" w:line="240" w:lineRule="auto"/>
              <w:jc w:val="center"/>
              <w:rPr>
                <w:rFonts w:ascii="Times New Roman" w:hAnsi="Times New Roman"/>
                <w:b/>
                <w:sz w:val="20"/>
                <w:szCs w:val="20"/>
              </w:rPr>
            </w:pPr>
            <w:r w:rsidRPr="0058307A">
              <w:rPr>
                <w:rFonts w:ascii="Times New Roman" w:hAnsi="Times New Roman"/>
                <w:b/>
                <w:sz w:val="20"/>
                <w:szCs w:val="20"/>
              </w:rPr>
              <w:t>Öğretmen Norm Kadro Sayısı</w:t>
            </w:r>
          </w:p>
        </w:tc>
        <w:tc>
          <w:tcPr>
            <w:tcW w:w="1212" w:type="dxa"/>
            <w:tcBorders>
              <w:top w:val="single" w:sz="4" w:space="0" w:color="auto"/>
              <w:left w:val="nil"/>
              <w:bottom w:val="single" w:sz="6" w:space="0" w:color="993300"/>
              <w:right w:val="single" w:sz="4" w:space="0" w:color="auto"/>
            </w:tcBorders>
            <w:shd w:val="clear" w:color="auto" w:fill="FFFFFF"/>
            <w:noWrap/>
            <w:vAlign w:val="center"/>
            <w:hideMark/>
          </w:tcPr>
          <w:p w:rsidR="00B13C2E" w:rsidRPr="0058307A" w:rsidRDefault="00B13C2E" w:rsidP="00743B87">
            <w:pPr>
              <w:spacing w:after="0" w:line="240" w:lineRule="auto"/>
              <w:jc w:val="center"/>
              <w:rPr>
                <w:rFonts w:ascii="Times New Roman" w:hAnsi="Times New Roman"/>
                <w:b/>
                <w:sz w:val="20"/>
                <w:szCs w:val="20"/>
              </w:rPr>
            </w:pPr>
            <w:r w:rsidRPr="0058307A">
              <w:rPr>
                <w:rFonts w:ascii="Times New Roman" w:hAnsi="Times New Roman"/>
                <w:b/>
                <w:sz w:val="20"/>
                <w:szCs w:val="20"/>
              </w:rPr>
              <w:t>Fazla</w:t>
            </w:r>
          </w:p>
        </w:tc>
      </w:tr>
      <w:tr w:rsidR="00B13C2E" w:rsidRPr="0058307A" w:rsidTr="000C783A">
        <w:trPr>
          <w:trHeight w:val="284"/>
          <w:jc w:val="center"/>
        </w:trPr>
        <w:tc>
          <w:tcPr>
            <w:tcW w:w="568" w:type="dxa"/>
            <w:tcBorders>
              <w:top w:val="single" w:sz="6" w:space="0" w:color="993300"/>
              <w:left w:val="single" w:sz="4" w:space="0" w:color="auto"/>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r w:rsidRPr="0058307A">
              <w:rPr>
                <w:rFonts w:ascii="Times New Roman" w:hAnsi="Times New Roman"/>
                <w:b/>
                <w:sz w:val="20"/>
                <w:szCs w:val="20"/>
              </w:rPr>
              <w:t>1</w:t>
            </w:r>
          </w:p>
        </w:tc>
        <w:tc>
          <w:tcPr>
            <w:tcW w:w="1434"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rPr>
                <w:rFonts w:ascii="Times New Roman" w:hAnsi="Times New Roman"/>
                <w:b/>
                <w:sz w:val="20"/>
                <w:szCs w:val="20"/>
              </w:rPr>
            </w:pPr>
          </w:p>
        </w:tc>
        <w:tc>
          <w:tcPr>
            <w:tcW w:w="1488"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1017"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573" w:type="dxa"/>
            <w:tcBorders>
              <w:top w:val="single" w:sz="6" w:space="0" w:color="993300"/>
              <w:left w:val="single" w:sz="8" w:space="0" w:color="auto"/>
              <w:bottom w:val="single" w:sz="6" w:space="0" w:color="993300"/>
              <w:right w:val="single" w:sz="4" w:space="0" w:color="auto"/>
            </w:tcBorders>
            <w:shd w:val="clear" w:color="auto" w:fill="FFFFFF"/>
            <w:noWrap/>
            <w:vAlign w:val="bottom"/>
            <w:hideMark/>
          </w:tcPr>
          <w:p w:rsidR="00B13C2E" w:rsidRPr="0058307A" w:rsidRDefault="00B13C2E" w:rsidP="00C20B89">
            <w:pPr>
              <w:spacing w:after="0" w:line="240" w:lineRule="auto"/>
              <w:jc w:val="center"/>
              <w:rPr>
                <w:rFonts w:ascii="Times New Roman" w:hAnsi="Times New Roman"/>
                <w:b/>
                <w:sz w:val="20"/>
                <w:szCs w:val="20"/>
              </w:rPr>
            </w:pPr>
            <w:r w:rsidRPr="0058307A">
              <w:rPr>
                <w:rFonts w:ascii="Times New Roman" w:hAnsi="Times New Roman"/>
                <w:b/>
                <w:sz w:val="20"/>
                <w:szCs w:val="20"/>
              </w:rPr>
              <w:t>1</w:t>
            </w:r>
          </w:p>
        </w:tc>
        <w:tc>
          <w:tcPr>
            <w:tcW w:w="1355"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rPr>
                <w:rFonts w:ascii="Times New Roman" w:hAnsi="Times New Roman"/>
                <w:b/>
                <w:sz w:val="20"/>
                <w:szCs w:val="20"/>
              </w:rPr>
            </w:pPr>
          </w:p>
        </w:tc>
        <w:tc>
          <w:tcPr>
            <w:tcW w:w="1535"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1212"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r>
      <w:tr w:rsidR="00B13C2E" w:rsidRPr="0058307A" w:rsidTr="000C783A">
        <w:trPr>
          <w:trHeight w:val="284"/>
          <w:jc w:val="center"/>
        </w:trPr>
        <w:tc>
          <w:tcPr>
            <w:tcW w:w="568" w:type="dxa"/>
            <w:tcBorders>
              <w:top w:val="single" w:sz="6" w:space="0" w:color="993300"/>
              <w:left w:val="single" w:sz="4" w:space="0" w:color="auto"/>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r w:rsidRPr="0058307A">
              <w:rPr>
                <w:rFonts w:ascii="Times New Roman" w:hAnsi="Times New Roman"/>
                <w:b/>
                <w:sz w:val="20"/>
                <w:szCs w:val="20"/>
              </w:rPr>
              <w:t>2</w:t>
            </w:r>
          </w:p>
        </w:tc>
        <w:tc>
          <w:tcPr>
            <w:tcW w:w="1434"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rPr>
                <w:rFonts w:ascii="Times New Roman" w:hAnsi="Times New Roman"/>
                <w:b/>
                <w:sz w:val="20"/>
                <w:szCs w:val="20"/>
              </w:rPr>
            </w:pPr>
          </w:p>
        </w:tc>
        <w:tc>
          <w:tcPr>
            <w:tcW w:w="1488"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1017"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573" w:type="dxa"/>
            <w:tcBorders>
              <w:top w:val="single" w:sz="6" w:space="0" w:color="993300"/>
              <w:left w:val="single" w:sz="8" w:space="0" w:color="auto"/>
              <w:bottom w:val="single" w:sz="6" w:space="0" w:color="993300"/>
              <w:right w:val="single" w:sz="4" w:space="0" w:color="auto"/>
            </w:tcBorders>
            <w:shd w:val="clear" w:color="auto" w:fill="FFFFFF"/>
            <w:noWrap/>
            <w:vAlign w:val="bottom"/>
            <w:hideMark/>
          </w:tcPr>
          <w:p w:rsidR="00B13C2E" w:rsidRPr="0058307A" w:rsidRDefault="00B13C2E" w:rsidP="00C20B89">
            <w:pPr>
              <w:spacing w:after="0" w:line="240" w:lineRule="auto"/>
              <w:jc w:val="center"/>
              <w:rPr>
                <w:rFonts w:ascii="Times New Roman" w:hAnsi="Times New Roman"/>
                <w:b/>
                <w:sz w:val="20"/>
                <w:szCs w:val="20"/>
              </w:rPr>
            </w:pPr>
            <w:r w:rsidRPr="0058307A">
              <w:rPr>
                <w:rFonts w:ascii="Times New Roman" w:hAnsi="Times New Roman"/>
                <w:b/>
                <w:sz w:val="20"/>
                <w:szCs w:val="20"/>
              </w:rPr>
              <w:t>2</w:t>
            </w:r>
          </w:p>
        </w:tc>
        <w:tc>
          <w:tcPr>
            <w:tcW w:w="1355"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rPr>
                <w:rFonts w:ascii="Times New Roman" w:hAnsi="Times New Roman"/>
                <w:b/>
                <w:sz w:val="20"/>
                <w:szCs w:val="20"/>
              </w:rPr>
            </w:pPr>
          </w:p>
        </w:tc>
        <w:tc>
          <w:tcPr>
            <w:tcW w:w="1535"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1212"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r>
      <w:tr w:rsidR="00B13C2E" w:rsidRPr="0058307A" w:rsidTr="000C783A">
        <w:trPr>
          <w:trHeight w:val="284"/>
          <w:jc w:val="center"/>
        </w:trPr>
        <w:tc>
          <w:tcPr>
            <w:tcW w:w="568" w:type="dxa"/>
            <w:tcBorders>
              <w:top w:val="single" w:sz="6" w:space="0" w:color="993300"/>
              <w:left w:val="single" w:sz="4" w:space="0" w:color="auto"/>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r w:rsidRPr="0058307A">
              <w:rPr>
                <w:rFonts w:ascii="Times New Roman" w:hAnsi="Times New Roman"/>
                <w:b/>
                <w:sz w:val="20"/>
                <w:szCs w:val="20"/>
              </w:rPr>
              <w:t>3</w:t>
            </w:r>
          </w:p>
        </w:tc>
        <w:tc>
          <w:tcPr>
            <w:tcW w:w="1434"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rPr>
                <w:rFonts w:ascii="Times New Roman" w:hAnsi="Times New Roman"/>
                <w:b/>
                <w:sz w:val="20"/>
                <w:szCs w:val="20"/>
              </w:rPr>
            </w:pPr>
          </w:p>
        </w:tc>
        <w:tc>
          <w:tcPr>
            <w:tcW w:w="1488"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1017"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573" w:type="dxa"/>
            <w:tcBorders>
              <w:top w:val="single" w:sz="6" w:space="0" w:color="993300"/>
              <w:left w:val="single" w:sz="8" w:space="0" w:color="auto"/>
              <w:bottom w:val="single" w:sz="6" w:space="0" w:color="993300"/>
              <w:right w:val="single" w:sz="4" w:space="0" w:color="auto"/>
            </w:tcBorders>
            <w:shd w:val="clear" w:color="auto" w:fill="FFFFFF"/>
            <w:noWrap/>
            <w:vAlign w:val="bottom"/>
            <w:hideMark/>
          </w:tcPr>
          <w:p w:rsidR="00B13C2E" w:rsidRPr="0058307A" w:rsidRDefault="00B13C2E" w:rsidP="00C20B89">
            <w:pPr>
              <w:spacing w:after="0" w:line="240" w:lineRule="auto"/>
              <w:jc w:val="center"/>
              <w:rPr>
                <w:rFonts w:ascii="Times New Roman" w:hAnsi="Times New Roman"/>
                <w:b/>
                <w:sz w:val="20"/>
                <w:szCs w:val="20"/>
              </w:rPr>
            </w:pPr>
            <w:r w:rsidRPr="0058307A">
              <w:rPr>
                <w:rFonts w:ascii="Times New Roman" w:hAnsi="Times New Roman"/>
                <w:b/>
                <w:sz w:val="20"/>
                <w:szCs w:val="20"/>
              </w:rPr>
              <w:t>3</w:t>
            </w:r>
          </w:p>
        </w:tc>
        <w:tc>
          <w:tcPr>
            <w:tcW w:w="1355"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rPr>
                <w:rFonts w:ascii="Times New Roman" w:hAnsi="Times New Roman"/>
                <w:b/>
                <w:sz w:val="20"/>
                <w:szCs w:val="20"/>
              </w:rPr>
            </w:pPr>
          </w:p>
        </w:tc>
        <w:tc>
          <w:tcPr>
            <w:tcW w:w="1535"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1212"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r>
      <w:tr w:rsidR="00B13C2E" w:rsidRPr="0058307A" w:rsidTr="000C783A">
        <w:trPr>
          <w:trHeight w:val="284"/>
          <w:jc w:val="center"/>
        </w:trPr>
        <w:tc>
          <w:tcPr>
            <w:tcW w:w="568" w:type="dxa"/>
            <w:tcBorders>
              <w:top w:val="single" w:sz="6" w:space="0" w:color="993300"/>
              <w:left w:val="single" w:sz="4" w:space="0" w:color="auto"/>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r w:rsidRPr="0058307A">
              <w:rPr>
                <w:rFonts w:ascii="Times New Roman" w:hAnsi="Times New Roman"/>
                <w:b/>
                <w:sz w:val="20"/>
                <w:szCs w:val="20"/>
              </w:rPr>
              <w:t>4</w:t>
            </w:r>
          </w:p>
        </w:tc>
        <w:tc>
          <w:tcPr>
            <w:tcW w:w="1434"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rPr>
                <w:rFonts w:ascii="Times New Roman" w:hAnsi="Times New Roman"/>
                <w:b/>
                <w:sz w:val="20"/>
                <w:szCs w:val="20"/>
              </w:rPr>
            </w:pPr>
          </w:p>
        </w:tc>
        <w:tc>
          <w:tcPr>
            <w:tcW w:w="1488"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1017"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573" w:type="dxa"/>
            <w:tcBorders>
              <w:top w:val="single" w:sz="6" w:space="0" w:color="993300"/>
              <w:left w:val="single" w:sz="8" w:space="0" w:color="auto"/>
              <w:bottom w:val="single" w:sz="6" w:space="0" w:color="993300"/>
              <w:right w:val="single" w:sz="4" w:space="0" w:color="auto"/>
            </w:tcBorders>
            <w:shd w:val="clear" w:color="auto" w:fill="FFFFFF"/>
            <w:noWrap/>
            <w:vAlign w:val="bottom"/>
            <w:hideMark/>
          </w:tcPr>
          <w:p w:rsidR="00B13C2E" w:rsidRPr="0058307A" w:rsidRDefault="00B13C2E" w:rsidP="00C20B89">
            <w:pPr>
              <w:spacing w:after="0" w:line="240" w:lineRule="auto"/>
              <w:jc w:val="center"/>
              <w:rPr>
                <w:rFonts w:ascii="Times New Roman" w:hAnsi="Times New Roman"/>
                <w:b/>
                <w:sz w:val="20"/>
                <w:szCs w:val="20"/>
              </w:rPr>
            </w:pPr>
            <w:r w:rsidRPr="0058307A">
              <w:rPr>
                <w:rFonts w:ascii="Times New Roman" w:hAnsi="Times New Roman"/>
                <w:b/>
                <w:sz w:val="20"/>
                <w:szCs w:val="20"/>
              </w:rPr>
              <w:t>4</w:t>
            </w:r>
          </w:p>
        </w:tc>
        <w:tc>
          <w:tcPr>
            <w:tcW w:w="1355"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rPr>
                <w:rFonts w:ascii="Times New Roman" w:hAnsi="Times New Roman"/>
                <w:b/>
                <w:sz w:val="20"/>
                <w:szCs w:val="20"/>
              </w:rPr>
            </w:pPr>
          </w:p>
        </w:tc>
        <w:tc>
          <w:tcPr>
            <w:tcW w:w="1535"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1212"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r>
      <w:tr w:rsidR="00B13C2E" w:rsidRPr="0058307A" w:rsidTr="000C783A">
        <w:trPr>
          <w:trHeight w:val="284"/>
          <w:jc w:val="center"/>
        </w:trPr>
        <w:tc>
          <w:tcPr>
            <w:tcW w:w="568" w:type="dxa"/>
            <w:tcBorders>
              <w:top w:val="single" w:sz="6" w:space="0" w:color="993300"/>
              <w:left w:val="single" w:sz="4" w:space="0" w:color="auto"/>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r w:rsidRPr="0058307A">
              <w:rPr>
                <w:rFonts w:ascii="Times New Roman" w:hAnsi="Times New Roman"/>
                <w:b/>
                <w:sz w:val="20"/>
                <w:szCs w:val="20"/>
              </w:rPr>
              <w:t>5</w:t>
            </w:r>
          </w:p>
        </w:tc>
        <w:tc>
          <w:tcPr>
            <w:tcW w:w="1434"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rPr>
                <w:rFonts w:ascii="Times New Roman" w:hAnsi="Times New Roman"/>
                <w:b/>
                <w:sz w:val="20"/>
                <w:szCs w:val="20"/>
              </w:rPr>
            </w:pPr>
          </w:p>
        </w:tc>
        <w:tc>
          <w:tcPr>
            <w:tcW w:w="1488"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1017"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573" w:type="dxa"/>
            <w:tcBorders>
              <w:top w:val="single" w:sz="6" w:space="0" w:color="993300"/>
              <w:left w:val="single" w:sz="8" w:space="0" w:color="auto"/>
              <w:bottom w:val="single" w:sz="6" w:space="0" w:color="993300"/>
              <w:right w:val="single" w:sz="4" w:space="0" w:color="auto"/>
            </w:tcBorders>
            <w:shd w:val="clear" w:color="auto" w:fill="FFFFFF"/>
            <w:noWrap/>
            <w:vAlign w:val="bottom"/>
            <w:hideMark/>
          </w:tcPr>
          <w:p w:rsidR="00B13C2E" w:rsidRPr="0058307A" w:rsidRDefault="00B13C2E" w:rsidP="00C20B89">
            <w:pPr>
              <w:spacing w:after="0" w:line="240" w:lineRule="auto"/>
              <w:jc w:val="center"/>
              <w:rPr>
                <w:rFonts w:ascii="Times New Roman" w:hAnsi="Times New Roman"/>
                <w:b/>
                <w:sz w:val="20"/>
                <w:szCs w:val="20"/>
              </w:rPr>
            </w:pPr>
            <w:r w:rsidRPr="0058307A">
              <w:rPr>
                <w:rFonts w:ascii="Times New Roman" w:hAnsi="Times New Roman"/>
                <w:b/>
                <w:sz w:val="20"/>
                <w:szCs w:val="20"/>
              </w:rPr>
              <w:t>5</w:t>
            </w:r>
          </w:p>
        </w:tc>
        <w:tc>
          <w:tcPr>
            <w:tcW w:w="1355"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rPr>
                <w:rFonts w:ascii="Times New Roman" w:hAnsi="Times New Roman"/>
                <w:b/>
                <w:sz w:val="20"/>
                <w:szCs w:val="20"/>
              </w:rPr>
            </w:pPr>
          </w:p>
        </w:tc>
        <w:tc>
          <w:tcPr>
            <w:tcW w:w="1535"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1212" w:type="dxa"/>
            <w:tcBorders>
              <w:top w:val="single" w:sz="6" w:space="0" w:color="993300"/>
              <w:left w:val="nil"/>
              <w:bottom w:val="single" w:sz="6" w:space="0" w:color="993300"/>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r>
      <w:tr w:rsidR="00B13C2E" w:rsidRPr="0058307A" w:rsidTr="000C783A">
        <w:trPr>
          <w:trHeight w:val="284"/>
          <w:jc w:val="center"/>
        </w:trPr>
        <w:tc>
          <w:tcPr>
            <w:tcW w:w="568" w:type="dxa"/>
            <w:tcBorders>
              <w:top w:val="single" w:sz="6" w:space="0" w:color="993300"/>
              <w:left w:val="single" w:sz="4" w:space="0" w:color="auto"/>
              <w:bottom w:val="single" w:sz="4" w:space="0" w:color="auto"/>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r w:rsidRPr="0058307A">
              <w:rPr>
                <w:rFonts w:ascii="Times New Roman" w:hAnsi="Times New Roman"/>
                <w:b/>
                <w:sz w:val="20"/>
                <w:szCs w:val="20"/>
              </w:rPr>
              <w:t> </w:t>
            </w:r>
          </w:p>
        </w:tc>
        <w:tc>
          <w:tcPr>
            <w:tcW w:w="1434" w:type="dxa"/>
            <w:tcBorders>
              <w:top w:val="single" w:sz="6" w:space="0" w:color="993300"/>
              <w:left w:val="nil"/>
              <w:bottom w:val="single" w:sz="4" w:space="0" w:color="auto"/>
              <w:right w:val="single" w:sz="4" w:space="0" w:color="auto"/>
            </w:tcBorders>
            <w:shd w:val="clear" w:color="auto" w:fill="FFFFFF"/>
            <w:noWrap/>
            <w:vAlign w:val="bottom"/>
            <w:hideMark/>
          </w:tcPr>
          <w:p w:rsidR="00B13C2E" w:rsidRPr="0058307A" w:rsidRDefault="00B13C2E" w:rsidP="00743B87">
            <w:pPr>
              <w:spacing w:after="0" w:line="240" w:lineRule="auto"/>
              <w:rPr>
                <w:rFonts w:ascii="Times New Roman" w:hAnsi="Times New Roman"/>
                <w:b/>
                <w:bCs/>
                <w:sz w:val="20"/>
                <w:szCs w:val="20"/>
              </w:rPr>
            </w:pPr>
            <w:r w:rsidRPr="0058307A">
              <w:rPr>
                <w:rFonts w:ascii="Times New Roman" w:hAnsi="Times New Roman"/>
                <w:b/>
                <w:bCs/>
                <w:sz w:val="20"/>
                <w:szCs w:val="20"/>
              </w:rPr>
              <w:t>TOPLAM</w:t>
            </w:r>
          </w:p>
        </w:tc>
        <w:tc>
          <w:tcPr>
            <w:tcW w:w="1488" w:type="dxa"/>
            <w:tcBorders>
              <w:top w:val="single" w:sz="6" w:space="0" w:color="993300"/>
              <w:left w:val="nil"/>
              <w:bottom w:val="single" w:sz="4" w:space="0" w:color="auto"/>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1017" w:type="dxa"/>
            <w:tcBorders>
              <w:top w:val="single" w:sz="6" w:space="0" w:color="993300"/>
              <w:left w:val="nil"/>
              <w:bottom w:val="single" w:sz="4" w:space="0" w:color="auto"/>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573" w:type="dxa"/>
            <w:tcBorders>
              <w:top w:val="single" w:sz="6" w:space="0" w:color="993300"/>
              <w:left w:val="single" w:sz="8" w:space="0" w:color="auto"/>
              <w:bottom w:val="single" w:sz="4" w:space="0" w:color="auto"/>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1355" w:type="dxa"/>
            <w:tcBorders>
              <w:top w:val="single" w:sz="6" w:space="0" w:color="993300"/>
              <w:left w:val="nil"/>
              <w:bottom w:val="single" w:sz="4" w:space="0" w:color="auto"/>
              <w:right w:val="single" w:sz="4" w:space="0" w:color="auto"/>
            </w:tcBorders>
            <w:shd w:val="clear" w:color="auto" w:fill="FFFFFF"/>
            <w:noWrap/>
            <w:vAlign w:val="bottom"/>
            <w:hideMark/>
          </w:tcPr>
          <w:p w:rsidR="00B13C2E" w:rsidRPr="0058307A" w:rsidRDefault="00B13C2E" w:rsidP="00743B87">
            <w:pPr>
              <w:spacing w:after="0" w:line="240" w:lineRule="auto"/>
              <w:rPr>
                <w:rFonts w:ascii="Times New Roman" w:hAnsi="Times New Roman"/>
                <w:b/>
                <w:bCs/>
                <w:sz w:val="20"/>
                <w:szCs w:val="20"/>
              </w:rPr>
            </w:pPr>
            <w:r w:rsidRPr="0058307A">
              <w:rPr>
                <w:rFonts w:ascii="Times New Roman" w:hAnsi="Times New Roman"/>
                <w:b/>
                <w:bCs/>
                <w:sz w:val="20"/>
                <w:szCs w:val="20"/>
              </w:rPr>
              <w:t>TOPLAM</w:t>
            </w:r>
          </w:p>
        </w:tc>
        <w:tc>
          <w:tcPr>
            <w:tcW w:w="1535" w:type="dxa"/>
            <w:tcBorders>
              <w:top w:val="single" w:sz="6" w:space="0" w:color="993300"/>
              <w:left w:val="nil"/>
              <w:bottom w:val="single" w:sz="4" w:space="0" w:color="auto"/>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c>
          <w:tcPr>
            <w:tcW w:w="1212" w:type="dxa"/>
            <w:tcBorders>
              <w:top w:val="single" w:sz="6" w:space="0" w:color="993300"/>
              <w:left w:val="nil"/>
              <w:bottom w:val="single" w:sz="4" w:space="0" w:color="auto"/>
              <w:right w:val="single" w:sz="4" w:space="0" w:color="auto"/>
            </w:tcBorders>
            <w:shd w:val="clear" w:color="auto" w:fill="FFFFFF"/>
            <w:noWrap/>
            <w:vAlign w:val="bottom"/>
            <w:hideMark/>
          </w:tcPr>
          <w:p w:rsidR="00B13C2E" w:rsidRPr="0058307A" w:rsidRDefault="00B13C2E" w:rsidP="00743B87">
            <w:pPr>
              <w:spacing w:after="0" w:line="240" w:lineRule="auto"/>
              <w:jc w:val="center"/>
              <w:rPr>
                <w:rFonts w:ascii="Times New Roman" w:hAnsi="Times New Roman"/>
                <w:b/>
                <w:sz w:val="20"/>
                <w:szCs w:val="20"/>
              </w:rPr>
            </w:pPr>
          </w:p>
        </w:tc>
      </w:tr>
    </w:tbl>
    <w:p w:rsidR="00CC62EC" w:rsidRPr="0058307A" w:rsidRDefault="00CC62EC" w:rsidP="00327FFD">
      <w:pPr>
        <w:widowControl w:val="0"/>
        <w:autoSpaceDE w:val="0"/>
        <w:autoSpaceDN w:val="0"/>
        <w:adjustRightInd w:val="0"/>
        <w:spacing w:before="120" w:after="120" w:line="312" w:lineRule="auto"/>
        <w:ind w:firstLine="709"/>
        <w:jc w:val="both"/>
        <w:rPr>
          <w:rFonts w:ascii="Times New Roman" w:hAnsi="Times New Roman"/>
          <w:i/>
          <w:sz w:val="20"/>
          <w:szCs w:val="20"/>
        </w:rPr>
      </w:pPr>
      <w:proofErr w:type="gramStart"/>
      <w:r w:rsidRPr="0058307A">
        <w:rPr>
          <w:rFonts w:ascii="Times New Roman" w:hAnsi="Times New Roman"/>
          <w:b/>
          <w:spacing w:val="1"/>
          <w:sz w:val="24"/>
          <w:szCs w:val="24"/>
        </w:rPr>
        <w:t>b</w:t>
      </w:r>
      <w:proofErr w:type="gramEnd"/>
      <w:r w:rsidRPr="0058307A">
        <w:rPr>
          <w:rFonts w:ascii="Times New Roman" w:hAnsi="Times New Roman"/>
          <w:b/>
          <w:spacing w:val="1"/>
          <w:sz w:val="24"/>
          <w:szCs w:val="24"/>
        </w:rPr>
        <w:t>.</w:t>
      </w:r>
      <w:r w:rsidRPr="0058307A">
        <w:rPr>
          <w:rFonts w:ascii="Times New Roman" w:hAnsi="Times New Roman"/>
          <w:spacing w:val="1"/>
          <w:sz w:val="24"/>
          <w:szCs w:val="24"/>
        </w:rPr>
        <w:t xml:space="preserve"> </w:t>
      </w:r>
      <w:r w:rsidRPr="0058307A">
        <w:rPr>
          <w:rFonts w:ascii="Times New Roman" w:hAnsi="Times New Roman"/>
          <w:sz w:val="24"/>
          <w:szCs w:val="24"/>
        </w:rPr>
        <w:t xml:space="preserve">Millî Eğitim Bakanlığı Eğitim Bölgeleri Yönergesi ile Eğitim Kurulları ve Zümreleri </w:t>
      </w:r>
      <w:proofErr w:type="spellStart"/>
      <w:r w:rsidRPr="0058307A">
        <w:rPr>
          <w:rFonts w:ascii="Times New Roman" w:hAnsi="Times New Roman"/>
          <w:sz w:val="24"/>
          <w:szCs w:val="24"/>
        </w:rPr>
        <w:t>Yönergesi'ne</w:t>
      </w:r>
      <w:proofErr w:type="spellEnd"/>
      <w:r w:rsidRPr="0058307A">
        <w:rPr>
          <w:rFonts w:ascii="Times New Roman" w:hAnsi="Times New Roman"/>
          <w:sz w:val="24"/>
          <w:szCs w:val="24"/>
        </w:rPr>
        <w:t xml:space="preserve"> göre kurul toplantılarının yapılması, toplantı </w:t>
      </w:r>
      <w:r w:rsidRPr="0058307A">
        <w:rPr>
          <w:rFonts w:ascii="Times New Roman" w:hAnsi="Times New Roman"/>
          <w:spacing w:val="1"/>
          <w:sz w:val="24"/>
          <w:szCs w:val="24"/>
        </w:rPr>
        <w:t>içeriklerinin amacına uygunluğu</w:t>
      </w:r>
      <w:r w:rsidR="0013573D" w:rsidRPr="0058307A">
        <w:rPr>
          <w:rFonts w:ascii="Times New Roman" w:hAnsi="Times New Roman"/>
          <w:spacing w:val="1"/>
          <w:sz w:val="24"/>
          <w:szCs w:val="24"/>
        </w:rPr>
        <w:t>(</w:t>
      </w:r>
      <w:r w:rsidR="0013573D" w:rsidRPr="0058307A">
        <w:rPr>
          <w:rFonts w:ascii="Times New Roman" w:hAnsi="Times New Roman"/>
          <w:i/>
          <w:sz w:val="20"/>
          <w:szCs w:val="20"/>
        </w:rPr>
        <w:t>Millî Eğitim Bakanlığı Eğitim Bölgeleri Yönergesi</w:t>
      </w:r>
      <w:r w:rsidR="009C5E5D" w:rsidRPr="0058307A">
        <w:rPr>
          <w:rFonts w:ascii="Times New Roman" w:hAnsi="Times New Roman"/>
          <w:i/>
          <w:sz w:val="20"/>
          <w:szCs w:val="20"/>
        </w:rPr>
        <w:t xml:space="preserve"> Md.10-13</w:t>
      </w:r>
      <w:r w:rsidR="0013573D" w:rsidRPr="0058307A">
        <w:rPr>
          <w:rFonts w:ascii="Times New Roman" w:hAnsi="Times New Roman"/>
          <w:i/>
          <w:sz w:val="20"/>
          <w:szCs w:val="20"/>
        </w:rPr>
        <w:t>,  MEB Eğitim Kurulları ve Zümreleri Yönergesi</w:t>
      </w:r>
      <w:r w:rsidR="009C5E5D" w:rsidRPr="0058307A">
        <w:rPr>
          <w:rFonts w:ascii="Times New Roman" w:hAnsi="Times New Roman"/>
          <w:i/>
          <w:sz w:val="20"/>
          <w:szCs w:val="20"/>
        </w:rPr>
        <w:t xml:space="preserve"> Md. 8/</w:t>
      </w:r>
      <w:proofErr w:type="spellStart"/>
      <w:r w:rsidR="009C5E5D" w:rsidRPr="0058307A">
        <w:rPr>
          <w:rFonts w:ascii="Times New Roman" w:hAnsi="Times New Roman"/>
          <w:i/>
          <w:sz w:val="20"/>
          <w:szCs w:val="20"/>
        </w:rPr>
        <w:t>b,c,ç</w:t>
      </w:r>
      <w:proofErr w:type="spellEnd"/>
      <w:r w:rsidR="009C5E5D" w:rsidRPr="0058307A">
        <w:rPr>
          <w:rFonts w:ascii="Times New Roman" w:hAnsi="Times New Roman"/>
          <w:i/>
          <w:sz w:val="20"/>
          <w:szCs w:val="20"/>
        </w:rPr>
        <w:t>, Md. 14-15)</w:t>
      </w:r>
    </w:p>
    <w:p w:rsidR="00CC62EC" w:rsidRPr="0058307A" w:rsidRDefault="00CC62EC" w:rsidP="00327FFD">
      <w:pPr>
        <w:widowControl w:val="0"/>
        <w:autoSpaceDE w:val="0"/>
        <w:autoSpaceDN w:val="0"/>
        <w:adjustRightInd w:val="0"/>
        <w:spacing w:after="120" w:line="312" w:lineRule="auto"/>
        <w:ind w:firstLine="709"/>
        <w:jc w:val="both"/>
        <w:rPr>
          <w:rFonts w:ascii="Times New Roman" w:hAnsi="Times New Roman"/>
          <w:sz w:val="24"/>
          <w:szCs w:val="24"/>
        </w:rPr>
      </w:pPr>
      <w:proofErr w:type="gramStart"/>
      <w:r w:rsidRPr="0058307A">
        <w:rPr>
          <w:rFonts w:ascii="Times New Roman" w:hAnsi="Times New Roman"/>
          <w:b/>
          <w:spacing w:val="1"/>
          <w:sz w:val="24"/>
          <w:szCs w:val="24"/>
        </w:rPr>
        <w:t>c</w:t>
      </w:r>
      <w:proofErr w:type="gramEnd"/>
      <w:r w:rsidRPr="0058307A">
        <w:rPr>
          <w:rFonts w:ascii="Times New Roman" w:hAnsi="Times New Roman"/>
          <w:b/>
          <w:spacing w:val="1"/>
          <w:sz w:val="24"/>
          <w:szCs w:val="24"/>
        </w:rPr>
        <w:t>.</w:t>
      </w:r>
      <w:r w:rsidRPr="0058307A">
        <w:rPr>
          <w:rFonts w:ascii="Times New Roman" w:hAnsi="Times New Roman"/>
          <w:spacing w:val="1"/>
          <w:sz w:val="24"/>
          <w:szCs w:val="24"/>
        </w:rPr>
        <w:t xml:space="preserve"> Bir yıl içerisinde yer değiştiren öğretmenlerin</w:t>
      </w:r>
      <w:r w:rsidR="00AC030D" w:rsidRPr="0058307A">
        <w:rPr>
          <w:rFonts w:ascii="Times New Roman" w:hAnsi="Times New Roman"/>
          <w:spacing w:val="1"/>
          <w:sz w:val="24"/>
          <w:szCs w:val="24"/>
        </w:rPr>
        <w:t xml:space="preserve"> sayısının</w:t>
      </w:r>
      <w:r w:rsidRPr="0058307A">
        <w:rPr>
          <w:rFonts w:ascii="Times New Roman" w:hAnsi="Times New Roman"/>
          <w:spacing w:val="1"/>
          <w:sz w:val="24"/>
          <w:szCs w:val="24"/>
        </w:rPr>
        <w:t xml:space="preserve"> toplam öğretmen</w:t>
      </w:r>
      <w:r w:rsidR="00AC030D" w:rsidRPr="0058307A">
        <w:rPr>
          <w:rFonts w:ascii="Times New Roman" w:hAnsi="Times New Roman"/>
          <w:spacing w:val="1"/>
          <w:sz w:val="24"/>
          <w:szCs w:val="24"/>
        </w:rPr>
        <w:t xml:space="preserve"> sayısına</w:t>
      </w:r>
      <w:r w:rsidRPr="0058307A">
        <w:rPr>
          <w:rFonts w:ascii="Times New Roman" w:hAnsi="Times New Roman"/>
          <w:spacing w:val="1"/>
          <w:sz w:val="24"/>
          <w:szCs w:val="24"/>
        </w:rPr>
        <w:t xml:space="preserve"> oranı </w:t>
      </w:r>
      <w:r w:rsidRPr="0058307A">
        <w:rPr>
          <w:rFonts w:ascii="Times New Roman" w:hAnsi="Times New Roman"/>
          <w:sz w:val="24"/>
          <w:szCs w:val="24"/>
        </w:rPr>
        <w:t>(il içi ve il dışı)</w:t>
      </w:r>
      <w:r w:rsidR="000761E8" w:rsidRPr="0058307A">
        <w:rPr>
          <w:rFonts w:ascii="Times New Roman" w:hAnsi="Times New Roman"/>
          <w:sz w:val="24"/>
          <w:szCs w:val="24"/>
        </w:rPr>
        <w:t xml:space="preserve"> </w:t>
      </w:r>
    </w:p>
    <w:p w:rsidR="00CC62EC" w:rsidRPr="0058307A" w:rsidRDefault="00CC62E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proofErr w:type="gramStart"/>
      <w:r w:rsidRPr="0058307A">
        <w:rPr>
          <w:rFonts w:ascii="Times New Roman" w:hAnsi="Times New Roman"/>
          <w:b/>
          <w:spacing w:val="1"/>
          <w:sz w:val="24"/>
          <w:szCs w:val="24"/>
        </w:rPr>
        <w:t>d</w:t>
      </w:r>
      <w:proofErr w:type="gramEnd"/>
      <w:r w:rsidRPr="0058307A">
        <w:rPr>
          <w:rFonts w:ascii="Times New Roman" w:hAnsi="Times New Roman"/>
          <w:b/>
          <w:spacing w:val="1"/>
          <w:sz w:val="24"/>
          <w:szCs w:val="24"/>
        </w:rPr>
        <w:t>.</w:t>
      </w:r>
      <w:r w:rsidRPr="0058307A">
        <w:rPr>
          <w:rFonts w:ascii="Times New Roman" w:hAnsi="Times New Roman"/>
          <w:spacing w:val="1"/>
          <w:sz w:val="24"/>
          <w:szCs w:val="24"/>
        </w:rPr>
        <w:t xml:space="preserve"> </w:t>
      </w:r>
      <w:r w:rsidR="00162EB8" w:rsidRPr="0058307A">
        <w:rPr>
          <w:rFonts w:ascii="Times New Roman" w:hAnsi="Times New Roman"/>
          <w:spacing w:val="1"/>
          <w:sz w:val="24"/>
          <w:szCs w:val="24"/>
        </w:rPr>
        <w:t>Öğretmenlerin disiplin ve ödül durumu</w:t>
      </w:r>
    </w:p>
    <w:p w:rsidR="00CC62EC" w:rsidRPr="0058307A" w:rsidRDefault="00CC62E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proofErr w:type="gramStart"/>
      <w:r w:rsidRPr="0058307A">
        <w:rPr>
          <w:rFonts w:ascii="Times New Roman" w:hAnsi="Times New Roman"/>
          <w:b/>
          <w:spacing w:val="1"/>
          <w:sz w:val="24"/>
          <w:szCs w:val="24"/>
        </w:rPr>
        <w:t>e</w:t>
      </w:r>
      <w:proofErr w:type="gramEnd"/>
      <w:r w:rsidRPr="0058307A">
        <w:rPr>
          <w:rFonts w:ascii="Times New Roman" w:hAnsi="Times New Roman"/>
          <w:b/>
          <w:spacing w:val="1"/>
          <w:sz w:val="24"/>
          <w:szCs w:val="24"/>
        </w:rPr>
        <w:t>.</w:t>
      </w:r>
      <w:r w:rsidRPr="0058307A">
        <w:rPr>
          <w:rFonts w:ascii="Times New Roman" w:hAnsi="Times New Roman"/>
          <w:spacing w:val="1"/>
          <w:sz w:val="24"/>
          <w:szCs w:val="24"/>
        </w:rPr>
        <w:t xml:space="preserve"> Öğretmenlerin eğitimi ve gelişimine yönelik hizmet içi eğitim faaliyetleri ile hizmet içi eğitim alan öğretmen sayısı ve </w:t>
      </w:r>
      <w:r w:rsidR="00DA30BC" w:rsidRPr="0058307A">
        <w:rPr>
          <w:rFonts w:ascii="Times New Roman" w:hAnsi="Times New Roman"/>
          <w:spacing w:val="1"/>
          <w:sz w:val="24"/>
          <w:szCs w:val="24"/>
        </w:rPr>
        <w:t xml:space="preserve">toplam </w:t>
      </w:r>
      <w:r w:rsidRPr="0058307A">
        <w:rPr>
          <w:rFonts w:ascii="Times New Roman" w:hAnsi="Times New Roman"/>
          <w:spacing w:val="1"/>
          <w:sz w:val="24"/>
          <w:szCs w:val="24"/>
        </w:rPr>
        <w:t>öğretmen sayısına oranı</w:t>
      </w:r>
    </w:p>
    <w:p w:rsidR="00CC62EC" w:rsidRPr="0058307A" w:rsidRDefault="00CC62E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proofErr w:type="gramStart"/>
      <w:r w:rsidRPr="0058307A">
        <w:rPr>
          <w:rFonts w:ascii="Times New Roman" w:hAnsi="Times New Roman"/>
          <w:b/>
          <w:spacing w:val="1"/>
          <w:sz w:val="24"/>
          <w:szCs w:val="24"/>
        </w:rPr>
        <w:t>f</w:t>
      </w:r>
      <w:proofErr w:type="gramEnd"/>
      <w:r w:rsidRPr="0058307A">
        <w:rPr>
          <w:rFonts w:ascii="Times New Roman" w:hAnsi="Times New Roman"/>
          <w:b/>
          <w:spacing w:val="1"/>
          <w:sz w:val="24"/>
          <w:szCs w:val="24"/>
        </w:rPr>
        <w:t>.</w:t>
      </w:r>
      <w:r w:rsidRPr="0058307A">
        <w:rPr>
          <w:rFonts w:ascii="Times New Roman" w:hAnsi="Times New Roman"/>
          <w:spacing w:val="1"/>
          <w:sz w:val="24"/>
          <w:szCs w:val="24"/>
        </w:rPr>
        <w:t xml:space="preserve"> Lisansüstü eğitim almış öğretmenlerin sayısı ve </w:t>
      </w:r>
      <w:r w:rsidR="00AC030D" w:rsidRPr="0058307A">
        <w:rPr>
          <w:rFonts w:ascii="Times New Roman" w:hAnsi="Times New Roman"/>
          <w:spacing w:val="1"/>
          <w:sz w:val="24"/>
          <w:szCs w:val="24"/>
        </w:rPr>
        <w:t xml:space="preserve">toplam öğretmen sayısına </w:t>
      </w:r>
      <w:r w:rsidRPr="0058307A">
        <w:rPr>
          <w:rFonts w:ascii="Times New Roman" w:hAnsi="Times New Roman"/>
          <w:spacing w:val="1"/>
          <w:sz w:val="24"/>
          <w:szCs w:val="24"/>
        </w:rPr>
        <w:t>oranı</w:t>
      </w:r>
      <w:r w:rsidR="0043418E">
        <w:rPr>
          <w:rFonts w:ascii="Times New Roman" w:hAnsi="Times New Roman"/>
          <w:spacing w:val="1"/>
          <w:sz w:val="24"/>
          <w:szCs w:val="24"/>
        </w:rPr>
        <w:t>,</w:t>
      </w:r>
    </w:p>
    <w:p w:rsidR="00CC62EC" w:rsidRPr="0058307A" w:rsidRDefault="00CC62E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g.</w:t>
      </w:r>
      <w:r w:rsidRPr="0058307A">
        <w:rPr>
          <w:rFonts w:ascii="Times New Roman" w:hAnsi="Times New Roman"/>
          <w:spacing w:val="1"/>
          <w:sz w:val="24"/>
          <w:szCs w:val="24"/>
        </w:rPr>
        <w:t xml:space="preserve"> Hakkında soruşturma yapılan, ceza uygulanan öğretmen sayıları ve oranları ile ağırlıklı olarak işlenen ve ön plana çıkan fiiller, artış varsa </w:t>
      </w:r>
      <w:proofErr w:type="gramStart"/>
      <w:r w:rsidRPr="0058307A">
        <w:rPr>
          <w:rFonts w:ascii="Times New Roman" w:hAnsi="Times New Roman"/>
          <w:spacing w:val="1"/>
          <w:sz w:val="24"/>
          <w:szCs w:val="24"/>
        </w:rPr>
        <w:t xml:space="preserve">nedenleri </w:t>
      </w:r>
      <w:r w:rsidR="0043418E">
        <w:rPr>
          <w:rFonts w:ascii="Times New Roman" w:hAnsi="Times New Roman"/>
          <w:spacing w:val="1"/>
          <w:sz w:val="24"/>
          <w:szCs w:val="24"/>
        </w:rPr>
        <w:t>,</w:t>
      </w:r>
      <w:proofErr w:type="gramEnd"/>
    </w:p>
    <w:p w:rsidR="00402EBB" w:rsidRPr="0058307A" w:rsidRDefault="00CC62E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proofErr w:type="gramStart"/>
      <w:r w:rsidRPr="0058307A">
        <w:rPr>
          <w:rFonts w:ascii="Times New Roman" w:hAnsi="Times New Roman"/>
          <w:b/>
          <w:spacing w:val="1"/>
          <w:sz w:val="24"/>
          <w:szCs w:val="24"/>
        </w:rPr>
        <w:t>h</w:t>
      </w:r>
      <w:proofErr w:type="gramEnd"/>
      <w:r w:rsidRPr="0058307A">
        <w:rPr>
          <w:rFonts w:ascii="Times New Roman" w:hAnsi="Times New Roman"/>
          <w:b/>
          <w:spacing w:val="1"/>
          <w:sz w:val="24"/>
          <w:szCs w:val="24"/>
        </w:rPr>
        <w:t>.</w:t>
      </w:r>
      <w:r w:rsidRPr="0058307A">
        <w:rPr>
          <w:rFonts w:ascii="Times New Roman" w:hAnsi="Times New Roman"/>
          <w:spacing w:val="1"/>
          <w:sz w:val="24"/>
          <w:szCs w:val="24"/>
        </w:rPr>
        <w:t xml:space="preserve"> Öğretmenlerin devam</w:t>
      </w:r>
      <w:bookmarkStart w:id="74" w:name="_Toc362866408"/>
      <w:bookmarkStart w:id="75" w:name="_Toc466637551"/>
      <w:bookmarkStart w:id="76" w:name="_Toc398114379"/>
      <w:r w:rsidR="00327FFD" w:rsidRPr="0058307A">
        <w:rPr>
          <w:rFonts w:ascii="Times New Roman" w:hAnsi="Times New Roman"/>
          <w:spacing w:val="1"/>
          <w:sz w:val="24"/>
          <w:szCs w:val="24"/>
        </w:rPr>
        <w:t>sızlık (izin, rapor vb.) durumu</w:t>
      </w:r>
      <w:r w:rsidR="0043418E">
        <w:rPr>
          <w:rFonts w:ascii="Times New Roman" w:hAnsi="Times New Roman"/>
          <w:spacing w:val="1"/>
          <w:sz w:val="24"/>
          <w:szCs w:val="24"/>
        </w:rPr>
        <w:t>,</w:t>
      </w:r>
    </w:p>
    <w:p w:rsidR="00CC62EC" w:rsidRPr="0058307A" w:rsidRDefault="00B10DDE" w:rsidP="00D12CDB">
      <w:pPr>
        <w:pStyle w:val="Balk2"/>
      </w:pPr>
      <w:r>
        <w:t>4</w:t>
      </w:r>
      <w:r w:rsidR="00CC62EC" w:rsidRPr="0058307A">
        <w:t>.2</w:t>
      </w:r>
      <w:bookmarkEnd w:id="74"/>
      <w:r w:rsidR="00CC62EC" w:rsidRPr="0058307A">
        <w:t xml:space="preserve"> </w:t>
      </w:r>
      <w:bookmarkEnd w:id="75"/>
      <w:r w:rsidR="00CC62EC" w:rsidRPr="0058307A">
        <w:t xml:space="preserve">Muhakkiklerin Çalışmaları </w:t>
      </w:r>
      <w:bookmarkEnd w:id="76"/>
    </w:p>
    <w:p w:rsidR="00CC62EC" w:rsidRPr="0058307A" w:rsidRDefault="00CC62EC" w:rsidP="00327FFD">
      <w:pPr>
        <w:widowControl w:val="0"/>
        <w:autoSpaceDE w:val="0"/>
        <w:autoSpaceDN w:val="0"/>
        <w:adjustRightInd w:val="0"/>
        <w:spacing w:after="24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Pr="0058307A">
        <w:rPr>
          <w:rFonts w:ascii="Times New Roman" w:hAnsi="Times New Roman"/>
          <w:spacing w:val="1"/>
          <w:sz w:val="24"/>
          <w:szCs w:val="24"/>
        </w:rPr>
        <w:t xml:space="preserve"> Muhakkiklerce yapılan inceleme, soruşturma, ön inceleme çalışmalarının</w:t>
      </w:r>
      <w:r w:rsidR="00BB1AD4" w:rsidRPr="0058307A">
        <w:rPr>
          <w:rFonts w:ascii="Times New Roman" w:hAnsi="Times New Roman"/>
          <w:spacing w:val="1"/>
          <w:sz w:val="24"/>
          <w:szCs w:val="24"/>
        </w:rPr>
        <w:t xml:space="preserve"> sayısı </w:t>
      </w:r>
      <w:proofErr w:type="gramStart"/>
      <w:r w:rsidR="00BB1AD4" w:rsidRPr="0058307A">
        <w:rPr>
          <w:rFonts w:ascii="Times New Roman" w:hAnsi="Times New Roman"/>
          <w:spacing w:val="1"/>
          <w:sz w:val="24"/>
          <w:szCs w:val="24"/>
        </w:rPr>
        <w:t xml:space="preserve">ve </w:t>
      </w:r>
      <w:r w:rsidRPr="0058307A">
        <w:rPr>
          <w:rFonts w:ascii="Times New Roman" w:hAnsi="Times New Roman"/>
          <w:spacing w:val="1"/>
          <w:sz w:val="24"/>
          <w:szCs w:val="24"/>
        </w:rPr>
        <w:t xml:space="preserve"> yürütülmesi</w:t>
      </w:r>
      <w:proofErr w:type="gramEnd"/>
      <w:r w:rsidR="0043418E">
        <w:rPr>
          <w:rFonts w:ascii="Times New Roman" w:hAnsi="Times New Roman"/>
          <w:spacing w:val="1"/>
          <w:sz w:val="24"/>
          <w:szCs w:val="24"/>
        </w:rPr>
        <w:t>,</w:t>
      </w:r>
    </w:p>
    <w:p w:rsidR="00CC62EC" w:rsidRPr="0058307A" w:rsidRDefault="00B10DDE" w:rsidP="00D12CDB">
      <w:pPr>
        <w:pStyle w:val="Balk2"/>
      </w:pPr>
      <w:bookmarkStart w:id="77" w:name="_Toc466637552"/>
      <w:bookmarkStart w:id="78" w:name="_Toc362866409"/>
      <w:bookmarkStart w:id="79" w:name="_Toc398114380"/>
      <w:r>
        <w:t>4</w:t>
      </w:r>
      <w:r w:rsidR="00CC62EC" w:rsidRPr="0058307A">
        <w:t xml:space="preserve">.3. </w:t>
      </w:r>
      <w:r w:rsidR="00CC62EC" w:rsidRPr="0058307A">
        <w:rPr>
          <w:spacing w:val="-2"/>
        </w:rPr>
        <w:t>H</w:t>
      </w:r>
      <w:r w:rsidR="00CC62EC" w:rsidRPr="0058307A">
        <w:t xml:space="preserve">ukuk </w:t>
      </w:r>
      <w:bookmarkEnd w:id="77"/>
      <w:r w:rsidR="00251CD9" w:rsidRPr="0058307A">
        <w:t xml:space="preserve">hizmetleri </w:t>
      </w:r>
      <w:r w:rsidR="00CC62EC" w:rsidRPr="0058307A">
        <w:t xml:space="preserve"> </w:t>
      </w:r>
      <w:bookmarkEnd w:id="78"/>
      <w:bookmarkEnd w:id="79"/>
    </w:p>
    <w:p w:rsidR="00CC62EC" w:rsidRPr="0058307A" w:rsidRDefault="00CC62E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Pr="0058307A">
        <w:rPr>
          <w:rFonts w:ascii="Times New Roman" w:hAnsi="Times New Roman"/>
          <w:spacing w:val="1"/>
          <w:sz w:val="24"/>
          <w:szCs w:val="24"/>
        </w:rPr>
        <w:t xml:space="preserve"> Hukuk</w:t>
      </w:r>
      <w:r w:rsidR="00251CD9" w:rsidRPr="0058307A">
        <w:rPr>
          <w:rFonts w:ascii="Times New Roman" w:hAnsi="Times New Roman"/>
          <w:spacing w:val="1"/>
          <w:sz w:val="24"/>
          <w:szCs w:val="24"/>
        </w:rPr>
        <w:t xml:space="preserve"> hizmetlerinin MEB Hukuk Müşavirliği Yönetmeliği doğrultusunda yerine getirilmesi durumu</w:t>
      </w:r>
      <w:r w:rsidR="00EB228A" w:rsidRPr="0058307A">
        <w:rPr>
          <w:rFonts w:ascii="Times New Roman" w:hAnsi="Times New Roman"/>
          <w:spacing w:val="1"/>
          <w:sz w:val="24"/>
          <w:szCs w:val="24"/>
        </w:rPr>
        <w:t xml:space="preserve"> </w:t>
      </w:r>
      <w:r w:rsidR="00EB228A" w:rsidRPr="0058307A">
        <w:rPr>
          <w:rFonts w:ascii="Times New Roman" w:hAnsi="Times New Roman"/>
          <w:i/>
          <w:spacing w:val="1"/>
          <w:sz w:val="20"/>
          <w:szCs w:val="20"/>
        </w:rPr>
        <w:t xml:space="preserve">(MEB Hukuk Müşavirliği Yönetmeliği Madde 12, </w:t>
      </w:r>
      <w:r w:rsidR="00EB228A" w:rsidRPr="0058307A">
        <w:rPr>
          <w:rFonts w:ascii="Times New Roman" w:hAnsi="Times New Roman"/>
          <w:i/>
          <w:sz w:val="20"/>
          <w:szCs w:val="20"/>
        </w:rPr>
        <w:t xml:space="preserve">MEB İl ve İlçe Millî Eğitim Müdürlükleri </w:t>
      </w:r>
      <w:r w:rsidR="00EB228A" w:rsidRPr="0058307A">
        <w:rPr>
          <w:rFonts w:ascii="Times New Roman" w:hAnsi="Times New Roman"/>
          <w:i/>
          <w:sz w:val="20"/>
          <w:szCs w:val="20"/>
        </w:rPr>
        <w:lastRenderedPageBreak/>
        <w:t>Yönetmeliği Md.7/A-1</w:t>
      </w:r>
      <w:r w:rsidR="00EB228A" w:rsidRPr="0058307A">
        <w:rPr>
          <w:rFonts w:ascii="Times New Roman" w:hAnsi="Times New Roman"/>
          <w:i/>
          <w:spacing w:val="1"/>
          <w:sz w:val="20"/>
          <w:szCs w:val="20"/>
        </w:rPr>
        <w:t>)</w:t>
      </w:r>
    </w:p>
    <w:p w:rsidR="00EB228A" w:rsidRPr="0058307A" w:rsidRDefault="00CC62EC" w:rsidP="00EB228A">
      <w:pPr>
        <w:widowControl w:val="0"/>
        <w:autoSpaceDE w:val="0"/>
        <w:autoSpaceDN w:val="0"/>
        <w:adjustRightInd w:val="0"/>
        <w:spacing w:after="120" w:line="360" w:lineRule="auto"/>
        <w:ind w:firstLine="709"/>
        <w:jc w:val="both"/>
        <w:rPr>
          <w:rFonts w:ascii="Times New Roman" w:hAnsi="Times New Roman"/>
          <w:spacing w:val="1"/>
          <w:sz w:val="20"/>
          <w:szCs w:val="20"/>
        </w:rPr>
      </w:pPr>
      <w:r w:rsidRPr="0058307A">
        <w:rPr>
          <w:rFonts w:ascii="Times New Roman" w:hAnsi="Times New Roman"/>
          <w:b/>
          <w:spacing w:val="1"/>
          <w:sz w:val="24"/>
          <w:szCs w:val="24"/>
        </w:rPr>
        <w:t>2.</w:t>
      </w:r>
      <w:r w:rsidRPr="0058307A">
        <w:rPr>
          <w:rFonts w:ascii="Times New Roman" w:hAnsi="Times New Roman"/>
          <w:spacing w:val="1"/>
          <w:sz w:val="24"/>
          <w:szCs w:val="24"/>
        </w:rPr>
        <w:t xml:space="preserve"> </w:t>
      </w:r>
      <w:r w:rsidR="00EB228A" w:rsidRPr="0058307A">
        <w:rPr>
          <w:rFonts w:ascii="Times New Roman" w:hAnsi="Times New Roman"/>
          <w:sz w:val="24"/>
          <w:szCs w:val="24"/>
        </w:rPr>
        <w:t xml:space="preserve">Hukuk hizmetleri yetkilisinin sorumluluğuna verilen hizmetleri yürütmesi, birimi ile ilgili konularda millî eğitim müdürü adına toplantılara katılması, yazışmaları ve belgeleri imzalaması, millî eğitim müdürü tarafından verilen diğer görevleri yürütmesi durumu </w:t>
      </w:r>
      <w:r w:rsidR="00EB228A" w:rsidRPr="0058307A">
        <w:rPr>
          <w:rFonts w:ascii="Times New Roman" w:hAnsi="Times New Roman"/>
          <w:i/>
          <w:spacing w:val="1"/>
          <w:sz w:val="20"/>
          <w:szCs w:val="20"/>
        </w:rPr>
        <w:t>(</w:t>
      </w:r>
      <w:r w:rsidR="00EB228A" w:rsidRPr="0058307A">
        <w:rPr>
          <w:rFonts w:ascii="Times New Roman" w:hAnsi="Times New Roman"/>
          <w:i/>
          <w:sz w:val="20"/>
          <w:szCs w:val="20"/>
        </w:rPr>
        <w:t>MEB İl ve İlçe Millî Eğitim Müdürlükleri Yönetmeliği Md.7/A-2/a)</w:t>
      </w:r>
    </w:p>
    <w:p w:rsidR="00EB228A" w:rsidRPr="0058307A" w:rsidRDefault="00CC62EC" w:rsidP="00EB228A">
      <w:pPr>
        <w:widowControl w:val="0"/>
        <w:autoSpaceDE w:val="0"/>
        <w:autoSpaceDN w:val="0"/>
        <w:adjustRightInd w:val="0"/>
        <w:spacing w:after="120" w:line="360" w:lineRule="auto"/>
        <w:ind w:firstLine="709"/>
        <w:jc w:val="both"/>
        <w:rPr>
          <w:rFonts w:ascii="Times New Roman" w:hAnsi="Times New Roman"/>
          <w:spacing w:val="1"/>
          <w:sz w:val="20"/>
          <w:szCs w:val="20"/>
        </w:rPr>
      </w:pPr>
      <w:r w:rsidRPr="0058307A">
        <w:rPr>
          <w:rFonts w:ascii="Times New Roman" w:hAnsi="Times New Roman"/>
          <w:b/>
          <w:spacing w:val="1"/>
          <w:sz w:val="24"/>
          <w:szCs w:val="24"/>
        </w:rPr>
        <w:t>3.</w:t>
      </w:r>
      <w:r w:rsidRPr="0058307A">
        <w:rPr>
          <w:rFonts w:ascii="Times New Roman" w:hAnsi="Times New Roman"/>
          <w:spacing w:val="1"/>
          <w:sz w:val="24"/>
          <w:szCs w:val="24"/>
        </w:rPr>
        <w:t xml:space="preserve"> </w:t>
      </w:r>
      <w:r w:rsidR="00EB228A" w:rsidRPr="0058307A">
        <w:rPr>
          <w:rFonts w:ascii="Times New Roman" w:hAnsi="Times New Roman"/>
          <w:sz w:val="24"/>
          <w:szCs w:val="24"/>
        </w:rPr>
        <w:t>Birimde görev yapan avukatların görevlerinin dengeli bir şekilde dağıtılması, çalışma usul ve esaslarının belirlenmesi.</w:t>
      </w:r>
      <w:r w:rsidR="00EB228A" w:rsidRPr="0058307A">
        <w:rPr>
          <w:rFonts w:ascii="Times New Roman" w:hAnsi="Times New Roman"/>
          <w:i/>
          <w:spacing w:val="1"/>
          <w:sz w:val="24"/>
          <w:szCs w:val="24"/>
        </w:rPr>
        <w:t xml:space="preserve"> </w:t>
      </w:r>
      <w:r w:rsidR="00EB228A" w:rsidRPr="0058307A">
        <w:rPr>
          <w:rFonts w:ascii="Times New Roman" w:hAnsi="Times New Roman"/>
          <w:i/>
          <w:spacing w:val="1"/>
          <w:sz w:val="20"/>
          <w:szCs w:val="20"/>
        </w:rPr>
        <w:t>(</w:t>
      </w:r>
      <w:r w:rsidR="00EB228A" w:rsidRPr="0058307A">
        <w:rPr>
          <w:rFonts w:ascii="Times New Roman" w:hAnsi="Times New Roman"/>
          <w:i/>
          <w:sz w:val="20"/>
          <w:szCs w:val="20"/>
        </w:rPr>
        <w:t>MEB İl ve İlçe Millî Eğitim Müdürlükleri Yönetmeliği Md.7/A-2/b)</w:t>
      </w:r>
    </w:p>
    <w:p w:rsidR="00EB228A" w:rsidRPr="0058307A" w:rsidRDefault="00CC62EC" w:rsidP="00EB228A">
      <w:pPr>
        <w:widowControl w:val="0"/>
        <w:autoSpaceDE w:val="0"/>
        <w:autoSpaceDN w:val="0"/>
        <w:adjustRightInd w:val="0"/>
        <w:spacing w:after="120" w:line="360" w:lineRule="auto"/>
        <w:ind w:firstLine="709"/>
        <w:jc w:val="both"/>
        <w:rPr>
          <w:rFonts w:ascii="Times New Roman" w:hAnsi="Times New Roman"/>
          <w:spacing w:val="1"/>
          <w:sz w:val="20"/>
          <w:szCs w:val="20"/>
        </w:rPr>
      </w:pPr>
      <w:r w:rsidRPr="0058307A">
        <w:rPr>
          <w:rFonts w:ascii="Times New Roman" w:hAnsi="Times New Roman"/>
          <w:b/>
          <w:spacing w:val="1"/>
          <w:sz w:val="24"/>
          <w:szCs w:val="24"/>
        </w:rPr>
        <w:t>4.</w:t>
      </w:r>
      <w:r w:rsidRPr="0058307A">
        <w:rPr>
          <w:rFonts w:ascii="Times New Roman" w:hAnsi="Times New Roman"/>
          <w:spacing w:val="1"/>
          <w:sz w:val="24"/>
          <w:szCs w:val="24"/>
        </w:rPr>
        <w:t xml:space="preserve"> </w:t>
      </w:r>
      <w:r w:rsidR="00EB228A" w:rsidRPr="0058307A">
        <w:rPr>
          <w:rFonts w:ascii="Times New Roman" w:hAnsi="Times New Roman"/>
          <w:sz w:val="24"/>
          <w:szCs w:val="24"/>
        </w:rPr>
        <w:t xml:space="preserve">Birimde görevlendirilen büro personelinin görevlerinin dengeli bir şekilde dağıtılması,  çalışma usul ve esaslarının belirlenmesi </w:t>
      </w:r>
      <w:r w:rsidR="00EB228A" w:rsidRPr="0058307A">
        <w:rPr>
          <w:rFonts w:ascii="Times New Roman" w:hAnsi="Times New Roman"/>
          <w:i/>
          <w:spacing w:val="1"/>
          <w:sz w:val="20"/>
          <w:szCs w:val="20"/>
        </w:rPr>
        <w:t>(</w:t>
      </w:r>
      <w:r w:rsidR="00EB228A" w:rsidRPr="0058307A">
        <w:rPr>
          <w:rFonts w:ascii="Times New Roman" w:hAnsi="Times New Roman"/>
          <w:i/>
          <w:sz w:val="20"/>
          <w:szCs w:val="20"/>
        </w:rPr>
        <w:t>MEB İl ve İlçe Millî Eğitim Müdürlükleri Yönetmeliği Md.7/A-2/c)</w:t>
      </w:r>
    </w:p>
    <w:p w:rsidR="00CC62EC" w:rsidRPr="0058307A" w:rsidRDefault="00CC62E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5.</w:t>
      </w:r>
      <w:r w:rsidRPr="0058307A">
        <w:rPr>
          <w:rFonts w:ascii="Times New Roman" w:hAnsi="Times New Roman"/>
          <w:spacing w:val="1"/>
          <w:sz w:val="24"/>
          <w:szCs w:val="24"/>
        </w:rPr>
        <w:t xml:space="preserve"> Hizmet satın alma yoluyla yaptırılan dava ve icra takiplerinin izlenmesi ve denetlenmesi</w:t>
      </w:r>
    </w:p>
    <w:p w:rsidR="00CC62EC" w:rsidRPr="0058307A" w:rsidRDefault="006738F8"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6</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İdarî ve adlî itirazlar ile ilgili iş ve işlemlerin yürütülmesi</w:t>
      </w:r>
    </w:p>
    <w:p w:rsidR="00AD3CDC" w:rsidRPr="0058307A" w:rsidRDefault="006738F8" w:rsidP="00327FFD">
      <w:pPr>
        <w:widowControl w:val="0"/>
        <w:autoSpaceDE w:val="0"/>
        <w:autoSpaceDN w:val="0"/>
        <w:adjustRightInd w:val="0"/>
        <w:spacing w:after="24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7</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Mevzuatın takip edilerek, uygulanmasının gözetilmesi</w:t>
      </w:r>
    </w:p>
    <w:p w:rsidR="00CC62EC" w:rsidRPr="0058307A" w:rsidRDefault="00B10DDE" w:rsidP="00327FFD">
      <w:pPr>
        <w:spacing w:after="120" w:line="360" w:lineRule="auto"/>
        <w:ind w:firstLine="709"/>
        <w:rPr>
          <w:rFonts w:ascii="Times New Roman" w:hAnsi="Times New Roman"/>
          <w:b/>
          <w:sz w:val="24"/>
          <w:szCs w:val="24"/>
        </w:rPr>
      </w:pPr>
      <w:bookmarkStart w:id="80" w:name="_Toc466637553"/>
      <w:bookmarkStart w:id="81" w:name="_Toc398114381"/>
      <w:r>
        <w:rPr>
          <w:rFonts w:ascii="Times New Roman" w:hAnsi="Times New Roman"/>
          <w:b/>
          <w:sz w:val="24"/>
          <w:szCs w:val="24"/>
        </w:rPr>
        <w:t>4</w:t>
      </w:r>
      <w:r w:rsidR="00CC62EC" w:rsidRPr="0058307A">
        <w:rPr>
          <w:rFonts w:ascii="Times New Roman" w:hAnsi="Times New Roman"/>
          <w:b/>
          <w:sz w:val="24"/>
          <w:szCs w:val="24"/>
        </w:rPr>
        <w:t xml:space="preserve">.4. Strateji </w:t>
      </w:r>
      <w:r w:rsidR="00CC62EC" w:rsidRPr="0058307A">
        <w:rPr>
          <w:rFonts w:ascii="Times New Roman" w:hAnsi="Times New Roman"/>
          <w:b/>
          <w:spacing w:val="-2"/>
          <w:sz w:val="24"/>
          <w:szCs w:val="24"/>
        </w:rPr>
        <w:t>G</w:t>
      </w:r>
      <w:r w:rsidR="00CC62EC" w:rsidRPr="0058307A">
        <w:rPr>
          <w:rFonts w:ascii="Times New Roman" w:hAnsi="Times New Roman"/>
          <w:b/>
          <w:sz w:val="24"/>
          <w:szCs w:val="24"/>
        </w:rPr>
        <w:t>eliştirme</w:t>
      </w:r>
      <w:r w:rsidR="00CC62EC" w:rsidRPr="0058307A">
        <w:rPr>
          <w:rFonts w:ascii="Times New Roman" w:hAnsi="Times New Roman"/>
          <w:b/>
          <w:spacing w:val="-2"/>
          <w:sz w:val="24"/>
          <w:szCs w:val="24"/>
        </w:rPr>
        <w:t xml:space="preserve"> H</w:t>
      </w:r>
      <w:r w:rsidR="00CC62EC" w:rsidRPr="0058307A">
        <w:rPr>
          <w:rFonts w:ascii="Times New Roman" w:hAnsi="Times New Roman"/>
          <w:b/>
          <w:sz w:val="24"/>
          <w:szCs w:val="24"/>
        </w:rPr>
        <w:t>izmetleri</w:t>
      </w:r>
      <w:bookmarkEnd w:id="80"/>
      <w:r w:rsidR="00CC62EC" w:rsidRPr="0058307A">
        <w:rPr>
          <w:rFonts w:ascii="Times New Roman" w:hAnsi="Times New Roman"/>
          <w:b/>
          <w:sz w:val="24"/>
          <w:szCs w:val="24"/>
        </w:rPr>
        <w:t xml:space="preserve"> </w:t>
      </w:r>
      <w:bookmarkEnd w:id="81"/>
    </w:p>
    <w:p w:rsidR="00CC62EC" w:rsidRPr="0058307A" w:rsidRDefault="006B17D2"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İl düzeyinde</w:t>
      </w:r>
      <w:r w:rsidR="006A237C" w:rsidRPr="0058307A">
        <w:rPr>
          <w:rFonts w:ascii="Times New Roman" w:hAnsi="Times New Roman"/>
          <w:spacing w:val="1"/>
          <w:sz w:val="24"/>
          <w:szCs w:val="24"/>
        </w:rPr>
        <w:t xml:space="preserve"> iş takviminin hazırlanması, </w:t>
      </w:r>
      <w:r w:rsidR="00CC62EC" w:rsidRPr="0058307A">
        <w:rPr>
          <w:rFonts w:ascii="Times New Roman" w:hAnsi="Times New Roman"/>
          <w:spacing w:val="1"/>
          <w:sz w:val="24"/>
          <w:szCs w:val="24"/>
        </w:rPr>
        <w:t xml:space="preserve">ilçe düzeyinde iş takvimi doğrultusunda çalışmaların yürütülmesi </w:t>
      </w:r>
      <w:r w:rsidR="006738F8" w:rsidRPr="0058307A">
        <w:rPr>
          <w:rFonts w:ascii="Times New Roman" w:hAnsi="Times New Roman"/>
          <w:i/>
          <w:spacing w:val="1"/>
          <w:sz w:val="20"/>
          <w:szCs w:val="20"/>
        </w:rPr>
        <w:t>(</w:t>
      </w:r>
      <w:r w:rsidR="006738F8" w:rsidRPr="0058307A">
        <w:rPr>
          <w:rFonts w:ascii="Times New Roman" w:hAnsi="Times New Roman"/>
          <w:i/>
          <w:sz w:val="20"/>
          <w:szCs w:val="20"/>
        </w:rPr>
        <w:t>MEB İl ve İlçe Millî Eğitim Müdürlükleri Yönetmeliği Md.18-1/a)</w:t>
      </w:r>
    </w:p>
    <w:p w:rsidR="00CC62EC" w:rsidRPr="0058307A" w:rsidRDefault="006B17D2"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2</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İl/ilçe stratejik planlarının hazırlanması, geliştirilmesi ve uygulanmasının sağlanması </w:t>
      </w:r>
      <w:r w:rsidR="006738F8" w:rsidRPr="0058307A">
        <w:rPr>
          <w:rFonts w:ascii="Times New Roman" w:hAnsi="Times New Roman"/>
          <w:i/>
          <w:spacing w:val="1"/>
          <w:sz w:val="20"/>
          <w:szCs w:val="20"/>
        </w:rPr>
        <w:t>(</w:t>
      </w:r>
      <w:r w:rsidR="006738F8" w:rsidRPr="0058307A">
        <w:rPr>
          <w:rFonts w:ascii="Times New Roman" w:hAnsi="Times New Roman"/>
          <w:i/>
          <w:sz w:val="20"/>
          <w:szCs w:val="20"/>
        </w:rPr>
        <w:t xml:space="preserve">MEB İl ve İlçe Millî Eğitim Müdürlükleri Yönetmeliği Md.18-1/b; </w:t>
      </w:r>
      <w:r w:rsidR="00CC62EC" w:rsidRPr="0058307A">
        <w:rPr>
          <w:rFonts w:ascii="Times New Roman" w:hAnsi="Times New Roman"/>
          <w:i/>
          <w:spacing w:val="1"/>
          <w:sz w:val="20"/>
          <w:szCs w:val="24"/>
        </w:rPr>
        <w:t>Strateji Geliştirme Başkanlığı 20</w:t>
      </w:r>
      <w:r w:rsidR="00162EB8" w:rsidRPr="0058307A">
        <w:rPr>
          <w:rFonts w:ascii="Times New Roman" w:hAnsi="Times New Roman"/>
          <w:i/>
          <w:spacing w:val="1"/>
          <w:sz w:val="20"/>
          <w:szCs w:val="24"/>
        </w:rPr>
        <w:t>18/1</w:t>
      </w:r>
      <w:r w:rsidR="00CC62EC" w:rsidRPr="0058307A">
        <w:rPr>
          <w:rFonts w:ascii="Times New Roman" w:hAnsi="Times New Roman"/>
          <w:i/>
          <w:spacing w:val="1"/>
          <w:sz w:val="20"/>
          <w:szCs w:val="24"/>
        </w:rPr>
        <w:t>6</w:t>
      </w:r>
      <w:r w:rsidR="00162EB8" w:rsidRPr="0058307A">
        <w:rPr>
          <w:rFonts w:ascii="Times New Roman" w:hAnsi="Times New Roman"/>
          <w:i/>
          <w:spacing w:val="1"/>
          <w:sz w:val="20"/>
          <w:szCs w:val="24"/>
        </w:rPr>
        <w:t xml:space="preserve"> sayılı</w:t>
      </w:r>
      <w:r w:rsidR="00CC62EC" w:rsidRPr="0058307A">
        <w:rPr>
          <w:rFonts w:ascii="Times New Roman" w:hAnsi="Times New Roman"/>
          <w:i/>
          <w:spacing w:val="1"/>
          <w:sz w:val="20"/>
          <w:szCs w:val="24"/>
        </w:rPr>
        <w:t xml:space="preserve"> genelge; </w:t>
      </w:r>
      <w:hyperlink r:id="rId18" w:tgtFrame="_blank" w:history="1">
        <w:r w:rsidR="00CC62EC" w:rsidRPr="0058307A">
          <w:rPr>
            <w:rFonts w:ascii="Times New Roman" w:hAnsi="Times New Roman"/>
            <w:i/>
            <w:spacing w:val="1"/>
            <w:sz w:val="20"/>
            <w:szCs w:val="20"/>
          </w:rPr>
          <w:t>Kamu İdarelerinde Stratejik Planlamaya İlişkin Usul ve Esaslar Hakkında Yönetmelik</w:t>
        </w:r>
      </w:hyperlink>
      <w:r w:rsidR="00CC62EC" w:rsidRPr="0058307A">
        <w:rPr>
          <w:rFonts w:ascii="Times New Roman" w:hAnsi="Times New Roman"/>
          <w:i/>
          <w:spacing w:val="1"/>
          <w:sz w:val="20"/>
          <w:szCs w:val="20"/>
        </w:rPr>
        <w:t>)</w:t>
      </w:r>
    </w:p>
    <w:p w:rsidR="00CC62EC" w:rsidRPr="0058307A" w:rsidRDefault="006B17D2"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3</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Hükümet programlarına dayalı eylem planı ile ilgili işlerin yürütülmesi</w:t>
      </w:r>
      <w:r w:rsidR="006738F8" w:rsidRPr="0058307A">
        <w:rPr>
          <w:rFonts w:ascii="Times New Roman" w:hAnsi="Times New Roman"/>
          <w:spacing w:val="1"/>
          <w:sz w:val="24"/>
          <w:szCs w:val="24"/>
        </w:rPr>
        <w:t xml:space="preserve"> </w:t>
      </w:r>
      <w:r w:rsidR="006738F8" w:rsidRPr="0058307A">
        <w:rPr>
          <w:rFonts w:ascii="Times New Roman" w:hAnsi="Times New Roman"/>
          <w:i/>
          <w:spacing w:val="1"/>
          <w:sz w:val="20"/>
          <w:szCs w:val="20"/>
        </w:rPr>
        <w:t>(</w:t>
      </w:r>
      <w:r w:rsidR="006738F8" w:rsidRPr="0058307A">
        <w:rPr>
          <w:rFonts w:ascii="Times New Roman" w:hAnsi="Times New Roman"/>
          <w:i/>
          <w:sz w:val="20"/>
          <w:szCs w:val="20"/>
        </w:rPr>
        <w:t>MEB İl ve İlçe Millî Eğitim Müdürlükleri Yönetmeliği Md.18-1/c)</w:t>
      </w:r>
    </w:p>
    <w:p w:rsidR="00CC62EC" w:rsidRPr="0058307A" w:rsidRDefault="006B17D2" w:rsidP="00327FFD">
      <w:pPr>
        <w:widowControl w:val="0"/>
        <w:autoSpaceDE w:val="0"/>
        <w:autoSpaceDN w:val="0"/>
        <w:adjustRightInd w:val="0"/>
        <w:spacing w:after="120" w:line="360" w:lineRule="auto"/>
        <w:ind w:firstLine="709"/>
        <w:jc w:val="both"/>
        <w:rPr>
          <w:rFonts w:ascii="Times New Roman" w:hAnsi="Times New Roman"/>
          <w:spacing w:val="1"/>
          <w:sz w:val="20"/>
          <w:szCs w:val="24"/>
        </w:rPr>
      </w:pPr>
      <w:r w:rsidRPr="0058307A">
        <w:rPr>
          <w:rFonts w:ascii="Times New Roman" w:hAnsi="Times New Roman"/>
          <w:b/>
          <w:spacing w:val="1"/>
          <w:sz w:val="24"/>
          <w:szCs w:val="24"/>
        </w:rPr>
        <w:t>4</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Kalkınma planları ve yıllık programlar ile ilgili işlemlerin yürütülmesi </w:t>
      </w:r>
      <w:r w:rsidR="006738F8" w:rsidRPr="0058307A">
        <w:rPr>
          <w:rFonts w:ascii="Times New Roman" w:hAnsi="Times New Roman"/>
          <w:i/>
          <w:spacing w:val="1"/>
          <w:sz w:val="20"/>
          <w:szCs w:val="20"/>
        </w:rPr>
        <w:t>(</w:t>
      </w:r>
      <w:r w:rsidR="006738F8" w:rsidRPr="0058307A">
        <w:rPr>
          <w:rFonts w:ascii="Times New Roman" w:hAnsi="Times New Roman"/>
          <w:i/>
          <w:sz w:val="20"/>
          <w:szCs w:val="20"/>
        </w:rPr>
        <w:t>MEB İl ve İlçe Millî Eğitim Müdürlükleri Yönetmeliği Md.18-1/ç</w:t>
      </w:r>
      <w:r w:rsidR="00CC62EC" w:rsidRPr="0058307A">
        <w:rPr>
          <w:rFonts w:ascii="Times New Roman" w:hAnsi="Times New Roman"/>
          <w:i/>
          <w:spacing w:val="1"/>
          <w:sz w:val="20"/>
          <w:szCs w:val="24"/>
        </w:rPr>
        <w:t>)</w:t>
      </w:r>
    </w:p>
    <w:p w:rsidR="00CC62EC" w:rsidRPr="0058307A" w:rsidRDefault="006B17D2"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5</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Faaliyetlerin stratejik plan, bütçe ve performans programına uygunluğunun sağlanması</w:t>
      </w:r>
      <w:r w:rsidR="006738F8" w:rsidRPr="0058307A">
        <w:rPr>
          <w:rFonts w:ascii="Times New Roman" w:hAnsi="Times New Roman"/>
          <w:spacing w:val="1"/>
          <w:sz w:val="24"/>
          <w:szCs w:val="24"/>
        </w:rPr>
        <w:t xml:space="preserve"> </w:t>
      </w:r>
      <w:r w:rsidR="006738F8" w:rsidRPr="0058307A">
        <w:rPr>
          <w:rFonts w:ascii="Times New Roman" w:hAnsi="Times New Roman"/>
          <w:i/>
          <w:spacing w:val="1"/>
          <w:sz w:val="20"/>
          <w:szCs w:val="20"/>
        </w:rPr>
        <w:t>(</w:t>
      </w:r>
      <w:r w:rsidR="006738F8" w:rsidRPr="0058307A">
        <w:rPr>
          <w:rFonts w:ascii="Times New Roman" w:hAnsi="Times New Roman"/>
          <w:i/>
          <w:sz w:val="20"/>
          <w:szCs w:val="20"/>
        </w:rPr>
        <w:t>MEB İl ve İlçe Millî Eğitim Müdürlükleri Yönetmeliği Md.18-1/d)</w:t>
      </w:r>
    </w:p>
    <w:p w:rsidR="00F34751" w:rsidRPr="0058307A" w:rsidRDefault="006B17D2" w:rsidP="00F34751">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6</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Hizmetlerin etkililiği ile vatandaş ve çalışan memnuniyetine ilişkin çalışmaların yapılması</w:t>
      </w:r>
      <w:r w:rsidR="00F34751" w:rsidRPr="0058307A">
        <w:rPr>
          <w:rFonts w:ascii="Times New Roman" w:hAnsi="Times New Roman"/>
          <w:spacing w:val="1"/>
          <w:sz w:val="24"/>
          <w:szCs w:val="24"/>
        </w:rPr>
        <w:t xml:space="preserve"> </w:t>
      </w:r>
      <w:r w:rsidR="00F34751" w:rsidRPr="0058307A">
        <w:rPr>
          <w:rFonts w:ascii="Times New Roman" w:hAnsi="Times New Roman"/>
          <w:i/>
          <w:spacing w:val="1"/>
          <w:sz w:val="20"/>
          <w:szCs w:val="20"/>
        </w:rPr>
        <w:t>(</w:t>
      </w:r>
      <w:r w:rsidR="00F34751" w:rsidRPr="0058307A">
        <w:rPr>
          <w:rFonts w:ascii="Times New Roman" w:hAnsi="Times New Roman"/>
          <w:i/>
          <w:sz w:val="20"/>
          <w:szCs w:val="20"/>
        </w:rPr>
        <w:t>MEB İl ve İlçe Millî Eğitim Müdürlükleri Yönetmeliği Md.18-1/d)</w:t>
      </w:r>
    </w:p>
    <w:p w:rsidR="00CC62EC" w:rsidRPr="0058307A" w:rsidRDefault="006B17D2" w:rsidP="00327FFD">
      <w:pPr>
        <w:widowControl w:val="0"/>
        <w:autoSpaceDE w:val="0"/>
        <w:autoSpaceDN w:val="0"/>
        <w:adjustRightInd w:val="0"/>
        <w:spacing w:after="120" w:line="360" w:lineRule="auto"/>
        <w:ind w:firstLine="709"/>
        <w:jc w:val="both"/>
        <w:rPr>
          <w:rFonts w:ascii="Times New Roman" w:hAnsi="Times New Roman"/>
          <w:spacing w:val="1"/>
          <w:sz w:val="20"/>
          <w:szCs w:val="24"/>
        </w:rPr>
      </w:pPr>
      <w:proofErr w:type="gramStart"/>
      <w:r w:rsidRPr="0058307A">
        <w:rPr>
          <w:rFonts w:ascii="Times New Roman" w:hAnsi="Times New Roman"/>
          <w:b/>
          <w:spacing w:val="1"/>
          <w:sz w:val="24"/>
          <w:szCs w:val="24"/>
        </w:rPr>
        <w:t>7</w:t>
      </w:r>
      <w:r w:rsidR="00CC62EC" w:rsidRPr="0058307A">
        <w:rPr>
          <w:rFonts w:ascii="Times New Roman" w:hAnsi="Times New Roman"/>
          <w:b/>
          <w:spacing w:val="1"/>
          <w:sz w:val="24"/>
          <w:szCs w:val="24"/>
        </w:rPr>
        <w:t>.</w:t>
      </w:r>
      <w:r w:rsidR="00F34751" w:rsidRPr="0058307A">
        <w:rPr>
          <w:rFonts w:ascii="Times New Roman" w:hAnsi="Times New Roman"/>
          <w:b/>
          <w:spacing w:val="1"/>
          <w:sz w:val="24"/>
          <w:szCs w:val="24"/>
        </w:rPr>
        <w:t xml:space="preserve"> </w:t>
      </w:r>
      <w:r w:rsidR="00CC62EC" w:rsidRPr="0058307A">
        <w:rPr>
          <w:rFonts w:ascii="Times New Roman" w:hAnsi="Times New Roman"/>
          <w:spacing w:val="1"/>
          <w:sz w:val="24"/>
          <w:szCs w:val="24"/>
        </w:rPr>
        <w:t xml:space="preserve">Bütçe ile ilgili iş ve işlemlerin yürütülmesi </w:t>
      </w:r>
      <w:r w:rsidR="00F34751" w:rsidRPr="0058307A">
        <w:rPr>
          <w:rFonts w:ascii="Times New Roman" w:hAnsi="Times New Roman"/>
          <w:i/>
          <w:spacing w:val="1"/>
          <w:sz w:val="20"/>
          <w:szCs w:val="20"/>
        </w:rPr>
        <w:t>(</w:t>
      </w:r>
      <w:r w:rsidR="00F34751" w:rsidRPr="0058307A">
        <w:rPr>
          <w:rFonts w:ascii="Times New Roman" w:hAnsi="Times New Roman"/>
          <w:i/>
          <w:sz w:val="20"/>
          <w:szCs w:val="20"/>
        </w:rPr>
        <w:t xml:space="preserve">MEB İl ve İlçe Millî Eğitim Müdürlükleri Yönetmeliği Md.18-1/f; </w:t>
      </w:r>
      <w:r w:rsidR="00CC62EC" w:rsidRPr="0058307A">
        <w:rPr>
          <w:rFonts w:ascii="Times New Roman" w:hAnsi="Times New Roman"/>
          <w:i/>
          <w:spacing w:val="1"/>
          <w:sz w:val="20"/>
          <w:szCs w:val="24"/>
        </w:rPr>
        <w:t>5018 sayılı Kamu Malî Yönetimi ve Kontrol Kanunu; Merkezî Yönetim Harcama Belgeleri Yönetmeliği; Kamu İhale Kanunu’nun 8 ve 67. maddeleri; Mal Alımı İhaleleri Uygulama Yönetmeliği; Hizmet Alımı İhaleleri Uygulama Yönetmeliği)</w:t>
      </w:r>
      <w:r w:rsidR="00CC62EC" w:rsidRPr="0058307A">
        <w:rPr>
          <w:rFonts w:ascii="Times New Roman" w:hAnsi="Times New Roman"/>
          <w:spacing w:val="1"/>
          <w:sz w:val="20"/>
          <w:szCs w:val="24"/>
        </w:rPr>
        <w:t xml:space="preserve"> </w:t>
      </w:r>
      <w:proofErr w:type="gramEnd"/>
    </w:p>
    <w:p w:rsidR="00CC62EC" w:rsidRPr="0058307A" w:rsidRDefault="006B17D2"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8</w:t>
      </w:r>
      <w:r w:rsidR="00CC62EC" w:rsidRPr="0058307A">
        <w:rPr>
          <w:rFonts w:ascii="Times New Roman" w:hAnsi="Times New Roman"/>
          <w:b/>
          <w:spacing w:val="1"/>
          <w:sz w:val="24"/>
          <w:szCs w:val="24"/>
        </w:rPr>
        <w:t>.</w:t>
      </w:r>
      <w:r w:rsidR="00F34751" w:rsidRPr="0058307A">
        <w:rPr>
          <w:rFonts w:ascii="Times New Roman" w:hAnsi="Times New Roman"/>
          <w:b/>
          <w:spacing w:val="1"/>
          <w:sz w:val="24"/>
          <w:szCs w:val="24"/>
        </w:rPr>
        <w:t xml:space="preserve"> </w:t>
      </w:r>
      <w:r w:rsidR="00F34751" w:rsidRPr="0058307A">
        <w:rPr>
          <w:rFonts w:ascii="Times New Roman" w:hAnsi="Times New Roman"/>
          <w:spacing w:val="1"/>
          <w:sz w:val="24"/>
          <w:szCs w:val="24"/>
        </w:rPr>
        <w:t>Ayrıntılı harcamaların, n</w:t>
      </w:r>
      <w:r w:rsidR="00CC62EC" w:rsidRPr="0058307A">
        <w:rPr>
          <w:rFonts w:ascii="Times New Roman" w:hAnsi="Times New Roman"/>
          <w:spacing w:val="1"/>
          <w:sz w:val="24"/>
          <w:szCs w:val="24"/>
        </w:rPr>
        <w:t xml:space="preserve">akit ödemelerin planlamasının yapılması, ödemelerin </w:t>
      </w:r>
      <w:r w:rsidR="00CC62EC" w:rsidRPr="0058307A">
        <w:rPr>
          <w:rFonts w:ascii="Times New Roman" w:hAnsi="Times New Roman"/>
          <w:spacing w:val="1"/>
          <w:sz w:val="24"/>
          <w:szCs w:val="24"/>
        </w:rPr>
        <w:lastRenderedPageBreak/>
        <w:t>izlenmesi, aksaklıkların giderilmesine çalışılması</w:t>
      </w:r>
      <w:r w:rsidR="00F34751" w:rsidRPr="0058307A">
        <w:rPr>
          <w:rFonts w:ascii="Times New Roman" w:hAnsi="Times New Roman"/>
          <w:spacing w:val="1"/>
          <w:sz w:val="24"/>
          <w:szCs w:val="24"/>
        </w:rPr>
        <w:t xml:space="preserve"> </w:t>
      </w:r>
      <w:r w:rsidR="00F34751" w:rsidRPr="0058307A">
        <w:rPr>
          <w:rFonts w:ascii="Times New Roman" w:hAnsi="Times New Roman"/>
          <w:i/>
          <w:spacing w:val="1"/>
          <w:sz w:val="20"/>
          <w:szCs w:val="20"/>
        </w:rPr>
        <w:t>(</w:t>
      </w:r>
      <w:r w:rsidR="00F34751" w:rsidRPr="0058307A">
        <w:rPr>
          <w:rFonts w:ascii="Times New Roman" w:hAnsi="Times New Roman"/>
          <w:i/>
          <w:sz w:val="20"/>
          <w:szCs w:val="20"/>
        </w:rPr>
        <w:t>MEB İl ve İlçe Millî Eğitim Müdürlükleri Yönetmeliği Md.18-1/g, ğ)</w:t>
      </w:r>
    </w:p>
    <w:p w:rsidR="00746916" w:rsidRPr="0058307A" w:rsidRDefault="006B17D2" w:rsidP="00746916">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9</w:t>
      </w:r>
      <w:r w:rsidR="004B4AC8" w:rsidRPr="0058307A">
        <w:rPr>
          <w:rFonts w:ascii="Times New Roman" w:hAnsi="Times New Roman"/>
          <w:b/>
          <w:spacing w:val="1"/>
          <w:sz w:val="24"/>
          <w:szCs w:val="24"/>
        </w:rPr>
        <w:t>.</w:t>
      </w:r>
      <w:r w:rsidR="004B4AC8" w:rsidRPr="0058307A">
        <w:rPr>
          <w:rFonts w:ascii="Times New Roman" w:hAnsi="Times New Roman"/>
          <w:spacing w:val="1"/>
          <w:sz w:val="24"/>
          <w:szCs w:val="24"/>
        </w:rPr>
        <w:t xml:space="preserve"> Kamu zararı ile ilgili iş ve işlemlerin yürütülmesi</w:t>
      </w:r>
      <w:r w:rsidR="00746916" w:rsidRPr="0058307A">
        <w:rPr>
          <w:rFonts w:ascii="Times New Roman" w:hAnsi="Times New Roman"/>
          <w:spacing w:val="1"/>
          <w:sz w:val="24"/>
          <w:szCs w:val="24"/>
        </w:rPr>
        <w:t xml:space="preserve"> </w:t>
      </w:r>
      <w:r w:rsidR="00746916" w:rsidRPr="0058307A">
        <w:rPr>
          <w:rFonts w:ascii="Times New Roman" w:hAnsi="Times New Roman"/>
          <w:i/>
          <w:spacing w:val="1"/>
          <w:sz w:val="20"/>
          <w:szCs w:val="20"/>
        </w:rPr>
        <w:t>(</w:t>
      </w:r>
      <w:r w:rsidR="00746916" w:rsidRPr="0058307A">
        <w:rPr>
          <w:rFonts w:ascii="Times New Roman" w:hAnsi="Times New Roman"/>
          <w:i/>
          <w:sz w:val="20"/>
          <w:szCs w:val="20"/>
        </w:rPr>
        <w:t>MEB İl ve İlçe Millî Eğitim Müdürlükleri Yönetmeliği Md.18-1/ı)</w:t>
      </w:r>
    </w:p>
    <w:p w:rsidR="00746916" w:rsidRPr="0058307A" w:rsidRDefault="00CC62EC" w:rsidP="00746916">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006B17D2" w:rsidRPr="0058307A">
        <w:rPr>
          <w:rFonts w:ascii="Times New Roman" w:hAnsi="Times New Roman"/>
          <w:b/>
          <w:spacing w:val="1"/>
          <w:sz w:val="24"/>
          <w:szCs w:val="24"/>
        </w:rPr>
        <w:t>0</w:t>
      </w:r>
      <w:r w:rsidRPr="0058307A">
        <w:rPr>
          <w:rFonts w:ascii="Times New Roman" w:hAnsi="Times New Roman"/>
          <w:b/>
          <w:spacing w:val="1"/>
          <w:sz w:val="24"/>
          <w:szCs w:val="24"/>
        </w:rPr>
        <w:t>.</w:t>
      </w:r>
      <w:r w:rsidRPr="0058307A">
        <w:rPr>
          <w:rFonts w:ascii="Times New Roman" w:hAnsi="Times New Roman"/>
          <w:spacing w:val="1"/>
          <w:sz w:val="24"/>
          <w:szCs w:val="24"/>
        </w:rPr>
        <w:t>Yatırımlarla ilgili ihtiyaç analizlerinin yapılması, verilerin hazırlanması</w:t>
      </w:r>
      <w:r w:rsidR="00746916" w:rsidRPr="0058307A">
        <w:rPr>
          <w:rFonts w:ascii="Times New Roman" w:hAnsi="Times New Roman"/>
          <w:spacing w:val="1"/>
          <w:sz w:val="24"/>
          <w:szCs w:val="24"/>
        </w:rPr>
        <w:t xml:space="preserve"> </w:t>
      </w:r>
      <w:r w:rsidR="00746916" w:rsidRPr="0058307A">
        <w:rPr>
          <w:rFonts w:ascii="Times New Roman" w:hAnsi="Times New Roman"/>
          <w:i/>
          <w:spacing w:val="1"/>
          <w:sz w:val="20"/>
          <w:szCs w:val="20"/>
        </w:rPr>
        <w:t>(</w:t>
      </w:r>
      <w:r w:rsidR="00746916" w:rsidRPr="0058307A">
        <w:rPr>
          <w:rFonts w:ascii="Times New Roman" w:hAnsi="Times New Roman"/>
          <w:i/>
          <w:sz w:val="20"/>
          <w:szCs w:val="20"/>
        </w:rPr>
        <w:t>MEB İl ve İlçe Millî Eğitim Müdürlükleri Yönetmeliği Md.18-1/i)</w:t>
      </w:r>
    </w:p>
    <w:p w:rsidR="00CC62EC" w:rsidRPr="0058307A" w:rsidRDefault="00CC62EC" w:rsidP="00327FFD">
      <w:pPr>
        <w:widowControl w:val="0"/>
        <w:autoSpaceDE w:val="0"/>
        <w:autoSpaceDN w:val="0"/>
        <w:adjustRightInd w:val="0"/>
        <w:spacing w:after="12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1</w:t>
      </w:r>
      <w:r w:rsidR="006B17D2" w:rsidRPr="0058307A">
        <w:rPr>
          <w:rFonts w:ascii="Times New Roman" w:hAnsi="Times New Roman"/>
          <w:b/>
          <w:spacing w:val="1"/>
          <w:sz w:val="24"/>
          <w:szCs w:val="24"/>
        </w:rPr>
        <w:t>1</w:t>
      </w:r>
      <w:r w:rsidRPr="0058307A">
        <w:rPr>
          <w:rFonts w:ascii="Times New Roman" w:hAnsi="Times New Roman"/>
          <w:b/>
          <w:spacing w:val="1"/>
          <w:sz w:val="24"/>
          <w:szCs w:val="24"/>
        </w:rPr>
        <w:t>.</w:t>
      </w:r>
      <w:r w:rsidRPr="0058307A">
        <w:rPr>
          <w:rFonts w:ascii="Times New Roman" w:hAnsi="Times New Roman"/>
          <w:spacing w:val="1"/>
          <w:sz w:val="24"/>
          <w:szCs w:val="24"/>
        </w:rPr>
        <w:t xml:space="preserve"> Okul aile birlikleri ile ilgili iş ve işlemlerin yürütülmesi </w:t>
      </w:r>
      <w:r w:rsidR="00746916" w:rsidRPr="0058307A">
        <w:rPr>
          <w:rFonts w:ascii="Times New Roman" w:hAnsi="Times New Roman"/>
          <w:i/>
          <w:spacing w:val="1"/>
          <w:sz w:val="20"/>
          <w:szCs w:val="20"/>
        </w:rPr>
        <w:t>(</w:t>
      </w:r>
      <w:r w:rsidR="00746916" w:rsidRPr="0058307A">
        <w:rPr>
          <w:rFonts w:ascii="Times New Roman" w:hAnsi="Times New Roman"/>
          <w:i/>
          <w:sz w:val="20"/>
          <w:szCs w:val="20"/>
        </w:rPr>
        <w:t xml:space="preserve">MEB İl ve İlçe Millî Eğitim Müdürlükleri Yönetmeliği Md.18-1/k; </w:t>
      </w:r>
      <w:r w:rsidRPr="0058307A">
        <w:rPr>
          <w:rFonts w:ascii="Times New Roman" w:hAnsi="Times New Roman"/>
          <w:i/>
          <w:spacing w:val="1"/>
          <w:sz w:val="20"/>
          <w:szCs w:val="24"/>
        </w:rPr>
        <w:t>Okul Aile Birliği Yönetmeliği 17,19,20</w:t>
      </w:r>
      <w:r w:rsidR="00CC48EC" w:rsidRPr="0058307A">
        <w:rPr>
          <w:rFonts w:ascii="Times New Roman" w:hAnsi="Times New Roman"/>
          <w:i/>
          <w:spacing w:val="1"/>
          <w:sz w:val="20"/>
          <w:szCs w:val="24"/>
        </w:rPr>
        <w:t>,21,</w:t>
      </w:r>
      <w:r w:rsidRPr="0058307A">
        <w:rPr>
          <w:rFonts w:ascii="Times New Roman" w:hAnsi="Times New Roman"/>
          <w:i/>
          <w:spacing w:val="1"/>
          <w:sz w:val="20"/>
          <w:szCs w:val="24"/>
        </w:rPr>
        <w:t>22)</w:t>
      </w:r>
    </w:p>
    <w:p w:rsidR="00746916" w:rsidRPr="0058307A" w:rsidRDefault="00CC62EC" w:rsidP="00746916">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006B17D2" w:rsidRPr="0058307A">
        <w:rPr>
          <w:rFonts w:ascii="Times New Roman" w:hAnsi="Times New Roman"/>
          <w:b/>
          <w:spacing w:val="1"/>
          <w:sz w:val="24"/>
          <w:szCs w:val="24"/>
        </w:rPr>
        <w:t>2</w:t>
      </w:r>
      <w:r w:rsidRPr="0058307A">
        <w:rPr>
          <w:rFonts w:ascii="Times New Roman" w:hAnsi="Times New Roman"/>
          <w:b/>
          <w:spacing w:val="1"/>
          <w:sz w:val="24"/>
          <w:szCs w:val="24"/>
        </w:rPr>
        <w:t>.</w:t>
      </w:r>
      <w:r w:rsidRPr="0058307A">
        <w:rPr>
          <w:rFonts w:ascii="Times New Roman" w:hAnsi="Times New Roman"/>
          <w:spacing w:val="1"/>
          <w:sz w:val="24"/>
          <w:szCs w:val="24"/>
        </w:rPr>
        <w:t xml:space="preserve"> </w:t>
      </w:r>
      <w:proofErr w:type="gramStart"/>
      <w:r w:rsidRPr="0058307A">
        <w:rPr>
          <w:rFonts w:ascii="Times New Roman" w:hAnsi="Times New Roman"/>
          <w:spacing w:val="1"/>
          <w:sz w:val="24"/>
          <w:szCs w:val="24"/>
        </w:rPr>
        <w:t>Eğitim kurumu</w:t>
      </w:r>
      <w:proofErr w:type="gramEnd"/>
      <w:r w:rsidRPr="0058307A">
        <w:rPr>
          <w:rFonts w:ascii="Times New Roman" w:hAnsi="Times New Roman"/>
          <w:spacing w:val="1"/>
          <w:sz w:val="24"/>
          <w:szCs w:val="24"/>
        </w:rPr>
        <w:t xml:space="preserve"> bina veya eklentileri ile derslik ihtiyaçlarının tespit edilmesi</w:t>
      </w:r>
      <w:r w:rsidR="00746916" w:rsidRPr="0058307A">
        <w:rPr>
          <w:rFonts w:ascii="Times New Roman" w:hAnsi="Times New Roman"/>
          <w:spacing w:val="1"/>
          <w:sz w:val="24"/>
          <w:szCs w:val="24"/>
        </w:rPr>
        <w:t xml:space="preserve"> </w:t>
      </w:r>
      <w:r w:rsidR="00746916" w:rsidRPr="0058307A">
        <w:rPr>
          <w:rFonts w:ascii="Times New Roman" w:hAnsi="Times New Roman"/>
          <w:i/>
          <w:spacing w:val="1"/>
          <w:sz w:val="20"/>
          <w:szCs w:val="20"/>
        </w:rPr>
        <w:t>(</w:t>
      </w:r>
      <w:r w:rsidR="00746916" w:rsidRPr="0058307A">
        <w:rPr>
          <w:rFonts w:ascii="Times New Roman" w:hAnsi="Times New Roman"/>
          <w:i/>
          <w:sz w:val="20"/>
          <w:szCs w:val="20"/>
        </w:rPr>
        <w:t>MEB İl ve İlçe Millî Eğitim Müdürlükleri Yönetmeliği Md.18-1/l)</w:t>
      </w:r>
    </w:p>
    <w:p w:rsidR="00746916" w:rsidRPr="0058307A" w:rsidRDefault="00CC62EC" w:rsidP="00746916">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006B17D2" w:rsidRPr="0058307A">
        <w:rPr>
          <w:rFonts w:ascii="Times New Roman" w:hAnsi="Times New Roman"/>
          <w:b/>
          <w:spacing w:val="1"/>
          <w:sz w:val="24"/>
          <w:szCs w:val="24"/>
        </w:rPr>
        <w:t>3</w:t>
      </w:r>
      <w:r w:rsidRPr="0058307A">
        <w:rPr>
          <w:rFonts w:ascii="Times New Roman" w:hAnsi="Times New Roman"/>
          <w:b/>
          <w:spacing w:val="1"/>
          <w:sz w:val="24"/>
          <w:szCs w:val="24"/>
        </w:rPr>
        <w:t>.</w:t>
      </w:r>
      <w:r w:rsidRPr="0058307A">
        <w:rPr>
          <w:rFonts w:ascii="Times New Roman" w:hAnsi="Times New Roman"/>
          <w:spacing w:val="1"/>
          <w:sz w:val="24"/>
          <w:szCs w:val="24"/>
        </w:rPr>
        <w:t xml:space="preserve"> İstatistikî verilerin ilgili birimlerle işbirliği içinde ulusal ve uluslararası standartlara uygun ve eksiksiz toplanması, güncelleştirilmesi, analiz edilmesi ve yayınlanması</w:t>
      </w:r>
      <w:r w:rsidR="00746916" w:rsidRPr="0058307A">
        <w:rPr>
          <w:rFonts w:ascii="Times New Roman" w:hAnsi="Times New Roman"/>
          <w:spacing w:val="1"/>
          <w:sz w:val="24"/>
          <w:szCs w:val="24"/>
        </w:rPr>
        <w:t xml:space="preserve"> </w:t>
      </w:r>
      <w:r w:rsidR="00746916" w:rsidRPr="0058307A">
        <w:rPr>
          <w:rFonts w:ascii="Times New Roman" w:hAnsi="Times New Roman"/>
          <w:i/>
          <w:spacing w:val="1"/>
          <w:sz w:val="20"/>
          <w:szCs w:val="20"/>
        </w:rPr>
        <w:t>(</w:t>
      </w:r>
      <w:r w:rsidR="00746916" w:rsidRPr="0058307A">
        <w:rPr>
          <w:rFonts w:ascii="Times New Roman" w:hAnsi="Times New Roman"/>
          <w:i/>
          <w:sz w:val="20"/>
          <w:szCs w:val="20"/>
        </w:rPr>
        <w:t>MEB İl ve İlçe Millî Eğitim Müdürlükleri Yönetmeliği Md.18-1/m)</w:t>
      </w:r>
    </w:p>
    <w:p w:rsidR="00CC62EC" w:rsidRPr="0058307A" w:rsidRDefault="00CC62E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006B17D2" w:rsidRPr="0058307A">
        <w:rPr>
          <w:rFonts w:ascii="Times New Roman" w:hAnsi="Times New Roman"/>
          <w:b/>
          <w:spacing w:val="1"/>
          <w:sz w:val="24"/>
          <w:szCs w:val="24"/>
        </w:rPr>
        <w:t>4</w:t>
      </w:r>
      <w:r w:rsidRPr="0058307A">
        <w:rPr>
          <w:rFonts w:ascii="Times New Roman" w:hAnsi="Times New Roman"/>
          <w:b/>
          <w:spacing w:val="1"/>
          <w:sz w:val="24"/>
          <w:szCs w:val="24"/>
        </w:rPr>
        <w:t>.</w:t>
      </w:r>
      <w:r w:rsidRPr="0058307A">
        <w:rPr>
          <w:rFonts w:ascii="Times New Roman" w:hAnsi="Times New Roman"/>
          <w:spacing w:val="1"/>
          <w:sz w:val="24"/>
          <w:szCs w:val="24"/>
        </w:rPr>
        <w:t xml:space="preserve"> Eğitim kurumları, yönetici, öğretmen ve çalışanlar için belirlenen performans ölçütlerinin uygulanmasının izlenmesi, yerel ihtiyaçlara göre performans ölçütlerinin geliştirilmesi ve uygulanması</w:t>
      </w:r>
      <w:r w:rsidR="00746916" w:rsidRPr="0058307A">
        <w:rPr>
          <w:rFonts w:ascii="Times New Roman" w:hAnsi="Times New Roman"/>
          <w:spacing w:val="1"/>
          <w:sz w:val="24"/>
          <w:szCs w:val="24"/>
        </w:rPr>
        <w:t xml:space="preserve"> </w:t>
      </w:r>
      <w:r w:rsidR="00746916" w:rsidRPr="0058307A">
        <w:rPr>
          <w:rFonts w:ascii="Times New Roman" w:hAnsi="Times New Roman"/>
          <w:i/>
          <w:spacing w:val="1"/>
          <w:sz w:val="20"/>
          <w:szCs w:val="20"/>
        </w:rPr>
        <w:t>(</w:t>
      </w:r>
      <w:r w:rsidR="00746916" w:rsidRPr="0058307A">
        <w:rPr>
          <w:rFonts w:ascii="Times New Roman" w:hAnsi="Times New Roman"/>
          <w:i/>
          <w:sz w:val="20"/>
          <w:szCs w:val="20"/>
        </w:rPr>
        <w:t>MEB İl ve İlçe Millî Eğitim Müdürlükleri Yönetmeliği Md.18-1/n)</w:t>
      </w:r>
    </w:p>
    <w:p w:rsidR="00CC62EC" w:rsidRPr="0058307A" w:rsidRDefault="00CC62EC" w:rsidP="008D1D22">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006B17D2" w:rsidRPr="0058307A">
        <w:rPr>
          <w:rFonts w:ascii="Times New Roman" w:hAnsi="Times New Roman"/>
          <w:b/>
          <w:spacing w:val="1"/>
          <w:sz w:val="24"/>
          <w:szCs w:val="24"/>
        </w:rPr>
        <w:t>5</w:t>
      </w:r>
      <w:r w:rsidRPr="0058307A">
        <w:rPr>
          <w:rFonts w:ascii="Times New Roman" w:hAnsi="Times New Roman"/>
          <w:b/>
          <w:spacing w:val="1"/>
          <w:sz w:val="24"/>
          <w:szCs w:val="24"/>
        </w:rPr>
        <w:t>.</w:t>
      </w:r>
      <w:r w:rsidRPr="0058307A">
        <w:rPr>
          <w:rFonts w:ascii="Times New Roman" w:hAnsi="Times New Roman"/>
          <w:spacing w:val="1"/>
          <w:sz w:val="24"/>
          <w:szCs w:val="24"/>
        </w:rPr>
        <w:t xml:space="preserve"> İlgili birimlerle koordinasyon sağlayarak vatandaş odaklı yönetimin oluşturulması, idarenin geliştirilmesi, yönetim kalitesinin arttırılması, hizmet standartlarının belirlenmesi, iş ve karar süreçlerinin oluşturulması ile bürokrasi ve kırtasiyeciliğin azaltılmasına ilişkin araştırma geliştirme faaliyetlerinin yürütülmesi </w:t>
      </w:r>
      <w:r w:rsidR="00746916" w:rsidRPr="0058307A">
        <w:rPr>
          <w:rFonts w:ascii="Times New Roman" w:hAnsi="Times New Roman"/>
          <w:i/>
          <w:spacing w:val="1"/>
          <w:sz w:val="20"/>
          <w:szCs w:val="20"/>
        </w:rPr>
        <w:t>(</w:t>
      </w:r>
      <w:r w:rsidR="00746916" w:rsidRPr="0058307A">
        <w:rPr>
          <w:rFonts w:ascii="Times New Roman" w:hAnsi="Times New Roman"/>
          <w:i/>
          <w:sz w:val="20"/>
          <w:szCs w:val="20"/>
        </w:rPr>
        <w:t>MEB İl ve İlçe Millî Eğitim Müdürlükleri Yönetmeliği Md.18-1/o)</w:t>
      </w:r>
    </w:p>
    <w:p w:rsidR="00CC62EC" w:rsidRPr="0058307A" w:rsidRDefault="00CC62EC" w:rsidP="008D1D22">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006B17D2" w:rsidRPr="0058307A">
        <w:rPr>
          <w:rFonts w:ascii="Times New Roman" w:hAnsi="Times New Roman"/>
          <w:b/>
          <w:spacing w:val="1"/>
          <w:sz w:val="24"/>
          <w:szCs w:val="24"/>
        </w:rPr>
        <w:t>6</w:t>
      </w:r>
      <w:r w:rsidRPr="0058307A">
        <w:rPr>
          <w:rFonts w:ascii="Times New Roman" w:hAnsi="Times New Roman"/>
          <w:b/>
          <w:spacing w:val="1"/>
          <w:sz w:val="24"/>
          <w:szCs w:val="24"/>
        </w:rPr>
        <w:t>.</w:t>
      </w:r>
      <w:r w:rsidRPr="0058307A">
        <w:rPr>
          <w:rFonts w:ascii="Times New Roman" w:hAnsi="Times New Roman"/>
          <w:spacing w:val="1"/>
          <w:sz w:val="24"/>
          <w:szCs w:val="24"/>
        </w:rPr>
        <w:t xml:space="preserve"> Eğitime ilişkin araştırma, geliştirme, stratejik planlama ve kalite geliştirme faaliyetlerinin yürütülmesi</w:t>
      </w:r>
      <w:r w:rsidR="00746916" w:rsidRPr="0058307A">
        <w:rPr>
          <w:rFonts w:ascii="Times New Roman" w:hAnsi="Times New Roman"/>
          <w:spacing w:val="1"/>
          <w:sz w:val="24"/>
          <w:szCs w:val="24"/>
        </w:rPr>
        <w:t xml:space="preserve"> </w:t>
      </w:r>
      <w:r w:rsidR="00746916" w:rsidRPr="0058307A">
        <w:rPr>
          <w:rFonts w:ascii="Times New Roman" w:hAnsi="Times New Roman"/>
          <w:i/>
          <w:spacing w:val="1"/>
          <w:sz w:val="20"/>
          <w:szCs w:val="20"/>
        </w:rPr>
        <w:t>(</w:t>
      </w:r>
      <w:r w:rsidR="00746916" w:rsidRPr="0058307A">
        <w:rPr>
          <w:rFonts w:ascii="Times New Roman" w:hAnsi="Times New Roman"/>
          <w:i/>
          <w:sz w:val="20"/>
          <w:szCs w:val="20"/>
        </w:rPr>
        <w:t>MEB İl ve İlçe Millî Eğitim Müdürlükleri Yönetmeliği Md.18-1/ö)</w:t>
      </w:r>
    </w:p>
    <w:p w:rsidR="00CC62EC" w:rsidRPr="0058307A" w:rsidRDefault="00CC62EC" w:rsidP="008D1D22">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006B17D2" w:rsidRPr="0058307A">
        <w:rPr>
          <w:rFonts w:ascii="Times New Roman" w:hAnsi="Times New Roman"/>
          <w:b/>
          <w:spacing w:val="1"/>
          <w:sz w:val="24"/>
          <w:szCs w:val="24"/>
        </w:rPr>
        <w:t>7</w:t>
      </w:r>
      <w:r w:rsidRPr="0058307A">
        <w:rPr>
          <w:rFonts w:ascii="Times New Roman" w:hAnsi="Times New Roman"/>
          <w:b/>
          <w:spacing w:val="1"/>
          <w:sz w:val="24"/>
          <w:szCs w:val="24"/>
        </w:rPr>
        <w:t>.</w:t>
      </w:r>
      <w:r w:rsidRPr="0058307A">
        <w:rPr>
          <w:rFonts w:ascii="Times New Roman" w:hAnsi="Times New Roman"/>
          <w:spacing w:val="1"/>
          <w:sz w:val="24"/>
          <w:szCs w:val="24"/>
        </w:rPr>
        <w:t xml:space="preserve"> </w:t>
      </w:r>
      <w:r w:rsidR="00746916" w:rsidRPr="0058307A">
        <w:rPr>
          <w:rFonts w:ascii="Times New Roman" w:hAnsi="Times New Roman"/>
          <w:spacing w:val="1"/>
          <w:sz w:val="24"/>
          <w:szCs w:val="24"/>
        </w:rPr>
        <w:t xml:space="preserve">Eğitime ilişkin projeler hazırlanması ve uygulanması </w:t>
      </w:r>
      <w:r w:rsidR="006B17D2" w:rsidRPr="0058307A">
        <w:rPr>
          <w:rFonts w:ascii="Times New Roman" w:hAnsi="Times New Roman"/>
          <w:i/>
          <w:spacing w:val="1"/>
          <w:sz w:val="20"/>
          <w:szCs w:val="20"/>
        </w:rPr>
        <w:t>(</w:t>
      </w:r>
      <w:r w:rsidR="006B17D2" w:rsidRPr="0058307A">
        <w:rPr>
          <w:rFonts w:ascii="Times New Roman" w:hAnsi="Times New Roman"/>
          <w:i/>
          <w:sz w:val="20"/>
          <w:szCs w:val="20"/>
        </w:rPr>
        <w:t>MEB İl ve İlçe Millî Eğitim Müdürlükleri Yönetmeliği Md.18-1/p)</w:t>
      </w:r>
    </w:p>
    <w:p w:rsidR="00CC62EC" w:rsidRPr="0058307A" w:rsidRDefault="00BB1AD4" w:rsidP="008D1D22">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18</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İl özel idaresi bütçesinden tahsis edilen ödeneklerin kullanımı</w:t>
      </w:r>
    </w:p>
    <w:p w:rsidR="00BB1AD4" w:rsidRPr="0058307A" w:rsidRDefault="00BB1AD4" w:rsidP="00D6169B">
      <w:pPr>
        <w:widowControl w:val="0"/>
        <w:tabs>
          <w:tab w:val="left" w:pos="1134"/>
        </w:tabs>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19</w:t>
      </w:r>
      <w:r w:rsidR="00CC62EC" w:rsidRPr="0058307A">
        <w:rPr>
          <w:rFonts w:ascii="Times New Roman" w:hAnsi="Times New Roman"/>
          <w:b/>
          <w:spacing w:val="1"/>
          <w:sz w:val="24"/>
          <w:szCs w:val="24"/>
        </w:rPr>
        <w:t>.</w:t>
      </w:r>
      <w:r w:rsidR="00CC62EC" w:rsidRPr="0058307A">
        <w:rPr>
          <w:rFonts w:ascii="Times New Roman" w:hAnsi="Times New Roman"/>
          <w:spacing w:val="1"/>
          <w:sz w:val="24"/>
          <w:szCs w:val="24"/>
        </w:rPr>
        <w:t xml:space="preserve"> Diğer gelir ve kaynakların kullanımı</w:t>
      </w:r>
    </w:p>
    <w:p w:rsidR="00910418" w:rsidRPr="0058307A" w:rsidRDefault="00B10DDE" w:rsidP="00D12CDB">
      <w:pPr>
        <w:pStyle w:val="Balk2"/>
      </w:pPr>
      <w:bookmarkStart w:id="82" w:name="_Toc466637554"/>
      <w:bookmarkStart w:id="83" w:name="_Toc362866411"/>
      <w:bookmarkStart w:id="84" w:name="_Toc398114382"/>
      <w:r>
        <w:t>4</w:t>
      </w:r>
      <w:r w:rsidR="00CC62EC" w:rsidRPr="0058307A">
        <w:t>.5. Bil</w:t>
      </w:r>
      <w:r w:rsidR="008D1D22" w:rsidRPr="0058307A">
        <w:t>gi işlem ve eğitim teknolojileri hizmetleri</w:t>
      </w:r>
      <w:bookmarkEnd w:id="82"/>
      <w:r w:rsidR="00CC62EC" w:rsidRPr="0058307A">
        <w:t xml:space="preserve"> </w:t>
      </w:r>
      <w:bookmarkEnd w:id="83"/>
      <w:bookmarkEnd w:id="84"/>
    </w:p>
    <w:p w:rsidR="00CC62EC" w:rsidRPr="0058307A" w:rsidRDefault="00DD0C44" w:rsidP="00D12CDB">
      <w:pPr>
        <w:pStyle w:val="Balk2"/>
      </w:pPr>
      <w:r w:rsidRPr="0058307A">
        <w:t>(MEB İl ve İlçe Millî Eğitim Müdürlükleri Yönetmeliği Md.17)</w:t>
      </w:r>
    </w:p>
    <w:p w:rsidR="008D1D22" w:rsidRPr="0058307A" w:rsidRDefault="008D1D22" w:rsidP="009A38B4">
      <w:pPr>
        <w:pStyle w:val="Default"/>
        <w:numPr>
          <w:ilvl w:val="0"/>
          <w:numId w:val="19"/>
        </w:numPr>
        <w:tabs>
          <w:tab w:val="left" w:pos="1134"/>
        </w:tabs>
        <w:spacing w:after="0" w:line="360" w:lineRule="auto"/>
        <w:ind w:hanging="11"/>
        <w:jc w:val="both"/>
        <w:rPr>
          <w:color w:val="auto"/>
        </w:rPr>
      </w:pPr>
      <w:proofErr w:type="spellStart"/>
      <w:r w:rsidRPr="0058307A">
        <w:rPr>
          <w:color w:val="auto"/>
        </w:rPr>
        <w:t>Öğretim</w:t>
      </w:r>
      <w:proofErr w:type="spellEnd"/>
      <w:r w:rsidRPr="0058307A">
        <w:rPr>
          <w:color w:val="auto"/>
        </w:rPr>
        <w:t xml:space="preserve"> </w:t>
      </w:r>
      <w:proofErr w:type="spellStart"/>
      <w:r w:rsidRPr="0058307A">
        <w:rPr>
          <w:color w:val="auto"/>
        </w:rPr>
        <w:t>programlarının</w:t>
      </w:r>
      <w:proofErr w:type="spellEnd"/>
      <w:r w:rsidRPr="0058307A">
        <w:rPr>
          <w:color w:val="auto"/>
        </w:rPr>
        <w:t xml:space="preserve"> </w:t>
      </w:r>
      <w:proofErr w:type="spellStart"/>
      <w:r w:rsidRPr="0058307A">
        <w:rPr>
          <w:color w:val="auto"/>
        </w:rPr>
        <w:t>teknik</w:t>
      </w:r>
      <w:proofErr w:type="spellEnd"/>
      <w:r w:rsidRPr="0058307A">
        <w:rPr>
          <w:color w:val="auto"/>
        </w:rPr>
        <w:t xml:space="preserve"> </w:t>
      </w:r>
      <w:proofErr w:type="spellStart"/>
      <w:r w:rsidRPr="0058307A">
        <w:rPr>
          <w:color w:val="auto"/>
        </w:rPr>
        <w:t>yönden</w:t>
      </w:r>
      <w:proofErr w:type="spellEnd"/>
      <w:r w:rsidRPr="0058307A">
        <w:rPr>
          <w:color w:val="auto"/>
        </w:rPr>
        <w:t xml:space="preserve"> </w:t>
      </w:r>
      <w:proofErr w:type="spellStart"/>
      <w:r w:rsidRPr="0058307A">
        <w:rPr>
          <w:color w:val="auto"/>
        </w:rPr>
        <w:t>izlenmesi</w:t>
      </w:r>
      <w:proofErr w:type="spellEnd"/>
      <w:r w:rsidRPr="0058307A">
        <w:rPr>
          <w:color w:val="auto"/>
        </w:rPr>
        <w:t xml:space="preserve">, </w:t>
      </w:r>
      <w:proofErr w:type="spellStart"/>
      <w:r w:rsidRPr="0058307A">
        <w:rPr>
          <w:color w:val="auto"/>
        </w:rPr>
        <w:t>sonuçlarının</w:t>
      </w:r>
      <w:proofErr w:type="spellEnd"/>
      <w:r w:rsidRPr="0058307A">
        <w:rPr>
          <w:color w:val="auto"/>
        </w:rPr>
        <w:t xml:space="preserve"> </w:t>
      </w:r>
      <w:proofErr w:type="spellStart"/>
      <w:r w:rsidRPr="0058307A">
        <w:rPr>
          <w:color w:val="auto"/>
        </w:rPr>
        <w:t>değerlendirilmesi</w:t>
      </w:r>
      <w:proofErr w:type="spellEnd"/>
      <w:r w:rsidRPr="0058307A">
        <w:rPr>
          <w:color w:val="auto"/>
        </w:rPr>
        <w:t xml:space="preserve">. </w:t>
      </w:r>
    </w:p>
    <w:p w:rsidR="008D1D22" w:rsidRPr="0058307A" w:rsidRDefault="008D1D22" w:rsidP="009A38B4">
      <w:pPr>
        <w:pStyle w:val="Default"/>
        <w:numPr>
          <w:ilvl w:val="0"/>
          <w:numId w:val="19"/>
        </w:numPr>
        <w:tabs>
          <w:tab w:val="left" w:pos="1134"/>
        </w:tabs>
        <w:spacing w:after="0" w:line="360" w:lineRule="auto"/>
        <w:ind w:left="0" w:firstLine="709"/>
        <w:jc w:val="both"/>
        <w:rPr>
          <w:color w:val="auto"/>
        </w:rPr>
      </w:pPr>
      <w:proofErr w:type="spellStart"/>
      <w:r w:rsidRPr="0058307A">
        <w:rPr>
          <w:color w:val="auto"/>
        </w:rPr>
        <w:t>Eğitim</w:t>
      </w:r>
      <w:proofErr w:type="spellEnd"/>
      <w:r w:rsidRPr="0058307A">
        <w:rPr>
          <w:color w:val="auto"/>
        </w:rPr>
        <w:t xml:space="preserve"> </w:t>
      </w:r>
      <w:proofErr w:type="spellStart"/>
      <w:r w:rsidRPr="0058307A">
        <w:rPr>
          <w:color w:val="auto"/>
        </w:rPr>
        <w:t>faaliyetlerinin</w:t>
      </w:r>
      <w:proofErr w:type="spellEnd"/>
      <w:r w:rsidRPr="0058307A">
        <w:rPr>
          <w:color w:val="auto"/>
        </w:rPr>
        <w:t xml:space="preserve"> </w:t>
      </w:r>
      <w:proofErr w:type="spellStart"/>
      <w:r w:rsidRPr="0058307A">
        <w:rPr>
          <w:color w:val="auto"/>
        </w:rPr>
        <w:t>iyileştirilmesine</w:t>
      </w:r>
      <w:proofErr w:type="spellEnd"/>
      <w:r w:rsidRPr="0058307A">
        <w:rPr>
          <w:color w:val="auto"/>
        </w:rPr>
        <w:t xml:space="preserve"> </w:t>
      </w:r>
      <w:proofErr w:type="spellStart"/>
      <w:r w:rsidRPr="0058307A">
        <w:rPr>
          <w:color w:val="auto"/>
        </w:rPr>
        <w:t>yönelik</w:t>
      </w:r>
      <w:proofErr w:type="spellEnd"/>
      <w:r w:rsidRPr="0058307A">
        <w:rPr>
          <w:color w:val="auto"/>
        </w:rPr>
        <w:t xml:space="preserve"> </w:t>
      </w:r>
      <w:proofErr w:type="spellStart"/>
      <w:r w:rsidRPr="0058307A">
        <w:rPr>
          <w:color w:val="auto"/>
        </w:rPr>
        <w:t>teknik</w:t>
      </w:r>
      <w:proofErr w:type="spellEnd"/>
      <w:r w:rsidRPr="0058307A">
        <w:rPr>
          <w:color w:val="auto"/>
        </w:rPr>
        <w:t xml:space="preserve"> </w:t>
      </w:r>
      <w:proofErr w:type="spellStart"/>
      <w:r w:rsidRPr="0058307A">
        <w:rPr>
          <w:color w:val="auto"/>
        </w:rPr>
        <w:t>çözümlere</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yerel</w:t>
      </w:r>
      <w:proofErr w:type="spellEnd"/>
      <w:r w:rsidRPr="0058307A">
        <w:rPr>
          <w:color w:val="auto"/>
        </w:rPr>
        <w:t xml:space="preserve"> </w:t>
      </w:r>
      <w:proofErr w:type="spellStart"/>
      <w:r w:rsidRPr="0058307A">
        <w:rPr>
          <w:color w:val="auto"/>
        </w:rPr>
        <w:t>ihtiyaçlara</w:t>
      </w:r>
      <w:proofErr w:type="spellEnd"/>
      <w:r w:rsidRPr="0058307A">
        <w:rPr>
          <w:color w:val="auto"/>
        </w:rPr>
        <w:t xml:space="preserve"> </w:t>
      </w:r>
      <w:proofErr w:type="spellStart"/>
      <w:r w:rsidRPr="0058307A">
        <w:rPr>
          <w:color w:val="auto"/>
        </w:rPr>
        <w:t>dayalı</w:t>
      </w:r>
      <w:proofErr w:type="spellEnd"/>
      <w:r w:rsidRPr="0058307A">
        <w:rPr>
          <w:color w:val="auto"/>
        </w:rPr>
        <w:t xml:space="preserve"> </w:t>
      </w:r>
      <w:proofErr w:type="spellStart"/>
      <w:r w:rsidRPr="0058307A">
        <w:rPr>
          <w:color w:val="auto"/>
        </w:rPr>
        <w:t>uygulama</w:t>
      </w:r>
      <w:proofErr w:type="spellEnd"/>
      <w:r w:rsidRPr="0058307A">
        <w:rPr>
          <w:color w:val="auto"/>
        </w:rPr>
        <w:t xml:space="preserve"> </w:t>
      </w:r>
      <w:proofErr w:type="spellStart"/>
      <w:r w:rsidRPr="0058307A">
        <w:rPr>
          <w:color w:val="auto"/>
        </w:rPr>
        <w:t>projelerinin</w:t>
      </w:r>
      <w:proofErr w:type="spellEnd"/>
      <w:r w:rsidRPr="0058307A">
        <w:rPr>
          <w:color w:val="auto"/>
        </w:rPr>
        <w:t xml:space="preserve"> </w:t>
      </w:r>
      <w:proofErr w:type="spellStart"/>
      <w:r w:rsidRPr="0058307A">
        <w:rPr>
          <w:color w:val="auto"/>
        </w:rPr>
        <w:t>geliştirilmesi</w:t>
      </w:r>
      <w:proofErr w:type="spellEnd"/>
      <w:r w:rsidRPr="0058307A">
        <w:rPr>
          <w:color w:val="auto"/>
        </w:rPr>
        <w:t xml:space="preserve">, </w:t>
      </w:r>
      <w:proofErr w:type="spellStart"/>
      <w:r w:rsidRPr="0058307A">
        <w:rPr>
          <w:color w:val="auto"/>
        </w:rPr>
        <w:t>yürütülmesi</w:t>
      </w:r>
      <w:proofErr w:type="spellEnd"/>
      <w:r w:rsidRPr="0058307A">
        <w:rPr>
          <w:color w:val="auto"/>
        </w:rPr>
        <w:t xml:space="preserve">. </w:t>
      </w:r>
    </w:p>
    <w:p w:rsidR="008D1D22" w:rsidRPr="0058307A" w:rsidRDefault="008D1D22" w:rsidP="009A38B4">
      <w:pPr>
        <w:pStyle w:val="Default"/>
        <w:numPr>
          <w:ilvl w:val="0"/>
          <w:numId w:val="19"/>
        </w:numPr>
        <w:tabs>
          <w:tab w:val="left" w:pos="1134"/>
        </w:tabs>
        <w:spacing w:after="0" w:line="360" w:lineRule="auto"/>
        <w:ind w:left="0" w:firstLine="709"/>
        <w:jc w:val="both"/>
        <w:rPr>
          <w:color w:val="auto"/>
        </w:rPr>
      </w:pPr>
      <w:proofErr w:type="spellStart"/>
      <w:r w:rsidRPr="0058307A">
        <w:rPr>
          <w:color w:val="auto"/>
        </w:rPr>
        <w:lastRenderedPageBreak/>
        <w:t>Yenilikçi</w:t>
      </w:r>
      <w:proofErr w:type="spellEnd"/>
      <w:r w:rsidRPr="0058307A">
        <w:rPr>
          <w:color w:val="auto"/>
        </w:rPr>
        <w:t xml:space="preserve"> </w:t>
      </w:r>
      <w:proofErr w:type="spellStart"/>
      <w:r w:rsidRPr="0058307A">
        <w:rPr>
          <w:color w:val="auto"/>
        </w:rPr>
        <w:t>eğitim</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teknoloji</w:t>
      </w:r>
      <w:proofErr w:type="spellEnd"/>
      <w:r w:rsidRPr="0058307A">
        <w:rPr>
          <w:color w:val="auto"/>
        </w:rPr>
        <w:t xml:space="preserve"> </w:t>
      </w:r>
      <w:proofErr w:type="spellStart"/>
      <w:r w:rsidRPr="0058307A">
        <w:rPr>
          <w:color w:val="auto"/>
        </w:rPr>
        <w:t>destekli</w:t>
      </w:r>
      <w:proofErr w:type="spellEnd"/>
      <w:r w:rsidRPr="0058307A">
        <w:rPr>
          <w:color w:val="auto"/>
        </w:rPr>
        <w:t xml:space="preserve"> </w:t>
      </w:r>
      <w:proofErr w:type="spellStart"/>
      <w:r w:rsidRPr="0058307A">
        <w:rPr>
          <w:color w:val="auto"/>
        </w:rPr>
        <w:t>eğitim</w:t>
      </w:r>
      <w:proofErr w:type="spellEnd"/>
      <w:r w:rsidRPr="0058307A">
        <w:rPr>
          <w:color w:val="auto"/>
        </w:rPr>
        <w:t xml:space="preserve"> </w:t>
      </w:r>
      <w:proofErr w:type="spellStart"/>
      <w:r w:rsidRPr="0058307A">
        <w:rPr>
          <w:color w:val="auto"/>
        </w:rPr>
        <w:t>uygulamaları</w:t>
      </w:r>
      <w:proofErr w:type="spellEnd"/>
      <w:r w:rsidRPr="0058307A">
        <w:rPr>
          <w:color w:val="auto"/>
        </w:rPr>
        <w:t xml:space="preserve"> </w:t>
      </w:r>
      <w:proofErr w:type="spellStart"/>
      <w:r w:rsidRPr="0058307A">
        <w:rPr>
          <w:color w:val="auto"/>
        </w:rPr>
        <w:t>için</w:t>
      </w:r>
      <w:proofErr w:type="spellEnd"/>
      <w:r w:rsidRPr="0058307A">
        <w:rPr>
          <w:color w:val="auto"/>
        </w:rPr>
        <w:t xml:space="preserve"> </w:t>
      </w:r>
      <w:proofErr w:type="spellStart"/>
      <w:r w:rsidRPr="0058307A">
        <w:rPr>
          <w:color w:val="auto"/>
        </w:rPr>
        <w:t>yenilikçi</w:t>
      </w:r>
      <w:proofErr w:type="spellEnd"/>
      <w:r w:rsidRPr="0058307A">
        <w:rPr>
          <w:color w:val="auto"/>
        </w:rPr>
        <w:t xml:space="preserve"> </w:t>
      </w:r>
      <w:proofErr w:type="spellStart"/>
      <w:r w:rsidRPr="0058307A">
        <w:rPr>
          <w:color w:val="auto"/>
        </w:rPr>
        <w:t>çözümler</w:t>
      </w:r>
      <w:proofErr w:type="spellEnd"/>
      <w:r w:rsidRPr="0058307A">
        <w:rPr>
          <w:color w:val="auto"/>
        </w:rPr>
        <w:t xml:space="preserve"> </w:t>
      </w:r>
      <w:proofErr w:type="spellStart"/>
      <w:r w:rsidRPr="0058307A">
        <w:rPr>
          <w:color w:val="auto"/>
        </w:rPr>
        <w:t>hedefleyen</w:t>
      </w:r>
      <w:proofErr w:type="spellEnd"/>
      <w:r w:rsidRPr="0058307A">
        <w:rPr>
          <w:color w:val="auto"/>
        </w:rPr>
        <w:t xml:space="preserve"> </w:t>
      </w:r>
      <w:proofErr w:type="spellStart"/>
      <w:r w:rsidRPr="0058307A">
        <w:rPr>
          <w:color w:val="auto"/>
        </w:rPr>
        <w:t>proje</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araştırmalarda</w:t>
      </w:r>
      <w:proofErr w:type="spellEnd"/>
      <w:r w:rsidRPr="0058307A">
        <w:rPr>
          <w:color w:val="auto"/>
        </w:rPr>
        <w:t xml:space="preserve"> </w:t>
      </w:r>
      <w:proofErr w:type="spellStart"/>
      <w:r w:rsidRPr="0058307A">
        <w:rPr>
          <w:color w:val="auto"/>
        </w:rPr>
        <w:t>birimlere</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resmi</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özel</w:t>
      </w:r>
      <w:proofErr w:type="spellEnd"/>
      <w:r w:rsidRPr="0058307A">
        <w:rPr>
          <w:color w:val="auto"/>
        </w:rPr>
        <w:t xml:space="preserve"> </w:t>
      </w:r>
      <w:proofErr w:type="spellStart"/>
      <w:r w:rsidRPr="0058307A">
        <w:rPr>
          <w:color w:val="auto"/>
        </w:rPr>
        <w:t>kurumlara</w:t>
      </w:r>
      <w:proofErr w:type="spellEnd"/>
      <w:r w:rsidRPr="0058307A">
        <w:rPr>
          <w:color w:val="auto"/>
        </w:rPr>
        <w:t xml:space="preserve"> </w:t>
      </w:r>
      <w:proofErr w:type="spellStart"/>
      <w:r w:rsidRPr="0058307A">
        <w:rPr>
          <w:color w:val="auto"/>
        </w:rPr>
        <w:t>ilişkin</w:t>
      </w:r>
      <w:proofErr w:type="spellEnd"/>
      <w:r w:rsidRPr="0058307A">
        <w:rPr>
          <w:color w:val="auto"/>
        </w:rPr>
        <w:t xml:space="preserve"> </w:t>
      </w:r>
      <w:proofErr w:type="spellStart"/>
      <w:r w:rsidRPr="0058307A">
        <w:rPr>
          <w:color w:val="auto"/>
        </w:rPr>
        <w:t>iş</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işlemlerin</w:t>
      </w:r>
      <w:proofErr w:type="spellEnd"/>
      <w:r w:rsidRPr="0058307A">
        <w:rPr>
          <w:color w:val="auto"/>
        </w:rPr>
        <w:t xml:space="preserve"> </w:t>
      </w:r>
      <w:proofErr w:type="spellStart"/>
      <w:r w:rsidRPr="0058307A">
        <w:rPr>
          <w:color w:val="auto"/>
        </w:rPr>
        <w:t>yürütülmesi</w:t>
      </w:r>
      <w:proofErr w:type="spellEnd"/>
      <w:r w:rsidRPr="0058307A">
        <w:rPr>
          <w:color w:val="auto"/>
        </w:rPr>
        <w:t xml:space="preserve">. </w:t>
      </w:r>
    </w:p>
    <w:p w:rsidR="008D1D22" w:rsidRPr="0058307A" w:rsidRDefault="008D1D22" w:rsidP="009A38B4">
      <w:pPr>
        <w:pStyle w:val="Default"/>
        <w:numPr>
          <w:ilvl w:val="0"/>
          <w:numId w:val="19"/>
        </w:numPr>
        <w:tabs>
          <w:tab w:val="left" w:pos="1134"/>
        </w:tabs>
        <w:spacing w:after="0" w:line="360" w:lineRule="auto"/>
        <w:ind w:hanging="11"/>
        <w:jc w:val="both"/>
        <w:rPr>
          <w:color w:val="auto"/>
        </w:rPr>
      </w:pPr>
      <w:proofErr w:type="spellStart"/>
      <w:r w:rsidRPr="0058307A">
        <w:rPr>
          <w:color w:val="auto"/>
        </w:rPr>
        <w:t>Uzaktan</w:t>
      </w:r>
      <w:proofErr w:type="spellEnd"/>
      <w:r w:rsidRPr="0058307A">
        <w:rPr>
          <w:color w:val="auto"/>
        </w:rPr>
        <w:t xml:space="preserve"> </w:t>
      </w:r>
      <w:proofErr w:type="spellStart"/>
      <w:r w:rsidRPr="0058307A">
        <w:rPr>
          <w:color w:val="auto"/>
        </w:rPr>
        <w:t>eğitim</w:t>
      </w:r>
      <w:proofErr w:type="spellEnd"/>
      <w:r w:rsidRPr="0058307A">
        <w:rPr>
          <w:color w:val="auto"/>
        </w:rPr>
        <w:t xml:space="preserve"> </w:t>
      </w:r>
      <w:proofErr w:type="spellStart"/>
      <w:r w:rsidRPr="0058307A">
        <w:rPr>
          <w:color w:val="auto"/>
        </w:rPr>
        <w:t>ile</w:t>
      </w:r>
      <w:proofErr w:type="spellEnd"/>
      <w:r w:rsidRPr="0058307A">
        <w:rPr>
          <w:color w:val="auto"/>
        </w:rPr>
        <w:t xml:space="preserve"> </w:t>
      </w:r>
      <w:proofErr w:type="spellStart"/>
      <w:r w:rsidRPr="0058307A">
        <w:rPr>
          <w:color w:val="auto"/>
        </w:rPr>
        <w:t>ilgili</w:t>
      </w:r>
      <w:proofErr w:type="spellEnd"/>
      <w:r w:rsidRPr="0058307A">
        <w:rPr>
          <w:color w:val="auto"/>
        </w:rPr>
        <w:t xml:space="preserve"> </w:t>
      </w:r>
      <w:proofErr w:type="spellStart"/>
      <w:r w:rsidRPr="0058307A">
        <w:rPr>
          <w:color w:val="auto"/>
        </w:rPr>
        <w:t>iş</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işlemlerin</w:t>
      </w:r>
      <w:proofErr w:type="spellEnd"/>
      <w:r w:rsidRPr="0058307A">
        <w:rPr>
          <w:color w:val="auto"/>
        </w:rPr>
        <w:t xml:space="preserve"> </w:t>
      </w:r>
      <w:proofErr w:type="spellStart"/>
      <w:r w:rsidRPr="0058307A">
        <w:rPr>
          <w:color w:val="auto"/>
        </w:rPr>
        <w:t>yürütülmesi</w:t>
      </w:r>
      <w:proofErr w:type="spellEnd"/>
      <w:r w:rsidRPr="0058307A">
        <w:rPr>
          <w:color w:val="auto"/>
        </w:rPr>
        <w:t xml:space="preserve">. </w:t>
      </w:r>
    </w:p>
    <w:p w:rsidR="008D1D22" w:rsidRPr="0058307A" w:rsidRDefault="008D1D22" w:rsidP="009A38B4">
      <w:pPr>
        <w:pStyle w:val="Default"/>
        <w:numPr>
          <w:ilvl w:val="0"/>
          <w:numId w:val="19"/>
        </w:numPr>
        <w:tabs>
          <w:tab w:val="left" w:pos="1134"/>
        </w:tabs>
        <w:spacing w:after="0" w:line="360" w:lineRule="auto"/>
        <w:ind w:left="0" w:firstLine="709"/>
        <w:jc w:val="both"/>
        <w:rPr>
          <w:color w:val="auto"/>
        </w:rPr>
      </w:pPr>
      <w:proofErr w:type="spellStart"/>
      <w:r w:rsidRPr="0058307A">
        <w:rPr>
          <w:color w:val="auto"/>
        </w:rPr>
        <w:t>Eğitim</w:t>
      </w:r>
      <w:proofErr w:type="spellEnd"/>
      <w:r w:rsidRPr="0058307A">
        <w:rPr>
          <w:color w:val="auto"/>
        </w:rPr>
        <w:t xml:space="preserve"> </w:t>
      </w:r>
      <w:proofErr w:type="spellStart"/>
      <w:r w:rsidRPr="0058307A">
        <w:rPr>
          <w:color w:val="auto"/>
        </w:rPr>
        <w:t>bilişim</w:t>
      </w:r>
      <w:proofErr w:type="spellEnd"/>
      <w:r w:rsidRPr="0058307A">
        <w:rPr>
          <w:color w:val="auto"/>
        </w:rPr>
        <w:t xml:space="preserve"> </w:t>
      </w:r>
      <w:proofErr w:type="spellStart"/>
      <w:r w:rsidRPr="0058307A">
        <w:rPr>
          <w:color w:val="auto"/>
        </w:rPr>
        <w:t>ağının</w:t>
      </w:r>
      <w:proofErr w:type="spellEnd"/>
      <w:r w:rsidRPr="0058307A">
        <w:rPr>
          <w:color w:val="auto"/>
        </w:rPr>
        <w:t xml:space="preserve"> </w:t>
      </w:r>
      <w:proofErr w:type="spellStart"/>
      <w:r w:rsidRPr="0058307A">
        <w:rPr>
          <w:color w:val="auto"/>
        </w:rPr>
        <w:t>işletilmesi</w:t>
      </w:r>
      <w:proofErr w:type="spellEnd"/>
      <w:r w:rsidRPr="0058307A">
        <w:rPr>
          <w:color w:val="auto"/>
        </w:rPr>
        <w:t xml:space="preserve">, </w:t>
      </w:r>
      <w:proofErr w:type="spellStart"/>
      <w:r w:rsidRPr="0058307A">
        <w:rPr>
          <w:color w:val="auto"/>
        </w:rPr>
        <w:t>geliştirilmesi</w:t>
      </w:r>
      <w:proofErr w:type="spellEnd"/>
      <w:r w:rsidRPr="0058307A">
        <w:rPr>
          <w:color w:val="auto"/>
        </w:rPr>
        <w:t xml:space="preserve">, </w:t>
      </w:r>
      <w:proofErr w:type="spellStart"/>
      <w:r w:rsidRPr="0058307A">
        <w:rPr>
          <w:color w:val="auto"/>
        </w:rPr>
        <w:t>erişim</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paylaşım</w:t>
      </w:r>
      <w:proofErr w:type="spellEnd"/>
      <w:r w:rsidRPr="0058307A">
        <w:rPr>
          <w:color w:val="auto"/>
        </w:rPr>
        <w:t xml:space="preserve"> </w:t>
      </w:r>
      <w:proofErr w:type="spellStart"/>
      <w:r w:rsidRPr="0058307A">
        <w:rPr>
          <w:color w:val="auto"/>
        </w:rPr>
        <w:t>yetkilerinin</w:t>
      </w:r>
      <w:proofErr w:type="spellEnd"/>
      <w:r w:rsidRPr="0058307A">
        <w:rPr>
          <w:color w:val="auto"/>
        </w:rPr>
        <w:t xml:space="preserve"> </w:t>
      </w:r>
      <w:proofErr w:type="spellStart"/>
      <w:r w:rsidRPr="0058307A">
        <w:rPr>
          <w:color w:val="auto"/>
        </w:rPr>
        <w:t>yönetilmesi</w:t>
      </w:r>
      <w:proofErr w:type="spellEnd"/>
      <w:r w:rsidRPr="0058307A">
        <w:rPr>
          <w:color w:val="auto"/>
        </w:rPr>
        <w:t xml:space="preserve">. </w:t>
      </w:r>
    </w:p>
    <w:p w:rsidR="008D1D22" w:rsidRPr="0058307A" w:rsidRDefault="008D1D22" w:rsidP="009A38B4">
      <w:pPr>
        <w:pStyle w:val="Default"/>
        <w:numPr>
          <w:ilvl w:val="0"/>
          <w:numId w:val="19"/>
        </w:numPr>
        <w:tabs>
          <w:tab w:val="left" w:pos="1134"/>
        </w:tabs>
        <w:spacing w:after="0" w:line="360" w:lineRule="auto"/>
        <w:ind w:left="0" w:firstLine="709"/>
        <w:jc w:val="both"/>
        <w:rPr>
          <w:color w:val="auto"/>
        </w:rPr>
      </w:pPr>
      <w:proofErr w:type="spellStart"/>
      <w:r w:rsidRPr="0058307A">
        <w:rPr>
          <w:color w:val="auto"/>
        </w:rPr>
        <w:t>Tedarikçilerin</w:t>
      </w:r>
      <w:proofErr w:type="spellEnd"/>
      <w:r w:rsidRPr="0058307A">
        <w:rPr>
          <w:color w:val="auto"/>
        </w:rPr>
        <w:t xml:space="preserve"> </w:t>
      </w:r>
      <w:proofErr w:type="spellStart"/>
      <w:r w:rsidRPr="0058307A">
        <w:rPr>
          <w:color w:val="auto"/>
        </w:rPr>
        <w:t>eğitim</w:t>
      </w:r>
      <w:proofErr w:type="spellEnd"/>
      <w:r w:rsidRPr="0058307A">
        <w:rPr>
          <w:color w:val="auto"/>
        </w:rPr>
        <w:t xml:space="preserve"> </w:t>
      </w:r>
      <w:proofErr w:type="spellStart"/>
      <w:r w:rsidRPr="0058307A">
        <w:rPr>
          <w:color w:val="auto"/>
        </w:rPr>
        <w:t>materyalleri</w:t>
      </w:r>
      <w:proofErr w:type="spellEnd"/>
      <w:r w:rsidRPr="0058307A">
        <w:rPr>
          <w:color w:val="auto"/>
        </w:rPr>
        <w:t xml:space="preserve"> </w:t>
      </w:r>
      <w:proofErr w:type="spellStart"/>
      <w:r w:rsidRPr="0058307A">
        <w:rPr>
          <w:color w:val="auto"/>
        </w:rPr>
        <w:t>ve</w:t>
      </w:r>
      <w:proofErr w:type="spellEnd"/>
      <w:r w:rsidRPr="0058307A">
        <w:rPr>
          <w:color w:val="auto"/>
        </w:rPr>
        <w:t xml:space="preserve"> e-</w:t>
      </w:r>
      <w:proofErr w:type="spellStart"/>
      <w:r w:rsidRPr="0058307A">
        <w:rPr>
          <w:color w:val="auto"/>
        </w:rPr>
        <w:t>içerik</w:t>
      </w:r>
      <w:proofErr w:type="spellEnd"/>
      <w:r w:rsidRPr="0058307A">
        <w:rPr>
          <w:color w:val="auto"/>
        </w:rPr>
        <w:t xml:space="preserve"> </w:t>
      </w:r>
      <w:proofErr w:type="spellStart"/>
      <w:r w:rsidRPr="0058307A">
        <w:rPr>
          <w:color w:val="auto"/>
        </w:rPr>
        <w:t>projelerinin</w:t>
      </w:r>
      <w:proofErr w:type="spellEnd"/>
      <w:r w:rsidRPr="0058307A">
        <w:rPr>
          <w:color w:val="auto"/>
        </w:rPr>
        <w:t xml:space="preserve"> </w:t>
      </w:r>
      <w:proofErr w:type="spellStart"/>
      <w:r w:rsidRPr="0058307A">
        <w:rPr>
          <w:color w:val="auto"/>
        </w:rPr>
        <w:t>incelenmesi</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değerlendirilmesi</w:t>
      </w:r>
      <w:proofErr w:type="spellEnd"/>
      <w:r w:rsidRPr="0058307A">
        <w:rPr>
          <w:color w:val="auto"/>
        </w:rPr>
        <w:t xml:space="preserve">. </w:t>
      </w:r>
    </w:p>
    <w:p w:rsidR="008D1D22" w:rsidRPr="0058307A" w:rsidRDefault="008D1D22" w:rsidP="009A38B4">
      <w:pPr>
        <w:pStyle w:val="Default"/>
        <w:numPr>
          <w:ilvl w:val="0"/>
          <w:numId w:val="19"/>
        </w:numPr>
        <w:tabs>
          <w:tab w:val="left" w:pos="1134"/>
        </w:tabs>
        <w:spacing w:after="0" w:line="360" w:lineRule="auto"/>
        <w:ind w:hanging="11"/>
        <w:jc w:val="both"/>
        <w:rPr>
          <w:color w:val="auto"/>
        </w:rPr>
      </w:pPr>
      <w:proofErr w:type="spellStart"/>
      <w:r w:rsidRPr="0058307A">
        <w:rPr>
          <w:color w:val="auto"/>
        </w:rPr>
        <w:t>Eğitim</w:t>
      </w:r>
      <w:proofErr w:type="spellEnd"/>
      <w:r w:rsidRPr="0058307A">
        <w:rPr>
          <w:color w:val="auto"/>
        </w:rPr>
        <w:t xml:space="preserve"> </w:t>
      </w:r>
      <w:proofErr w:type="spellStart"/>
      <w:r w:rsidRPr="0058307A">
        <w:rPr>
          <w:color w:val="auto"/>
        </w:rPr>
        <w:t>teknolojileriyle</w:t>
      </w:r>
      <w:proofErr w:type="spellEnd"/>
      <w:r w:rsidRPr="0058307A">
        <w:rPr>
          <w:color w:val="auto"/>
        </w:rPr>
        <w:t xml:space="preserve"> </w:t>
      </w:r>
      <w:proofErr w:type="spellStart"/>
      <w:r w:rsidRPr="0058307A">
        <w:rPr>
          <w:color w:val="auto"/>
        </w:rPr>
        <w:t>ilgili</w:t>
      </w:r>
      <w:proofErr w:type="spellEnd"/>
      <w:r w:rsidRPr="0058307A">
        <w:rPr>
          <w:color w:val="auto"/>
        </w:rPr>
        <w:t xml:space="preserve"> </w:t>
      </w:r>
      <w:proofErr w:type="spellStart"/>
      <w:r w:rsidRPr="0058307A">
        <w:rPr>
          <w:color w:val="auto"/>
        </w:rPr>
        <w:t>bütçe</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yatırım</w:t>
      </w:r>
      <w:proofErr w:type="spellEnd"/>
      <w:r w:rsidRPr="0058307A">
        <w:rPr>
          <w:color w:val="auto"/>
        </w:rPr>
        <w:t xml:space="preserve"> </w:t>
      </w:r>
      <w:proofErr w:type="spellStart"/>
      <w:r w:rsidRPr="0058307A">
        <w:rPr>
          <w:color w:val="auto"/>
        </w:rPr>
        <w:t>planlamalarının</w:t>
      </w:r>
      <w:proofErr w:type="spellEnd"/>
      <w:r w:rsidRPr="0058307A">
        <w:rPr>
          <w:color w:val="auto"/>
        </w:rPr>
        <w:t xml:space="preserve"> </w:t>
      </w:r>
      <w:proofErr w:type="spellStart"/>
      <w:r w:rsidRPr="0058307A">
        <w:rPr>
          <w:color w:val="auto"/>
        </w:rPr>
        <w:t>yapılması</w:t>
      </w:r>
      <w:proofErr w:type="spellEnd"/>
      <w:r w:rsidRPr="0058307A">
        <w:rPr>
          <w:color w:val="auto"/>
        </w:rPr>
        <w:t xml:space="preserve">. </w:t>
      </w:r>
    </w:p>
    <w:p w:rsidR="008D1D22" w:rsidRPr="0058307A" w:rsidRDefault="008D1D22" w:rsidP="009A38B4">
      <w:pPr>
        <w:pStyle w:val="Default"/>
        <w:numPr>
          <w:ilvl w:val="0"/>
          <w:numId w:val="19"/>
        </w:numPr>
        <w:tabs>
          <w:tab w:val="left" w:pos="1134"/>
        </w:tabs>
        <w:spacing w:after="0" w:line="360" w:lineRule="auto"/>
        <w:ind w:left="0" w:firstLine="709"/>
        <w:jc w:val="both"/>
        <w:rPr>
          <w:color w:val="auto"/>
        </w:rPr>
      </w:pPr>
      <w:proofErr w:type="spellStart"/>
      <w:r w:rsidRPr="0058307A">
        <w:rPr>
          <w:color w:val="auto"/>
        </w:rPr>
        <w:t>Bilişime</w:t>
      </w:r>
      <w:proofErr w:type="spellEnd"/>
      <w:r w:rsidRPr="0058307A">
        <w:rPr>
          <w:color w:val="auto"/>
        </w:rPr>
        <w:t xml:space="preserve"> </w:t>
      </w:r>
      <w:proofErr w:type="spellStart"/>
      <w:r w:rsidRPr="0058307A">
        <w:rPr>
          <w:color w:val="auto"/>
        </w:rPr>
        <w:t>ilişkin</w:t>
      </w:r>
      <w:proofErr w:type="spellEnd"/>
      <w:r w:rsidRPr="0058307A">
        <w:rPr>
          <w:color w:val="auto"/>
        </w:rPr>
        <w:t xml:space="preserve"> </w:t>
      </w:r>
      <w:proofErr w:type="spellStart"/>
      <w:r w:rsidRPr="0058307A">
        <w:rPr>
          <w:color w:val="auto"/>
        </w:rPr>
        <w:t>Bakanlık</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diğer</w:t>
      </w:r>
      <w:proofErr w:type="spellEnd"/>
      <w:r w:rsidRPr="0058307A">
        <w:rPr>
          <w:color w:val="auto"/>
        </w:rPr>
        <w:t xml:space="preserve"> </w:t>
      </w:r>
      <w:proofErr w:type="spellStart"/>
      <w:r w:rsidRPr="0058307A">
        <w:rPr>
          <w:color w:val="auto"/>
        </w:rPr>
        <w:t>birim</w:t>
      </w:r>
      <w:proofErr w:type="spellEnd"/>
      <w:r w:rsidRPr="0058307A">
        <w:rPr>
          <w:color w:val="auto"/>
        </w:rPr>
        <w:t xml:space="preserve"> </w:t>
      </w:r>
      <w:proofErr w:type="spellStart"/>
      <w:r w:rsidRPr="0058307A">
        <w:rPr>
          <w:color w:val="auto"/>
        </w:rPr>
        <w:t>projelerine</w:t>
      </w:r>
      <w:proofErr w:type="spellEnd"/>
      <w:r w:rsidRPr="0058307A">
        <w:rPr>
          <w:color w:val="auto"/>
        </w:rPr>
        <w:t xml:space="preserve"> </w:t>
      </w:r>
      <w:proofErr w:type="spellStart"/>
      <w:r w:rsidRPr="0058307A">
        <w:rPr>
          <w:color w:val="auto"/>
        </w:rPr>
        <w:t>ilişkin</w:t>
      </w:r>
      <w:proofErr w:type="spellEnd"/>
      <w:r w:rsidRPr="0058307A">
        <w:rPr>
          <w:color w:val="auto"/>
        </w:rPr>
        <w:t xml:space="preserve"> </w:t>
      </w:r>
      <w:proofErr w:type="spellStart"/>
      <w:r w:rsidRPr="0058307A">
        <w:rPr>
          <w:color w:val="auto"/>
        </w:rPr>
        <w:t>iş</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işlemlerin</w:t>
      </w:r>
      <w:proofErr w:type="spellEnd"/>
      <w:r w:rsidRPr="0058307A">
        <w:rPr>
          <w:color w:val="auto"/>
        </w:rPr>
        <w:t xml:space="preserve"> </w:t>
      </w:r>
      <w:proofErr w:type="spellStart"/>
      <w:r w:rsidRPr="0058307A">
        <w:rPr>
          <w:color w:val="auto"/>
        </w:rPr>
        <w:t>yürütülmesi</w:t>
      </w:r>
      <w:proofErr w:type="spellEnd"/>
      <w:r w:rsidRPr="0058307A">
        <w:rPr>
          <w:color w:val="auto"/>
        </w:rPr>
        <w:t xml:space="preserve">. </w:t>
      </w:r>
    </w:p>
    <w:p w:rsidR="008D1D22" w:rsidRPr="0058307A" w:rsidRDefault="008D1D22" w:rsidP="009A38B4">
      <w:pPr>
        <w:pStyle w:val="Default"/>
        <w:numPr>
          <w:ilvl w:val="0"/>
          <w:numId w:val="19"/>
        </w:numPr>
        <w:tabs>
          <w:tab w:val="left" w:pos="1134"/>
        </w:tabs>
        <w:spacing w:after="0" w:line="360" w:lineRule="auto"/>
        <w:ind w:hanging="11"/>
        <w:jc w:val="both"/>
        <w:rPr>
          <w:color w:val="auto"/>
        </w:rPr>
      </w:pPr>
      <w:proofErr w:type="spellStart"/>
      <w:r w:rsidRPr="0058307A">
        <w:rPr>
          <w:color w:val="auto"/>
        </w:rPr>
        <w:t>Kamu</w:t>
      </w:r>
      <w:proofErr w:type="spellEnd"/>
      <w:r w:rsidRPr="0058307A">
        <w:rPr>
          <w:color w:val="auto"/>
        </w:rPr>
        <w:t xml:space="preserve"> </w:t>
      </w:r>
      <w:proofErr w:type="spellStart"/>
      <w:r w:rsidRPr="0058307A">
        <w:rPr>
          <w:color w:val="auto"/>
        </w:rPr>
        <w:t>bilişim</w:t>
      </w:r>
      <w:proofErr w:type="spellEnd"/>
      <w:r w:rsidRPr="0058307A">
        <w:rPr>
          <w:color w:val="auto"/>
        </w:rPr>
        <w:t xml:space="preserve"> </w:t>
      </w:r>
      <w:proofErr w:type="spellStart"/>
      <w:r w:rsidRPr="0058307A">
        <w:rPr>
          <w:color w:val="auto"/>
        </w:rPr>
        <w:t>standartlarına</w:t>
      </w:r>
      <w:proofErr w:type="spellEnd"/>
      <w:r w:rsidRPr="0058307A">
        <w:rPr>
          <w:color w:val="auto"/>
        </w:rPr>
        <w:t xml:space="preserve"> </w:t>
      </w:r>
      <w:proofErr w:type="spellStart"/>
      <w:r w:rsidRPr="0058307A">
        <w:rPr>
          <w:color w:val="auto"/>
        </w:rPr>
        <w:t>uygun</w:t>
      </w:r>
      <w:proofErr w:type="spellEnd"/>
      <w:r w:rsidRPr="0058307A">
        <w:rPr>
          <w:color w:val="auto"/>
        </w:rPr>
        <w:t xml:space="preserve"> </w:t>
      </w:r>
      <w:proofErr w:type="spellStart"/>
      <w:r w:rsidRPr="0058307A">
        <w:rPr>
          <w:color w:val="auto"/>
        </w:rPr>
        <w:t>çözümlerin</w:t>
      </w:r>
      <w:proofErr w:type="spellEnd"/>
      <w:r w:rsidRPr="0058307A">
        <w:rPr>
          <w:color w:val="auto"/>
        </w:rPr>
        <w:t xml:space="preserve"> </w:t>
      </w:r>
      <w:proofErr w:type="spellStart"/>
      <w:r w:rsidRPr="0058307A">
        <w:rPr>
          <w:color w:val="auto"/>
        </w:rPr>
        <w:t>üretilmesi</w:t>
      </w:r>
      <w:proofErr w:type="spellEnd"/>
      <w:r w:rsidRPr="0058307A">
        <w:rPr>
          <w:color w:val="auto"/>
        </w:rPr>
        <w:t xml:space="preserve">. </w:t>
      </w:r>
    </w:p>
    <w:p w:rsidR="008D1D22" w:rsidRPr="0058307A" w:rsidRDefault="008D1D22" w:rsidP="009A38B4">
      <w:pPr>
        <w:pStyle w:val="Default"/>
        <w:numPr>
          <w:ilvl w:val="0"/>
          <w:numId w:val="19"/>
        </w:numPr>
        <w:tabs>
          <w:tab w:val="left" w:pos="1134"/>
        </w:tabs>
        <w:spacing w:after="0" w:line="360" w:lineRule="auto"/>
        <w:ind w:hanging="11"/>
        <w:jc w:val="both"/>
        <w:rPr>
          <w:color w:val="auto"/>
        </w:rPr>
      </w:pPr>
      <w:proofErr w:type="spellStart"/>
      <w:r w:rsidRPr="0058307A">
        <w:rPr>
          <w:color w:val="auto"/>
        </w:rPr>
        <w:t>Haberleşme</w:t>
      </w:r>
      <w:proofErr w:type="spellEnd"/>
      <w:r w:rsidRPr="0058307A">
        <w:rPr>
          <w:color w:val="auto"/>
        </w:rPr>
        <w:t xml:space="preserve">, </w:t>
      </w:r>
      <w:proofErr w:type="spellStart"/>
      <w:r w:rsidRPr="0058307A">
        <w:rPr>
          <w:color w:val="auto"/>
        </w:rPr>
        <w:t>veri</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bilgi</w:t>
      </w:r>
      <w:proofErr w:type="spellEnd"/>
      <w:r w:rsidRPr="0058307A">
        <w:rPr>
          <w:color w:val="auto"/>
        </w:rPr>
        <w:t xml:space="preserve"> </w:t>
      </w:r>
      <w:proofErr w:type="spellStart"/>
      <w:r w:rsidRPr="0058307A">
        <w:rPr>
          <w:color w:val="auto"/>
        </w:rPr>
        <w:t>güvenliğinin</w:t>
      </w:r>
      <w:proofErr w:type="spellEnd"/>
      <w:r w:rsidRPr="0058307A">
        <w:rPr>
          <w:color w:val="auto"/>
        </w:rPr>
        <w:t xml:space="preserve"> </w:t>
      </w:r>
      <w:proofErr w:type="spellStart"/>
      <w:r w:rsidRPr="0058307A">
        <w:rPr>
          <w:color w:val="auto"/>
        </w:rPr>
        <w:t>sağlanması</w:t>
      </w:r>
      <w:proofErr w:type="spellEnd"/>
      <w:r w:rsidRPr="0058307A">
        <w:rPr>
          <w:color w:val="auto"/>
        </w:rPr>
        <w:t xml:space="preserve">. </w:t>
      </w:r>
    </w:p>
    <w:p w:rsidR="008D1D22" w:rsidRPr="0058307A" w:rsidRDefault="008D1D22" w:rsidP="009A38B4">
      <w:pPr>
        <w:pStyle w:val="Default"/>
        <w:numPr>
          <w:ilvl w:val="0"/>
          <w:numId w:val="19"/>
        </w:numPr>
        <w:tabs>
          <w:tab w:val="left" w:pos="1134"/>
        </w:tabs>
        <w:spacing w:after="0" w:line="360" w:lineRule="auto"/>
        <w:ind w:hanging="11"/>
        <w:jc w:val="both"/>
        <w:rPr>
          <w:color w:val="auto"/>
        </w:rPr>
      </w:pPr>
      <w:proofErr w:type="spellStart"/>
      <w:r w:rsidRPr="0058307A">
        <w:rPr>
          <w:color w:val="auto"/>
        </w:rPr>
        <w:t>Eğitim</w:t>
      </w:r>
      <w:proofErr w:type="spellEnd"/>
      <w:r w:rsidRPr="0058307A">
        <w:rPr>
          <w:color w:val="auto"/>
        </w:rPr>
        <w:t xml:space="preserve"> </w:t>
      </w:r>
      <w:proofErr w:type="spellStart"/>
      <w:r w:rsidRPr="0058307A">
        <w:rPr>
          <w:color w:val="auto"/>
        </w:rPr>
        <w:t>bilişim</w:t>
      </w:r>
      <w:proofErr w:type="spellEnd"/>
      <w:r w:rsidRPr="0058307A">
        <w:rPr>
          <w:color w:val="auto"/>
        </w:rPr>
        <w:t xml:space="preserve"> </w:t>
      </w:r>
      <w:proofErr w:type="spellStart"/>
      <w:r w:rsidRPr="0058307A">
        <w:rPr>
          <w:color w:val="auto"/>
        </w:rPr>
        <w:t>ağının</w:t>
      </w:r>
      <w:proofErr w:type="spellEnd"/>
      <w:r w:rsidRPr="0058307A">
        <w:rPr>
          <w:color w:val="auto"/>
        </w:rPr>
        <w:t xml:space="preserve"> </w:t>
      </w:r>
      <w:proofErr w:type="spellStart"/>
      <w:r w:rsidRPr="0058307A">
        <w:rPr>
          <w:color w:val="auto"/>
        </w:rPr>
        <w:t>kullanımının</w:t>
      </w:r>
      <w:proofErr w:type="spellEnd"/>
      <w:r w:rsidRPr="0058307A">
        <w:rPr>
          <w:color w:val="auto"/>
        </w:rPr>
        <w:t xml:space="preserve"> </w:t>
      </w:r>
      <w:proofErr w:type="spellStart"/>
      <w:r w:rsidRPr="0058307A">
        <w:rPr>
          <w:color w:val="auto"/>
        </w:rPr>
        <w:t>yaygınlaştırılmasının</w:t>
      </w:r>
      <w:proofErr w:type="spellEnd"/>
      <w:r w:rsidRPr="0058307A">
        <w:rPr>
          <w:color w:val="auto"/>
        </w:rPr>
        <w:t xml:space="preserve"> </w:t>
      </w:r>
      <w:proofErr w:type="spellStart"/>
      <w:r w:rsidRPr="0058307A">
        <w:rPr>
          <w:color w:val="auto"/>
        </w:rPr>
        <w:t>sağlanması</w:t>
      </w:r>
      <w:proofErr w:type="spellEnd"/>
      <w:r w:rsidRPr="0058307A">
        <w:rPr>
          <w:color w:val="auto"/>
        </w:rPr>
        <w:t xml:space="preserve">. </w:t>
      </w:r>
    </w:p>
    <w:p w:rsidR="008D1D22" w:rsidRPr="0058307A" w:rsidRDefault="008D1D22" w:rsidP="009A38B4">
      <w:pPr>
        <w:pStyle w:val="Default"/>
        <w:numPr>
          <w:ilvl w:val="0"/>
          <w:numId w:val="19"/>
        </w:numPr>
        <w:tabs>
          <w:tab w:val="left" w:pos="1134"/>
        </w:tabs>
        <w:spacing w:after="0" w:line="360" w:lineRule="auto"/>
        <w:ind w:hanging="11"/>
        <w:jc w:val="both"/>
        <w:rPr>
          <w:color w:val="auto"/>
        </w:rPr>
      </w:pPr>
      <w:proofErr w:type="spellStart"/>
      <w:r w:rsidRPr="0058307A">
        <w:rPr>
          <w:color w:val="auto"/>
        </w:rPr>
        <w:t>Bilişim</w:t>
      </w:r>
      <w:proofErr w:type="spellEnd"/>
      <w:r w:rsidRPr="0058307A">
        <w:rPr>
          <w:color w:val="auto"/>
        </w:rPr>
        <w:t xml:space="preserve"> </w:t>
      </w:r>
      <w:proofErr w:type="spellStart"/>
      <w:r w:rsidRPr="0058307A">
        <w:rPr>
          <w:color w:val="auto"/>
        </w:rPr>
        <w:t>hizmetlerine</w:t>
      </w:r>
      <w:proofErr w:type="spellEnd"/>
      <w:r w:rsidRPr="0058307A">
        <w:rPr>
          <w:color w:val="auto"/>
        </w:rPr>
        <w:t xml:space="preserve"> </w:t>
      </w:r>
      <w:proofErr w:type="spellStart"/>
      <w:r w:rsidRPr="0058307A">
        <w:rPr>
          <w:color w:val="auto"/>
        </w:rPr>
        <w:t>ve</w:t>
      </w:r>
      <w:proofErr w:type="spellEnd"/>
      <w:r w:rsidRPr="0058307A">
        <w:rPr>
          <w:color w:val="auto"/>
        </w:rPr>
        <w:t xml:space="preserve"> internet </w:t>
      </w:r>
      <w:proofErr w:type="spellStart"/>
      <w:r w:rsidRPr="0058307A">
        <w:rPr>
          <w:color w:val="auto"/>
        </w:rPr>
        <w:t>sayfalarına</w:t>
      </w:r>
      <w:proofErr w:type="spellEnd"/>
      <w:r w:rsidRPr="0058307A">
        <w:rPr>
          <w:color w:val="auto"/>
        </w:rPr>
        <w:t xml:space="preserve"> </w:t>
      </w:r>
      <w:proofErr w:type="spellStart"/>
      <w:r w:rsidRPr="0058307A">
        <w:rPr>
          <w:color w:val="auto"/>
        </w:rPr>
        <w:t>ilişkin</w:t>
      </w:r>
      <w:proofErr w:type="spellEnd"/>
      <w:r w:rsidRPr="0058307A">
        <w:rPr>
          <w:color w:val="auto"/>
        </w:rPr>
        <w:t xml:space="preserve"> </w:t>
      </w:r>
      <w:proofErr w:type="spellStart"/>
      <w:r w:rsidRPr="0058307A">
        <w:rPr>
          <w:color w:val="auto"/>
        </w:rPr>
        <w:t>iş</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işlemlerin</w:t>
      </w:r>
      <w:proofErr w:type="spellEnd"/>
      <w:r w:rsidRPr="0058307A">
        <w:rPr>
          <w:color w:val="auto"/>
        </w:rPr>
        <w:t xml:space="preserve"> </w:t>
      </w:r>
      <w:proofErr w:type="spellStart"/>
      <w:r w:rsidRPr="0058307A">
        <w:rPr>
          <w:color w:val="auto"/>
        </w:rPr>
        <w:t>yürütülmesi</w:t>
      </w:r>
      <w:proofErr w:type="spellEnd"/>
      <w:r w:rsidRPr="0058307A">
        <w:rPr>
          <w:color w:val="auto"/>
        </w:rPr>
        <w:t xml:space="preserve">. </w:t>
      </w:r>
    </w:p>
    <w:p w:rsidR="008D1D22" w:rsidRPr="0058307A" w:rsidRDefault="008D1D22" w:rsidP="009A38B4">
      <w:pPr>
        <w:pStyle w:val="Default"/>
        <w:numPr>
          <w:ilvl w:val="0"/>
          <w:numId w:val="19"/>
        </w:numPr>
        <w:tabs>
          <w:tab w:val="left" w:pos="1134"/>
        </w:tabs>
        <w:spacing w:after="0" w:line="360" w:lineRule="auto"/>
        <w:ind w:left="0" w:firstLine="709"/>
        <w:jc w:val="both"/>
        <w:rPr>
          <w:color w:val="auto"/>
        </w:rPr>
      </w:pPr>
      <w:proofErr w:type="spellStart"/>
      <w:r w:rsidRPr="0058307A">
        <w:rPr>
          <w:color w:val="auto"/>
        </w:rPr>
        <w:t>Elektronik</w:t>
      </w:r>
      <w:proofErr w:type="spellEnd"/>
      <w:r w:rsidRPr="0058307A">
        <w:rPr>
          <w:color w:val="auto"/>
        </w:rPr>
        <w:t xml:space="preserve"> </w:t>
      </w:r>
      <w:proofErr w:type="spellStart"/>
      <w:r w:rsidRPr="0058307A">
        <w:rPr>
          <w:color w:val="auto"/>
        </w:rPr>
        <w:t>imza</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elektronik</w:t>
      </w:r>
      <w:proofErr w:type="spellEnd"/>
      <w:r w:rsidRPr="0058307A">
        <w:rPr>
          <w:color w:val="auto"/>
        </w:rPr>
        <w:t xml:space="preserve"> </w:t>
      </w:r>
      <w:proofErr w:type="spellStart"/>
      <w:r w:rsidRPr="0058307A">
        <w:rPr>
          <w:color w:val="auto"/>
        </w:rPr>
        <w:t>belge</w:t>
      </w:r>
      <w:proofErr w:type="spellEnd"/>
      <w:r w:rsidRPr="0058307A">
        <w:rPr>
          <w:color w:val="auto"/>
        </w:rPr>
        <w:t xml:space="preserve"> </w:t>
      </w:r>
      <w:proofErr w:type="spellStart"/>
      <w:r w:rsidRPr="0058307A">
        <w:rPr>
          <w:color w:val="auto"/>
        </w:rPr>
        <w:t>uygulamalarına</w:t>
      </w:r>
      <w:proofErr w:type="spellEnd"/>
      <w:r w:rsidRPr="0058307A">
        <w:rPr>
          <w:color w:val="auto"/>
        </w:rPr>
        <w:t xml:space="preserve"> </w:t>
      </w:r>
      <w:proofErr w:type="spellStart"/>
      <w:r w:rsidRPr="0058307A">
        <w:rPr>
          <w:color w:val="auto"/>
        </w:rPr>
        <w:t>ilişkin</w:t>
      </w:r>
      <w:proofErr w:type="spellEnd"/>
      <w:r w:rsidRPr="0058307A">
        <w:rPr>
          <w:color w:val="auto"/>
        </w:rPr>
        <w:t xml:space="preserve"> </w:t>
      </w:r>
      <w:proofErr w:type="spellStart"/>
      <w:r w:rsidRPr="0058307A">
        <w:rPr>
          <w:color w:val="auto"/>
        </w:rPr>
        <w:t>iş</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işlemlerin</w:t>
      </w:r>
      <w:proofErr w:type="spellEnd"/>
      <w:r w:rsidRPr="0058307A">
        <w:rPr>
          <w:color w:val="auto"/>
        </w:rPr>
        <w:t xml:space="preserve"> </w:t>
      </w:r>
      <w:proofErr w:type="spellStart"/>
      <w:r w:rsidRPr="0058307A">
        <w:rPr>
          <w:color w:val="auto"/>
        </w:rPr>
        <w:t>yürütülmesi</w:t>
      </w:r>
      <w:proofErr w:type="spellEnd"/>
      <w:r w:rsidRPr="0058307A">
        <w:rPr>
          <w:color w:val="auto"/>
        </w:rPr>
        <w:t xml:space="preserve">. </w:t>
      </w:r>
    </w:p>
    <w:p w:rsidR="008D1D22" w:rsidRPr="0058307A" w:rsidRDefault="008D1D22" w:rsidP="009A38B4">
      <w:pPr>
        <w:pStyle w:val="Default"/>
        <w:numPr>
          <w:ilvl w:val="0"/>
          <w:numId w:val="19"/>
        </w:numPr>
        <w:tabs>
          <w:tab w:val="left" w:pos="1134"/>
        </w:tabs>
        <w:spacing w:after="0" w:line="360" w:lineRule="auto"/>
        <w:ind w:left="0" w:firstLine="698"/>
        <w:jc w:val="both"/>
        <w:rPr>
          <w:color w:val="auto"/>
        </w:rPr>
      </w:pPr>
      <w:proofErr w:type="spellStart"/>
      <w:r w:rsidRPr="0058307A">
        <w:rPr>
          <w:color w:val="auto"/>
        </w:rPr>
        <w:t>Bilgi</w:t>
      </w:r>
      <w:proofErr w:type="spellEnd"/>
      <w:r w:rsidRPr="0058307A">
        <w:rPr>
          <w:color w:val="auto"/>
        </w:rPr>
        <w:t xml:space="preserve"> </w:t>
      </w:r>
      <w:proofErr w:type="spellStart"/>
      <w:r w:rsidRPr="0058307A">
        <w:rPr>
          <w:color w:val="auto"/>
        </w:rPr>
        <w:t>işlem</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otomasyon</w:t>
      </w:r>
      <w:proofErr w:type="spellEnd"/>
      <w:r w:rsidRPr="0058307A">
        <w:rPr>
          <w:color w:val="auto"/>
        </w:rPr>
        <w:t xml:space="preserve"> </w:t>
      </w:r>
      <w:proofErr w:type="spellStart"/>
      <w:r w:rsidRPr="0058307A">
        <w:rPr>
          <w:color w:val="auto"/>
        </w:rPr>
        <w:t>ihtiyacının</w:t>
      </w:r>
      <w:proofErr w:type="spellEnd"/>
      <w:r w:rsidRPr="0058307A">
        <w:rPr>
          <w:color w:val="auto"/>
        </w:rPr>
        <w:t xml:space="preserve"> </w:t>
      </w:r>
      <w:proofErr w:type="spellStart"/>
      <w:r w:rsidRPr="0058307A">
        <w:rPr>
          <w:color w:val="auto"/>
        </w:rPr>
        <w:t>karşılanmasına</w:t>
      </w:r>
      <w:proofErr w:type="spellEnd"/>
      <w:r w:rsidRPr="0058307A">
        <w:rPr>
          <w:color w:val="auto"/>
        </w:rPr>
        <w:t xml:space="preserve"> </w:t>
      </w:r>
      <w:proofErr w:type="spellStart"/>
      <w:r w:rsidRPr="0058307A">
        <w:rPr>
          <w:color w:val="auto"/>
        </w:rPr>
        <w:t>destek</w:t>
      </w:r>
      <w:proofErr w:type="spellEnd"/>
      <w:r w:rsidRPr="0058307A">
        <w:rPr>
          <w:color w:val="auto"/>
        </w:rPr>
        <w:t xml:space="preserve"> </w:t>
      </w:r>
      <w:proofErr w:type="spellStart"/>
      <w:r w:rsidRPr="0058307A">
        <w:rPr>
          <w:color w:val="auto"/>
        </w:rPr>
        <w:t>sağlanması</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işletiminin</w:t>
      </w:r>
      <w:proofErr w:type="spellEnd"/>
      <w:r w:rsidRPr="0058307A">
        <w:rPr>
          <w:color w:val="auto"/>
        </w:rPr>
        <w:t xml:space="preserve"> </w:t>
      </w:r>
      <w:proofErr w:type="spellStart"/>
      <w:r w:rsidRPr="0058307A">
        <w:rPr>
          <w:color w:val="auto"/>
        </w:rPr>
        <w:t>yapılması</w:t>
      </w:r>
      <w:proofErr w:type="spellEnd"/>
      <w:r w:rsidRPr="0058307A">
        <w:rPr>
          <w:color w:val="auto"/>
        </w:rPr>
        <w:t xml:space="preserve">. </w:t>
      </w:r>
    </w:p>
    <w:p w:rsidR="008D1D22" w:rsidRPr="0058307A" w:rsidRDefault="008D1D22" w:rsidP="009A38B4">
      <w:pPr>
        <w:pStyle w:val="Default"/>
        <w:numPr>
          <w:ilvl w:val="0"/>
          <w:numId w:val="19"/>
        </w:numPr>
        <w:tabs>
          <w:tab w:val="left" w:pos="1134"/>
        </w:tabs>
        <w:spacing w:after="0" w:line="360" w:lineRule="auto"/>
        <w:ind w:hanging="11"/>
        <w:jc w:val="both"/>
        <w:rPr>
          <w:color w:val="auto"/>
        </w:rPr>
      </w:pPr>
      <w:proofErr w:type="spellStart"/>
      <w:r w:rsidRPr="0058307A">
        <w:rPr>
          <w:color w:val="auto"/>
        </w:rPr>
        <w:t>İstatistikî</w:t>
      </w:r>
      <w:proofErr w:type="spellEnd"/>
      <w:r w:rsidRPr="0058307A">
        <w:rPr>
          <w:color w:val="auto"/>
        </w:rPr>
        <w:t xml:space="preserve"> </w:t>
      </w:r>
      <w:proofErr w:type="spellStart"/>
      <w:r w:rsidRPr="0058307A">
        <w:rPr>
          <w:color w:val="auto"/>
        </w:rPr>
        <w:t>verilerin</w:t>
      </w:r>
      <w:proofErr w:type="spellEnd"/>
      <w:r w:rsidRPr="0058307A">
        <w:rPr>
          <w:color w:val="auto"/>
        </w:rPr>
        <w:t xml:space="preserve"> </w:t>
      </w:r>
      <w:proofErr w:type="spellStart"/>
      <w:r w:rsidRPr="0058307A">
        <w:rPr>
          <w:color w:val="auto"/>
        </w:rPr>
        <w:t>saklanmasına</w:t>
      </w:r>
      <w:proofErr w:type="spellEnd"/>
      <w:r w:rsidRPr="0058307A">
        <w:rPr>
          <w:color w:val="auto"/>
        </w:rPr>
        <w:t xml:space="preserve"> </w:t>
      </w:r>
      <w:proofErr w:type="spellStart"/>
      <w:r w:rsidRPr="0058307A">
        <w:rPr>
          <w:color w:val="auto"/>
        </w:rPr>
        <w:t>ilişkin</w:t>
      </w:r>
      <w:proofErr w:type="spellEnd"/>
      <w:r w:rsidRPr="0058307A">
        <w:rPr>
          <w:color w:val="auto"/>
        </w:rPr>
        <w:t xml:space="preserve"> </w:t>
      </w:r>
      <w:proofErr w:type="spellStart"/>
      <w:r w:rsidRPr="0058307A">
        <w:rPr>
          <w:color w:val="auto"/>
        </w:rPr>
        <w:t>teknik</w:t>
      </w:r>
      <w:proofErr w:type="spellEnd"/>
      <w:r w:rsidRPr="0058307A">
        <w:rPr>
          <w:color w:val="auto"/>
        </w:rPr>
        <w:t xml:space="preserve"> </w:t>
      </w:r>
      <w:proofErr w:type="spellStart"/>
      <w:r w:rsidRPr="0058307A">
        <w:rPr>
          <w:color w:val="auto"/>
        </w:rPr>
        <w:t>iş</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işlemlerin</w:t>
      </w:r>
      <w:proofErr w:type="spellEnd"/>
      <w:r w:rsidRPr="0058307A">
        <w:rPr>
          <w:color w:val="auto"/>
        </w:rPr>
        <w:t xml:space="preserve"> </w:t>
      </w:r>
      <w:proofErr w:type="spellStart"/>
      <w:r w:rsidRPr="0058307A">
        <w:rPr>
          <w:color w:val="auto"/>
        </w:rPr>
        <w:t>yürütülmesi</w:t>
      </w:r>
      <w:proofErr w:type="spellEnd"/>
      <w:r w:rsidRPr="0058307A">
        <w:rPr>
          <w:color w:val="auto"/>
        </w:rPr>
        <w:t xml:space="preserve">. </w:t>
      </w:r>
    </w:p>
    <w:p w:rsidR="008D1D22" w:rsidRPr="0058307A" w:rsidRDefault="008D1D22" w:rsidP="009A38B4">
      <w:pPr>
        <w:pStyle w:val="Default"/>
        <w:numPr>
          <w:ilvl w:val="0"/>
          <w:numId w:val="19"/>
        </w:numPr>
        <w:tabs>
          <w:tab w:val="left" w:pos="1134"/>
        </w:tabs>
        <w:spacing w:after="0" w:line="360" w:lineRule="auto"/>
        <w:ind w:hanging="11"/>
        <w:jc w:val="both"/>
        <w:rPr>
          <w:color w:val="auto"/>
        </w:rPr>
      </w:pPr>
      <w:proofErr w:type="spellStart"/>
      <w:r w:rsidRPr="0058307A">
        <w:rPr>
          <w:color w:val="auto"/>
        </w:rPr>
        <w:t>Çağrı</w:t>
      </w:r>
      <w:proofErr w:type="spellEnd"/>
      <w:r w:rsidRPr="0058307A">
        <w:rPr>
          <w:color w:val="auto"/>
        </w:rPr>
        <w:t xml:space="preserve"> </w:t>
      </w:r>
      <w:proofErr w:type="spellStart"/>
      <w:r w:rsidRPr="0058307A">
        <w:rPr>
          <w:color w:val="auto"/>
        </w:rPr>
        <w:t>sistemleri</w:t>
      </w:r>
      <w:proofErr w:type="spellEnd"/>
      <w:r w:rsidRPr="0058307A">
        <w:rPr>
          <w:color w:val="auto"/>
        </w:rPr>
        <w:t xml:space="preserve"> </w:t>
      </w:r>
      <w:proofErr w:type="spellStart"/>
      <w:r w:rsidRPr="0058307A">
        <w:rPr>
          <w:color w:val="auto"/>
        </w:rPr>
        <w:t>kurulmasına</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işletilmesine</w:t>
      </w:r>
      <w:proofErr w:type="spellEnd"/>
      <w:r w:rsidRPr="0058307A">
        <w:rPr>
          <w:color w:val="auto"/>
        </w:rPr>
        <w:t xml:space="preserve"> </w:t>
      </w:r>
      <w:proofErr w:type="spellStart"/>
      <w:r w:rsidRPr="0058307A">
        <w:rPr>
          <w:color w:val="auto"/>
        </w:rPr>
        <w:t>ilişkin</w:t>
      </w:r>
      <w:proofErr w:type="spellEnd"/>
      <w:r w:rsidRPr="0058307A">
        <w:rPr>
          <w:color w:val="auto"/>
        </w:rPr>
        <w:t xml:space="preserve"> </w:t>
      </w:r>
      <w:proofErr w:type="spellStart"/>
      <w:r w:rsidRPr="0058307A">
        <w:rPr>
          <w:color w:val="auto"/>
        </w:rPr>
        <w:t>iş</w:t>
      </w:r>
      <w:proofErr w:type="spellEnd"/>
      <w:r w:rsidRPr="0058307A">
        <w:rPr>
          <w:color w:val="auto"/>
        </w:rPr>
        <w:t xml:space="preserve"> </w:t>
      </w:r>
      <w:proofErr w:type="spellStart"/>
      <w:r w:rsidRPr="0058307A">
        <w:rPr>
          <w:color w:val="auto"/>
        </w:rPr>
        <w:t>ve</w:t>
      </w:r>
      <w:proofErr w:type="spellEnd"/>
      <w:r w:rsidRPr="0058307A">
        <w:rPr>
          <w:color w:val="auto"/>
        </w:rPr>
        <w:t xml:space="preserve"> </w:t>
      </w:r>
      <w:proofErr w:type="spellStart"/>
      <w:r w:rsidRPr="0058307A">
        <w:rPr>
          <w:color w:val="auto"/>
        </w:rPr>
        <w:t>işlemlerin</w:t>
      </w:r>
      <w:proofErr w:type="spellEnd"/>
      <w:r w:rsidRPr="0058307A">
        <w:rPr>
          <w:color w:val="auto"/>
        </w:rPr>
        <w:t xml:space="preserve"> </w:t>
      </w:r>
      <w:proofErr w:type="spellStart"/>
      <w:r w:rsidRPr="0058307A">
        <w:rPr>
          <w:color w:val="auto"/>
        </w:rPr>
        <w:t>yürütülmesi</w:t>
      </w:r>
      <w:proofErr w:type="spellEnd"/>
      <w:r w:rsidRPr="0058307A">
        <w:rPr>
          <w:color w:val="auto"/>
        </w:rPr>
        <w:t xml:space="preserve">. </w:t>
      </w:r>
    </w:p>
    <w:p w:rsidR="008D1D22" w:rsidRPr="0058307A" w:rsidRDefault="008D1D22" w:rsidP="009A38B4">
      <w:pPr>
        <w:widowControl w:val="0"/>
        <w:numPr>
          <w:ilvl w:val="0"/>
          <w:numId w:val="19"/>
        </w:numPr>
        <w:tabs>
          <w:tab w:val="left" w:pos="1134"/>
        </w:tabs>
        <w:autoSpaceDE w:val="0"/>
        <w:autoSpaceDN w:val="0"/>
        <w:adjustRightInd w:val="0"/>
        <w:spacing w:after="0" w:line="360" w:lineRule="auto"/>
        <w:ind w:hanging="11"/>
        <w:jc w:val="both"/>
        <w:rPr>
          <w:rFonts w:ascii="Times New Roman" w:hAnsi="Times New Roman"/>
          <w:b/>
          <w:spacing w:val="1"/>
          <w:sz w:val="24"/>
          <w:szCs w:val="24"/>
        </w:rPr>
      </w:pPr>
      <w:r w:rsidRPr="0058307A">
        <w:rPr>
          <w:rFonts w:ascii="Times New Roman" w:hAnsi="Times New Roman"/>
          <w:sz w:val="24"/>
          <w:szCs w:val="24"/>
        </w:rPr>
        <w:t>Fatih projesine ilişkin iş ve işlemlerin yürütülmesi.</w:t>
      </w:r>
    </w:p>
    <w:p w:rsidR="00CC62EC" w:rsidRPr="0058307A" w:rsidRDefault="00CC62EC" w:rsidP="009A38B4">
      <w:pPr>
        <w:widowControl w:val="0"/>
        <w:numPr>
          <w:ilvl w:val="0"/>
          <w:numId w:val="19"/>
        </w:numPr>
        <w:tabs>
          <w:tab w:val="left" w:pos="1134"/>
        </w:tabs>
        <w:autoSpaceDE w:val="0"/>
        <w:autoSpaceDN w:val="0"/>
        <w:adjustRightInd w:val="0"/>
        <w:spacing w:after="0" w:line="360" w:lineRule="auto"/>
        <w:ind w:hanging="11"/>
        <w:jc w:val="both"/>
        <w:rPr>
          <w:rFonts w:ascii="Times New Roman" w:hAnsi="Times New Roman"/>
          <w:spacing w:val="1"/>
          <w:sz w:val="24"/>
          <w:szCs w:val="24"/>
        </w:rPr>
      </w:pPr>
      <w:r w:rsidRPr="0058307A">
        <w:rPr>
          <w:rFonts w:ascii="Times New Roman" w:hAnsi="Times New Roman"/>
          <w:spacing w:val="1"/>
          <w:sz w:val="24"/>
          <w:szCs w:val="24"/>
        </w:rPr>
        <w:t>Kullanıcı gruplarının oluşturulması ve yetkilendirilmesi</w:t>
      </w:r>
    </w:p>
    <w:p w:rsidR="00CC62EC" w:rsidRPr="0058307A" w:rsidRDefault="00CC62EC" w:rsidP="009A38B4">
      <w:pPr>
        <w:widowControl w:val="0"/>
        <w:numPr>
          <w:ilvl w:val="0"/>
          <w:numId w:val="19"/>
        </w:numPr>
        <w:tabs>
          <w:tab w:val="left" w:pos="1134"/>
        </w:tabs>
        <w:autoSpaceDE w:val="0"/>
        <w:autoSpaceDN w:val="0"/>
        <w:adjustRightInd w:val="0"/>
        <w:spacing w:after="0" w:line="360" w:lineRule="auto"/>
        <w:ind w:left="0" w:firstLine="698"/>
        <w:jc w:val="both"/>
        <w:rPr>
          <w:rFonts w:ascii="Times New Roman" w:hAnsi="Times New Roman"/>
          <w:spacing w:val="1"/>
          <w:sz w:val="24"/>
          <w:szCs w:val="24"/>
        </w:rPr>
      </w:pPr>
      <w:r w:rsidRPr="0058307A">
        <w:rPr>
          <w:rFonts w:ascii="Times New Roman" w:hAnsi="Times New Roman"/>
          <w:spacing w:val="1"/>
          <w:sz w:val="24"/>
          <w:szCs w:val="24"/>
        </w:rPr>
        <w:t xml:space="preserve">MEBBİS altında bulunan tüm </w:t>
      </w:r>
      <w:proofErr w:type="gramStart"/>
      <w:r w:rsidRPr="0058307A">
        <w:rPr>
          <w:rFonts w:ascii="Times New Roman" w:hAnsi="Times New Roman"/>
          <w:spacing w:val="1"/>
          <w:sz w:val="24"/>
          <w:szCs w:val="24"/>
        </w:rPr>
        <w:t>modüllere</w:t>
      </w:r>
      <w:proofErr w:type="gramEnd"/>
      <w:r w:rsidRPr="0058307A">
        <w:rPr>
          <w:rFonts w:ascii="Times New Roman" w:hAnsi="Times New Roman"/>
          <w:spacing w:val="1"/>
          <w:sz w:val="24"/>
          <w:szCs w:val="24"/>
        </w:rPr>
        <w:t xml:space="preserve"> bilgi girişinin zamanında doğru şekilde yapılması </w:t>
      </w:r>
    </w:p>
    <w:p w:rsidR="00C868DC" w:rsidRPr="0058307A" w:rsidRDefault="00B10DDE" w:rsidP="00327FFD">
      <w:pPr>
        <w:widowControl w:val="0"/>
        <w:autoSpaceDE w:val="0"/>
        <w:autoSpaceDN w:val="0"/>
        <w:adjustRightInd w:val="0"/>
        <w:spacing w:after="120" w:line="360" w:lineRule="auto"/>
        <w:ind w:firstLine="709"/>
        <w:jc w:val="both"/>
        <w:rPr>
          <w:rFonts w:ascii="Times New Roman" w:hAnsi="Times New Roman"/>
          <w:b/>
          <w:sz w:val="24"/>
          <w:szCs w:val="24"/>
        </w:rPr>
      </w:pPr>
      <w:bookmarkStart w:id="85" w:name="_Toc466637555"/>
      <w:bookmarkStart w:id="86" w:name="_Toc362866413"/>
      <w:bookmarkStart w:id="87" w:name="_Toc398114383"/>
      <w:r>
        <w:rPr>
          <w:rFonts w:ascii="Times New Roman" w:hAnsi="Times New Roman"/>
          <w:b/>
          <w:sz w:val="24"/>
          <w:szCs w:val="24"/>
        </w:rPr>
        <w:t>4</w:t>
      </w:r>
      <w:r w:rsidR="00C868DC" w:rsidRPr="0058307A">
        <w:rPr>
          <w:rFonts w:ascii="Times New Roman" w:hAnsi="Times New Roman"/>
          <w:b/>
          <w:sz w:val="24"/>
          <w:szCs w:val="24"/>
        </w:rPr>
        <w:t>.</w:t>
      </w:r>
      <w:r w:rsidR="00B6438C" w:rsidRPr="0058307A">
        <w:rPr>
          <w:rFonts w:ascii="Times New Roman" w:hAnsi="Times New Roman"/>
          <w:b/>
          <w:sz w:val="24"/>
          <w:szCs w:val="24"/>
        </w:rPr>
        <w:t>6</w:t>
      </w:r>
      <w:r w:rsidR="00C868DC" w:rsidRPr="0058307A">
        <w:rPr>
          <w:rFonts w:ascii="Times New Roman" w:hAnsi="Times New Roman"/>
          <w:b/>
          <w:sz w:val="24"/>
          <w:szCs w:val="24"/>
        </w:rPr>
        <w:t>.</w:t>
      </w:r>
      <w:r w:rsidR="00C868DC" w:rsidRPr="0058307A">
        <w:rPr>
          <w:rFonts w:ascii="Times New Roman" w:hAnsi="Times New Roman"/>
          <w:b/>
          <w:spacing w:val="46"/>
          <w:sz w:val="24"/>
          <w:szCs w:val="24"/>
        </w:rPr>
        <w:t xml:space="preserve"> </w:t>
      </w:r>
      <w:r w:rsidR="00C868DC" w:rsidRPr="0058307A">
        <w:rPr>
          <w:rFonts w:ascii="Times New Roman" w:hAnsi="Times New Roman"/>
          <w:b/>
          <w:sz w:val="24"/>
          <w:szCs w:val="24"/>
        </w:rPr>
        <w:t>Sivil Savunma</w:t>
      </w:r>
      <w:bookmarkEnd w:id="85"/>
      <w:r w:rsidR="00C868DC" w:rsidRPr="0058307A">
        <w:rPr>
          <w:rFonts w:ascii="Times New Roman" w:hAnsi="Times New Roman"/>
          <w:b/>
          <w:sz w:val="24"/>
          <w:szCs w:val="24"/>
        </w:rPr>
        <w:t xml:space="preserve"> </w:t>
      </w:r>
      <w:bookmarkEnd w:id="86"/>
      <w:bookmarkEnd w:id="87"/>
    </w:p>
    <w:p w:rsidR="00B56F90" w:rsidRPr="0058307A" w:rsidRDefault="00C868DC" w:rsidP="00B56F90">
      <w:pPr>
        <w:widowControl w:val="0"/>
        <w:autoSpaceDE w:val="0"/>
        <w:autoSpaceDN w:val="0"/>
        <w:adjustRightInd w:val="0"/>
        <w:spacing w:after="120" w:line="360" w:lineRule="auto"/>
        <w:ind w:firstLine="709"/>
        <w:jc w:val="both"/>
        <w:rPr>
          <w:rFonts w:ascii="Times New Roman" w:hAnsi="Times New Roman"/>
          <w:spacing w:val="1"/>
          <w:sz w:val="20"/>
          <w:szCs w:val="20"/>
        </w:rPr>
      </w:pPr>
      <w:r w:rsidRPr="0058307A">
        <w:rPr>
          <w:rFonts w:ascii="Times New Roman" w:hAnsi="Times New Roman"/>
          <w:b/>
          <w:spacing w:val="1"/>
          <w:sz w:val="24"/>
          <w:szCs w:val="24"/>
        </w:rPr>
        <w:t>1.</w:t>
      </w:r>
      <w:r w:rsidRPr="0058307A">
        <w:rPr>
          <w:rFonts w:ascii="Times New Roman" w:hAnsi="Times New Roman"/>
          <w:spacing w:val="1"/>
          <w:sz w:val="24"/>
          <w:szCs w:val="24"/>
        </w:rPr>
        <w:t xml:space="preserve"> </w:t>
      </w:r>
      <w:r w:rsidR="00B56F90" w:rsidRPr="0058307A">
        <w:rPr>
          <w:rFonts w:ascii="Times New Roman" w:hAnsi="Times New Roman"/>
          <w:sz w:val="24"/>
          <w:szCs w:val="24"/>
        </w:rPr>
        <w:t xml:space="preserve">Sivil savunma hizmetleri biriminde görev yapan uzmanların, sivil savunma hizmetleri </w:t>
      </w:r>
      <w:proofErr w:type="gramStart"/>
      <w:r w:rsidR="00B56F90" w:rsidRPr="0058307A">
        <w:rPr>
          <w:rFonts w:ascii="Times New Roman" w:hAnsi="Times New Roman"/>
          <w:sz w:val="24"/>
          <w:szCs w:val="24"/>
        </w:rPr>
        <w:t>yetkilisinin  görevlerini</w:t>
      </w:r>
      <w:proofErr w:type="gramEnd"/>
      <w:r w:rsidR="00B56F90" w:rsidRPr="0058307A">
        <w:rPr>
          <w:rFonts w:ascii="Times New Roman" w:hAnsi="Times New Roman"/>
          <w:sz w:val="24"/>
          <w:szCs w:val="24"/>
        </w:rPr>
        <w:t xml:space="preserve"> yerine getirme durumu </w:t>
      </w:r>
      <w:r w:rsidR="00B56F90" w:rsidRPr="0058307A">
        <w:rPr>
          <w:rFonts w:ascii="Times New Roman" w:hAnsi="Times New Roman"/>
          <w:i/>
          <w:sz w:val="20"/>
          <w:szCs w:val="20"/>
        </w:rPr>
        <w:t>(MEB İl ve İlçe Millî Eğitim Müdürlükleri Yönetmeliği Madde 7/B)</w:t>
      </w:r>
    </w:p>
    <w:p w:rsidR="00C868DC" w:rsidRPr="0058307A" w:rsidRDefault="001559F2"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2.</w:t>
      </w:r>
      <w:r w:rsidRPr="0058307A">
        <w:rPr>
          <w:rFonts w:ascii="Times New Roman" w:hAnsi="Times New Roman"/>
          <w:spacing w:val="1"/>
          <w:sz w:val="24"/>
          <w:szCs w:val="24"/>
        </w:rPr>
        <w:t xml:space="preserve"> </w:t>
      </w:r>
      <w:r w:rsidR="00C868DC" w:rsidRPr="0058307A">
        <w:rPr>
          <w:rFonts w:ascii="Times New Roman" w:hAnsi="Times New Roman"/>
          <w:spacing w:val="1"/>
          <w:sz w:val="24"/>
          <w:szCs w:val="24"/>
        </w:rPr>
        <w:t>Hizmet binası ile okul ve kurumlar için sivil savunma plânının hazırlanması, İl Afet ve Acil Durum Müdürlükleri ile gerekli çalışmaların yapılması için koordinasyonun sağlanması</w:t>
      </w:r>
    </w:p>
    <w:p w:rsidR="00C868DC" w:rsidRPr="0058307A" w:rsidRDefault="001559F2"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3</w:t>
      </w:r>
      <w:r w:rsidR="00C868DC" w:rsidRPr="0058307A">
        <w:rPr>
          <w:rFonts w:ascii="Times New Roman" w:hAnsi="Times New Roman"/>
          <w:b/>
          <w:spacing w:val="1"/>
          <w:sz w:val="24"/>
          <w:szCs w:val="24"/>
        </w:rPr>
        <w:t>.</w:t>
      </w:r>
      <w:r w:rsidR="00C868DC" w:rsidRPr="0058307A">
        <w:rPr>
          <w:rFonts w:ascii="Times New Roman" w:hAnsi="Times New Roman"/>
          <w:spacing w:val="1"/>
          <w:sz w:val="24"/>
          <w:szCs w:val="24"/>
        </w:rPr>
        <w:t xml:space="preserve"> Okul ve kurumlar için güvenlik, yangın, sabotaj ve benzeri riskler için ekiplerin kurulması ve gerekli tedbirlerin alınması ile ilgili çalışmaların takibinin yapılması</w:t>
      </w:r>
    </w:p>
    <w:p w:rsidR="00C868DC" w:rsidRPr="0058307A" w:rsidRDefault="001559F2"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4</w:t>
      </w:r>
      <w:r w:rsidR="00C868DC" w:rsidRPr="0058307A">
        <w:rPr>
          <w:rFonts w:ascii="Times New Roman" w:hAnsi="Times New Roman"/>
          <w:b/>
          <w:spacing w:val="1"/>
          <w:sz w:val="24"/>
          <w:szCs w:val="24"/>
        </w:rPr>
        <w:t>.</w:t>
      </w:r>
      <w:r w:rsidR="00C868DC" w:rsidRPr="0058307A">
        <w:rPr>
          <w:rFonts w:ascii="Times New Roman" w:hAnsi="Times New Roman"/>
          <w:spacing w:val="1"/>
          <w:sz w:val="24"/>
          <w:szCs w:val="24"/>
        </w:rPr>
        <w:t xml:space="preserve"> Evrak ve haberleşme güvenliği ile personel, bina,  araç ve gerece yönelik Koruyucu </w:t>
      </w:r>
      <w:r w:rsidR="00C868DC" w:rsidRPr="0058307A">
        <w:rPr>
          <w:rFonts w:ascii="Times New Roman" w:hAnsi="Times New Roman"/>
          <w:spacing w:val="1"/>
          <w:sz w:val="24"/>
          <w:szCs w:val="24"/>
        </w:rPr>
        <w:lastRenderedPageBreak/>
        <w:t xml:space="preserve">Güvenlik </w:t>
      </w:r>
      <w:proofErr w:type="spellStart"/>
      <w:r w:rsidR="00C868DC" w:rsidRPr="0058307A">
        <w:rPr>
          <w:rFonts w:ascii="Times New Roman" w:hAnsi="Times New Roman"/>
          <w:spacing w:val="1"/>
          <w:sz w:val="24"/>
          <w:szCs w:val="24"/>
        </w:rPr>
        <w:t>Talimatı'nın</w:t>
      </w:r>
      <w:proofErr w:type="spellEnd"/>
      <w:r w:rsidR="00C868DC" w:rsidRPr="0058307A">
        <w:rPr>
          <w:rFonts w:ascii="Times New Roman" w:hAnsi="Times New Roman"/>
          <w:spacing w:val="1"/>
          <w:sz w:val="24"/>
          <w:szCs w:val="24"/>
        </w:rPr>
        <w:t xml:space="preserve"> bulundurulması; her türlü güvenlik önlemlerinin alınması; lüzumlu araç ve gereçlerin kullanıma hazır bulundurulması</w:t>
      </w:r>
    </w:p>
    <w:p w:rsidR="00C868DC" w:rsidRPr="0058307A" w:rsidRDefault="001559F2" w:rsidP="00327FFD">
      <w:pPr>
        <w:widowControl w:val="0"/>
        <w:autoSpaceDE w:val="0"/>
        <w:autoSpaceDN w:val="0"/>
        <w:adjustRightInd w:val="0"/>
        <w:spacing w:after="12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5</w:t>
      </w:r>
      <w:r w:rsidR="00C868DC" w:rsidRPr="0058307A">
        <w:rPr>
          <w:rFonts w:ascii="Times New Roman" w:hAnsi="Times New Roman"/>
          <w:b/>
          <w:spacing w:val="1"/>
          <w:sz w:val="24"/>
          <w:szCs w:val="24"/>
        </w:rPr>
        <w:t>.</w:t>
      </w:r>
      <w:r w:rsidR="00C868DC" w:rsidRPr="0058307A">
        <w:rPr>
          <w:rFonts w:ascii="Times New Roman" w:hAnsi="Times New Roman"/>
          <w:spacing w:val="1"/>
          <w:sz w:val="24"/>
          <w:szCs w:val="24"/>
        </w:rPr>
        <w:t xml:space="preserve"> Koruyucu güvenlik tedbirlerine yönelik önlemlerin alınması, personel devam ve ziyaretçi kontrol sisteminin işletilmesi, </w:t>
      </w:r>
      <w:r w:rsidR="00C868DC" w:rsidRPr="0058307A">
        <w:rPr>
          <w:rFonts w:ascii="Times New Roman" w:hAnsi="Times New Roman"/>
          <w:i/>
          <w:spacing w:val="1"/>
          <w:sz w:val="20"/>
          <w:szCs w:val="24"/>
        </w:rPr>
        <w:t>(28.12.1988 tarih ve 20033 sayılı R.G.de yayımlanan Sabotajlara Karşı Koruma Yönetmeliği)</w:t>
      </w:r>
    </w:p>
    <w:p w:rsidR="00C868DC" w:rsidRPr="0058307A" w:rsidRDefault="001559F2" w:rsidP="00327FFD">
      <w:pPr>
        <w:widowControl w:val="0"/>
        <w:autoSpaceDE w:val="0"/>
        <w:autoSpaceDN w:val="0"/>
        <w:adjustRightInd w:val="0"/>
        <w:spacing w:after="240" w:line="360" w:lineRule="auto"/>
        <w:ind w:firstLine="709"/>
        <w:jc w:val="both"/>
        <w:rPr>
          <w:rFonts w:ascii="Times New Roman" w:hAnsi="Times New Roman"/>
          <w:i/>
          <w:spacing w:val="1"/>
          <w:sz w:val="20"/>
          <w:szCs w:val="24"/>
        </w:rPr>
      </w:pPr>
      <w:r w:rsidRPr="0058307A">
        <w:rPr>
          <w:rFonts w:ascii="Times New Roman" w:hAnsi="Times New Roman"/>
          <w:b/>
          <w:spacing w:val="1"/>
          <w:sz w:val="24"/>
          <w:szCs w:val="24"/>
        </w:rPr>
        <w:t>6</w:t>
      </w:r>
      <w:r w:rsidR="00C868DC" w:rsidRPr="0058307A">
        <w:rPr>
          <w:rFonts w:ascii="Times New Roman" w:hAnsi="Times New Roman"/>
          <w:b/>
          <w:spacing w:val="1"/>
          <w:sz w:val="24"/>
          <w:szCs w:val="24"/>
        </w:rPr>
        <w:t>.</w:t>
      </w:r>
      <w:r w:rsidR="00C868DC" w:rsidRPr="0058307A">
        <w:rPr>
          <w:rFonts w:ascii="Times New Roman" w:hAnsi="Times New Roman"/>
          <w:spacing w:val="1"/>
          <w:sz w:val="24"/>
          <w:szCs w:val="24"/>
        </w:rPr>
        <w:t xml:space="preserve"> Sivil savunma hizmetleri ile ilgili okul ve kurumlarda seminerler düzenlenmesi, tatbikatların yapılması </w:t>
      </w:r>
      <w:r w:rsidR="00C868DC" w:rsidRPr="0058307A">
        <w:rPr>
          <w:rFonts w:ascii="Times New Roman" w:hAnsi="Times New Roman"/>
          <w:i/>
          <w:spacing w:val="1"/>
          <w:sz w:val="20"/>
          <w:szCs w:val="24"/>
        </w:rPr>
        <w:t xml:space="preserve">(Deprem, 28 Şubat Sivil Savunma Günü </w:t>
      </w:r>
      <w:proofErr w:type="spellStart"/>
      <w:r w:rsidR="00C868DC" w:rsidRPr="0058307A">
        <w:rPr>
          <w:rFonts w:ascii="Times New Roman" w:hAnsi="Times New Roman"/>
          <w:i/>
          <w:spacing w:val="1"/>
          <w:sz w:val="20"/>
          <w:szCs w:val="24"/>
        </w:rPr>
        <w:t>vb</w:t>
      </w:r>
      <w:proofErr w:type="spellEnd"/>
      <w:r w:rsidR="00C868DC" w:rsidRPr="0058307A">
        <w:rPr>
          <w:rFonts w:ascii="Times New Roman" w:hAnsi="Times New Roman"/>
          <w:i/>
          <w:spacing w:val="1"/>
          <w:sz w:val="20"/>
          <w:szCs w:val="24"/>
        </w:rPr>
        <w:t xml:space="preserve">) </w:t>
      </w:r>
    </w:p>
    <w:p w:rsidR="00C868DC" w:rsidRPr="0058307A" w:rsidRDefault="00B10DDE" w:rsidP="00D12CDB">
      <w:pPr>
        <w:pStyle w:val="Balk2"/>
      </w:pPr>
      <w:bookmarkStart w:id="88" w:name="_Toc466637556"/>
      <w:bookmarkStart w:id="89" w:name="_Toc362866414"/>
      <w:bookmarkStart w:id="90" w:name="_Toc398114384"/>
      <w:r>
        <w:t>4</w:t>
      </w:r>
      <w:r w:rsidR="00C868DC" w:rsidRPr="0058307A">
        <w:t>.</w:t>
      </w:r>
      <w:r w:rsidR="00B6438C" w:rsidRPr="0058307A">
        <w:t>7</w:t>
      </w:r>
      <w:r w:rsidR="00C868DC" w:rsidRPr="0058307A">
        <w:t>. Özel Büro</w:t>
      </w:r>
      <w:bookmarkEnd w:id="88"/>
      <w:r w:rsidR="00C868DC" w:rsidRPr="0058307A">
        <w:t xml:space="preserve"> </w:t>
      </w:r>
      <w:bookmarkEnd w:id="89"/>
      <w:bookmarkEnd w:id="90"/>
      <w:r w:rsidR="0045591D" w:rsidRPr="0058307A">
        <w:t>(MEB İl ve İlçe Millî Eğitim Müdürlükleri Yönetmeliği Madde 26)</w:t>
      </w:r>
    </w:p>
    <w:p w:rsidR="00C868DC" w:rsidRPr="0058307A" w:rsidRDefault="00C868DC" w:rsidP="00CA0AB1">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00D25B56" w:rsidRPr="0058307A">
        <w:rPr>
          <w:rFonts w:ascii="Times New Roman" w:hAnsi="Times New Roman"/>
          <w:spacing w:val="1"/>
          <w:sz w:val="24"/>
          <w:szCs w:val="24"/>
        </w:rPr>
        <w:t xml:space="preserve"> </w:t>
      </w:r>
      <w:r w:rsidRPr="0058307A">
        <w:rPr>
          <w:rFonts w:ascii="Times New Roman" w:hAnsi="Times New Roman"/>
          <w:spacing w:val="1"/>
          <w:sz w:val="24"/>
          <w:szCs w:val="24"/>
        </w:rPr>
        <w:t>Yazılı ve görsel basının takibi ile meslek örgütleri ve diğer sivil toplum kuruluş</w:t>
      </w:r>
      <w:r w:rsidR="00CA0AB1" w:rsidRPr="0058307A">
        <w:rPr>
          <w:rFonts w:ascii="Times New Roman" w:hAnsi="Times New Roman"/>
          <w:spacing w:val="1"/>
          <w:sz w:val="24"/>
          <w:szCs w:val="24"/>
        </w:rPr>
        <w:t>larıyla ilişkilerin yürütülmesi</w:t>
      </w:r>
    </w:p>
    <w:p w:rsidR="00C868DC" w:rsidRPr="0058307A" w:rsidRDefault="00CA0AB1"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2</w:t>
      </w:r>
      <w:r w:rsidR="00C868DC" w:rsidRPr="0058307A">
        <w:rPr>
          <w:rFonts w:ascii="Times New Roman" w:hAnsi="Times New Roman"/>
          <w:b/>
          <w:spacing w:val="1"/>
          <w:sz w:val="24"/>
          <w:szCs w:val="24"/>
        </w:rPr>
        <w:t>.</w:t>
      </w:r>
      <w:r w:rsidR="00C868DC" w:rsidRPr="0058307A">
        <w:rPr>
          <w:rFonts w:ascii="Times New Roman" w:hAnsi="Times New Roman"/>
          <w:spacing w:val="1"/>
          <w:sz w:val="24"/>
          <w:szCs w:val="24"/>
        </w:rPr>
        <w:t xml:space="preserve"> Bilgi edinme başvurularının ilgili birimlerle koordineli bir şekilde yanıtlanmasının sağlanması</w:t>
      </w:r>
    </w:p>
    <w:p w:rsidR="00C868DC" w:rsidRPr="0058307A" w:rsidRDefault="00CA0AB1"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3</w:t>
      </w:r>
      <w:r w:rsidR="00C868DC" w:rsidRPr="0058307A">
        <w:rPr>
          <w:rFonts w:ascii="Times New Roman" w:hAnsi="Times New Roman"/>
          <w:b/>
          <w:spacing w:val="1"/>
          <w:sz w:val="24"/>
          <w:szCs w:val="24"/>
        </w:rPr>
        <w:t>.</w:t>
      </w:r>
      <w:r w:rsidR="00C868DC" w:rsidRPr="0058307A">
        <w:rPr>
          <w:rFonts w:ascii="Times New Roman" w:hAnsi="Times New Roman"/>
          <w:spacing w:val="1"/>
          <w:sz w:val="24"/>
          <w:szCs w:val="24"/>
        </w:rPr>
        <w:t xml:space="preserve"> Millî eğitim hizmetlerinden talep ve şikâyetler konusunda bilgilendirme ve yönlendirme işleri ile protokol iş ve işlemlerinin yürütülmesi</w:t>
      </w:r>
    </w:p>
    <w:p w:rsidR="00BB1AD4" w:rsidRPr="0058307A" w:rsidRDefault="00CA0AB1" w:rsidP="00327FFD">
      <w:pPr>
        <w:widowControl w:val="0"/>
        <w:autoSpaceDE w:val="0"/>
        <w:autoSpaceDN w:val="0"/>
        <w:adjustRightInd w:val="0"/>
        <w:spacing w:after="240" w:line="360" w:lineRule="auto"/>
        <w:ind w:firstLine="709"/>
        <w:jc w:val="both"/>
        <w:rPr>
          <w:rFonts w:ascii="Times New Roman" w:hAnsi="Times New Roman"/>
          <w:i/>
          <w:sz w:val="20"/>
          <w:szCs w:val="24"/>
        </w:rPr>
      </w:pPr>
      <w:r w:rsidRPr="0058307A">
        <w:rPr>
          <w:rFonts w:ascii="Times New Roman" w:hAnsi="Times New Roman"/>
          <w:b/>
          <w:sz w:val="24"/>
          <w:szCs w:val="24"/>
        </w:rPr>
        <w:t>4</w:t>
      </w:r>
      <w:r w:rsidR="00C868DC" w:rsidRPr="0058307A">
        <w:rPr>
          <w:rFonts w:ascii="Times New Roman" w:hAnsi="Times New Roman"/>
          <w:b/>
          <w:sz w:val="24"/>
          <w:szCs w:val="24"/>
        </w:rPr>
        <w:t>.</w:t>
      </w:r>
      <w:r w:rsidR="00C868DC" w:rsidRPr="0058307A">
        <w:rPr>
          <w:rFonts w:ascii="Times New Roman" w:hAnsi="Times New Roman"/>
          <w:sz w:val="24"/>
          <w:szCs w:val="24"/>
        </w:rPr>
        <w:t xml:space="preserve"> “15 Temmuz Demokrasi Zaferi ve Şehitleri Anma Etkinliği” kapsamında yapılan programlar ve yerine getirilme durumu </w:t>
      </w:r>
      <w:r w:rsidR="00C868DC" w:rsidRPr="0058307A">
        <w:rPr>
          <w:rFonts w:ascii="Times New Roman" w:hAnsi="Times New Roman"/>
          <w:i/>
          <w:sz w:val="20"/>
          <w:szCs w:val="24"/>
        </w:rPr>
        <w:t>(MEB 2016/18 sayılı Genelge)</w:t>
      </w:r>
    </w:p>
    <w:p w:rsidR="00C868DC" w:rsidRPr="0058307A" w:rsidRDefault="00B10DDE" w:rsidP="00D12CDB">
      <w:pPr>
        <w:pStyle w:val="Balk2"/>
      </w:pPr>
      <w:bookmarkStart w:id="91" w:name="_Toc362866418"/>
      <w:bookmarkStart w:id="92" w:name="_Toc398114385"/>
      <w:bookmarkStart w:id="93" w:name="_Toc466637557"/>
      <w:r>
        <w:t>4</w:t>
      </w:r>
      <w:r w:rsidR="00C868DC" w:rsidRPr="0058307A">
        <w:t>.</w:t>
      </w:r>
      <w:r w:rsidR="00B6438C" w:rsidRPr="0058307A">
        <w:t>8</w:t>
      </w:r>
      <w:r w:rsidR="00C868DC" w:rsidRPr="0058307A">
        <w:t>. Yönetim Faal</w:t>
      </w:r>
      <w:r w:rsidR="00C868DC" w:rsidRPr="0058307A">
        <w:rPr>
          <w:spacing w:val="-3"/>
        </w:rPr>
        <w:t>i</w:t>
      </w:r>
      <w:r w:rsidR="00C868DC" w:rsidRPr="0058307A">
        <w:t>ye</w:t>
      </w:r>
      <w:r w:rsidR="00C868DC" w:rsidRPr="0058307A">
        <w:rPr>
          <w:spacing w:val="-2"/>
        </w:rPr>
        <w:t>t</w:t>
      </w:r>
      <w:r w:rsidR="00C868DC" w:rsidRPr="0058307A">
        <w:t>lerinin So</w:t>
      </w:r>
      <w:r w:rsidR="00C868DC" w:rsidRPr="0058307A">
        <w:rPr>
          <w:spacing w:val="-2"/>
        </w:rPr>
        <w:t>n</w:t>
      </w:r>
      <w:r w:rsidR="00C868DC" w:rsidRPr="0058307A">
        <w:t>uç</w:t>
      </w:r>
      <w:r w:rsidR="00C868DC" w:rsidRPr="0058307A">
        <w:rPr>
          <w:spacing w:val="-2"/>
        </w:rPr>
        <w:t>l</w:t>
      </w:r>
      <w:r w:rsidR="00C868DC" w:rsidRPr="0058307A">
        <w:t>arı</w:t>
      </w:r>
      <w:bookmarkEnd w:id="91"/>
      <w:bookmarkEnd w:id="92"/>
      <w:bookmarkEnd w:id="93"/>
      <w:r w:rsidR="00C868DC" w:rsidRPr="0058307A">
        <w:t xml:space="preserve"> </w:t>
      </w:r>
      <w:bookmarkStart w:id="94" w:name="_Toc361665522"/>
    </w:p>
    <w:p w:rsidR="00C868DC" w:rsidRPr="0058307A" w:rsidRDefault="00C868DC" w:rsidP="00327FFD">
      <w:pPr>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Pr="0058307A">
        <w:rPr>
          <w:rFonts w:ascii="Times New Roman" w:hAnsi="Times New Roman"/>
          <w:spacing w:val="1"/>
          <w:sz w:val="24"/>
          <w:szCs w:val="24"/>
        </w:rPr>
        <w:t xml:space="preserve"> İl ve ilçe millî eğitim müdürlükleri stratejik planlarında yer alan stratejik amaç ve hedeflerin gerçekleşme durumu</w:t>
      </w:r>
      <w:bookmarkStart w:id="95" w:name="_Toc361665523"/>
      <w:bookmarkEnd w:id="94"/>
      <w:r w:rsidRPr="0058307A">
        <w:rPr>
          <w:rFonts w:ascii="Times New Roman" w:hAnsi="Times New Roman"/>
          <w:spacing w:val="1"/>
          <w:sz w:val="24"/>
          <w:szCs w:val="24"/>
        </w:rPr>
        <w:t xml:space="preserve"> ile Bakanlık hedeflerine ulaşma derecesi</w:t>
      </w:r>
    </w:p>
    <w:p w:rsidR="00C868DC" w:rsidRPr="0058307A" w:rsidRDefault="00C868D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2.</w:t>
      </w:r>
      <w:r w:rsidRPr="0058307A">
        <w:rPr>
          <w:rFonts w:ascii="Times New Roman" w:hAnsi="Times New Roman"/>
          <w:spacing w:val="1"/>
          <w:sz w:val="24"/>
          <w:szCs w:val="24"/>
        </w:rPr>
        <w:t xml:space="preserve">  İl İlçe Milli Eğitim Müdürlüğü yöneticilerinin denetim görevlerini yerine getirme durumu</w:t>
      </w:r>
      <w:bookmarkStart w:id="96" w:name="_Toc361665524"/>
      <w:bookmarkEnd w:id="95"/>
    </w:p>
    <w:p w:rsidR="00C868DC" w:rsidRPr="0058307A" w:rsidRDefault="00C868D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3.</w:t>
      </w:r>
      <w:r w:rsidRPr="0058307A">
        <w:rPr>
          <w:rFonts w:ascii="Times New Roman" w:hAnsi="Times New Roman"/>
          <w:spacing w:val="1"/>
          <w:sz w:val="24"/>
          <w:szCs w:val="24"/>
        </w:rPr>
        <w:t xml:space="preserve"> Gerçekleştirilen/devam eden projeler ile kazanımlar</w:t>
      </w:r>
      <w:bookmarkStart w:id="97" w:name="_Toc361665525"/>
      <w:bookmarkEnd w:id="96"/>
    </w:p>
    <w:p w:rsidR="00C868DC" w:rsidRPr="0058307A" w:rsidRDefault="00C868D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4.</w:t>
      </w:r>
      <w:r w:rsidRPr="0058307A">
        <w:rPr>
          <w:rFonts w:ascii="Times New Roman" w:hAnsi="Times New Roman"/>
          <w:spacing w:val="1"/>
          <w:sz w:val="24"/>
          <w:szCs w:val="24"/>
        </w:rPr>
        <w:t xml:space="preserve"> </w:t>
      </w:r>
      <w:r w:rsidR="00BB1AD4" w:rsidRPr="0058307A">
        <w:rPr>
          <w:rFonts w:ascii="Times New Roman" w:hAnsi="Times New Roman"/>
          <w:spacing w:val="1"/>
          <w:sz w:val="24"/>
          <w:szCs w:val="24"/>
        </w:rPr>
        <w:t>Daha önce yapılan d</w:t>
      </w:r>
      <w:r w:rsidRPr="0058307A">
        <w:rPr>
          <w:rFonts w:ascii="Times New Roman" w:hAnsi="Times New Roman"/>
          <w:spacing w:val="1"/>
          <w:sz w:val="24"/>
          <w:szCs w:val="24"/>
        </w:rPr>
        <w:t>enetimlerde getirilen teklif ve öneriler ile gelişim planlarında yer alan hususların yerine getirilme durumu</w:t>
      </w:r>
      <w:bookmarkStart w:id="98" w:name="_Toc361665526"/>
      <w:bookmarkEnd w:id="97"/>
    </w:p>
    <w:p w:rsidR="00C868DC" w:rsidRPr="0058307A" w:rsidRDefault="00336433"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bookmarkStart w:id="99" w:name="_Toc361665527"/>
      <w:bookmarkEnd w:id="98"/>
      <w:r w:rsidRPr="0058307A">
        <w:rPr>
          <w:rFonts w:ascii="Times New Roman" w:hAnsi="Times New Roman"/>
          <w:b/>
          <w:spacing w:val="1"/>
          <w:sz w:val="24"/>
          <w:szCs w:val="24"/>
        </w:rPr>
        <w:t>5</w:t>
      </w:r>
      <w:r w:rsidR="00C868DC" w:rsidRPr="0058307A">
        <w:rPr>
          <w:rFonts w:ascii="Times New Roman" w:hAnsi="Times New Roman"/>
          <w:b/>
          <w:spacing w:val="1"/>
          <w:sz w:val="24"/>
          <w:szCs w:val="24"/>
        </w:rPr>
        <w:t>.</w:t>
      </w:r>
      <w:r w:rsidR="00C868DC" w:rsidRPr="0058307A">
        <w:rPr>
          <w:rFonts w:ascii="Times New Roman" w:hAnsi="Times New Roman"/>
          <w:spacing w:val="1"/>
          <w:sz w:val="24"/>
          <w:szCs w:val="24"/>
        </w:rPr>
        <w:t xml:space="preserve"> Atama, yer değiştirme ve görevlendirmelerin yerindeliği</w:t>
      </w:r>
      <w:bookmarkEnd w:id="99"/>
    </w:p>
    <w:p w:rsidR="00C868DC" w:rsidRPr="0058307A" w:rsidRDefault="00C868D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proofErr w:type="gramStart"/>
      <w:r w:rsidRPr="0058307A">
        <w:rPr>
          <w:rFonts w:ascii="Times New Roman" w:hAnsi="Times New Roman"/>
          <w:b/>
          <w:spacing w:val="1"/>
          <w:sz w:val="24"/>
          <w:szCs w:val="24"/>
        </w:rPr>
        <w:t>a</w:t>
      </w:r>
      <w:proofErr w:type="gramEnd"/>
      <w:r w:rsidRPr="0058307A">
        <w:rPr>
          <w:rFonts w:ascii="Times New Roman" w:hAnsi="Times New Roman"/>
          <w:b/>
          <w:spacing w:val="1"/>
          <w:sz w:val="24"/>
          <w:szCs w:val="24"/>
        </w:rPr>
        <w:t>.</w:t>
      </w:r>
      <w:r w:rsidRPr="0058307A">
        <w:rPr>
          <w:rFonts w:ascii="Times New Roman" w:hAnsi="Times New Roman"/>
          <w:spacing w:val="1"/>
          <w:sz w:val="24"/>
          <w:szCs w:val="24"/>
        </w:rPr>
        <w:t xml:space="preserve"> Öğretmenlerin atama yer değiştirme ve görevlendirme durumu</w:t>
      </w:r>
    </w:p>
    <w:p w:rsidR="00C868DC" w:rsidRPr="0058307A" w:rsidRDefault="00C868D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proofErr w:type="gramStart"/>
      <w:r w:rsidRPr="0058307A">
        <w:rPr>
          <w:rFonts w:ascii="Times New Roman" w:hAnsi="Times New Roman"/>
          <w:b/>
          <w:spacing w:val="1"/>
          <w:sz w:val="24"/>
          <w:szCs w:val="24"/>
        </w:rPr>
        <w:t>b</w:t>
      </w:r>
      <w:proofErr w:type="gramEnd"/>
      <w:r w:rsidRPr="0058307A">
        <w:rPr>
          <w:rFonts w:ascii="Times New Roman" w:hAnsi="Times New Roman"/>
          <w:b/>
          <w:spacing w:val="1"/>
          <w:sz w:val="24"/>
          <w:szCs w:val="24"/>
        </w:rPr>
        <w:t>.</w:t>
      </w:r>
      <w:r w:rsidRPr="0058307A">
        <w:rPr>
          <w:rFonts w:ascii="Times New Roman" w:hAnsi="Times New Roman"/>
          <w:spacing w:val="1"/>
          <w:sz w:val="24"/>
          <w:szCs w:val="24"/>
        </w:rPr>
        <w:t xml:space="preserve"> Okul/kurum yöneticilerinin asil ve görevlendirme durumu</w:t>
      </w:r>
    </w:p>
    <w:p w:rsidR="00C868DC" w:rsidRPr="0058307A" w:rsidRDefault="00C868D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proofErr w:type="gramStart"/>
      <w:r w:rsidRPr="0058307A">
        <w:rPr>
          <w:rFonts w:ascii="Times New Roman" w:hAnsi="Times New Roman"/>
          <w:b/>
          <w:spacing w:val="1"/>
          <w:sz w:val="24"/>
          <w:szCs w:val="24"/>
        </w:rPr>
        <w:t>c</w:t>
      </w:r>
      <w:proofErr w:type="gramEnd"/>
      <w:r w:rsidRPr="0058307A">
        <w:rPr>
          <w:rFonts w:ascii="Times New Roman" w:hAnsi="Times New Roman"/>
          <w:b/>
          <w:spacing w:val="1"/>
          <w:sz w:val="24"/>
          <w:szCs w:val="24"/>
        </w:rPr>
        <w:t>.</w:t>
      </w:r>
      <w:r w:rsidRPr="0058307A">
        <w:rPr>
          <w:rFonts w:ascii="Times New Roman" w:hAnsi="Times New Roman"/>
          <w:spacing w:val="1"/>
          <w:sz w:val="24"/>
          <w:szCs w:val="24"/>
        </w:rPr>
        <w:t xml:space="preserve"> İl/ilçe milli eğitim müdürlüğü yöneticilerinin asıl ve görevlendirme durumu</w:t>
      </w:r>
    </w:p>
    <w:p w:rsidR="00C868DC" w:rsidRPr="0058307A" w:rsidRDefault="00C868DC"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proofErr w:type="gramStart"/>
      <w:r w:rsidRPr="0058307A">
        <w:rPr>
          <w:rFonts w:ascii="Times New Roman" w:hAnsi="Times New Roman"/>
          <w:b/>
          <w:spacing w:val="1"/>
          <w:sz w:val="24"/>
          <w:szCs w:val="24"/>
        </w:rPr>
        <w:t>d</w:t>
      </w:r>
      <w:proofErr w:type="gramEnd"/>
      <w:r w:rsidRPr="0058307A">
        <w:rPr>
          <w:rFonts w:ascii="Times New Roman" w:hAnsi="Times New Roman"/>
          <w:b/>
          <w:spacing w:val="1"/>
          <w:sz w:val="24"/>
          <w:szCs w:val="24"/>
        </w:rPr>
        <w:t>.</w:t>
      </w:r>
      <w:r w:rsidRPr="0058307A">
        <w:rPr>
          <w:rFonts w:ascii="Times New Roman" w:hAnsi="Times New Roman"/>
          <w:spacing w:val="1"/>
          <w:sz w:val="24"/>
          <w:szCs w:val="24"/>
        </w:rPr>
        <w:t xml:space="preserve"> Diğer personelin atama, yer değ</w:t>
      </w:r>
      <w:bookmarkStart w:id="100" w:name="_Toc361665528"/>
      <w:r w:rsidRPr="0058307A">
        <w:rPr>
          <w:rFonts w:ascii="Times New Roman" w:hAnsi="Times New Roman"/>
          <w:spacing w:val="1"/>
          <w:sz w:val="24"/>
          <w:szCs w:val="24"/>
        </w:rPr>
        <w:t>iştirme ve görevlendirme durumu</w:t>
      </w:r>
    </w:p>
    <w:p w:rsidR="00C868DC" w:rsidRPr="0058307A" w:rsidRDefault="00FA3D0D"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lastRenderedPageBreak/>
        <w:t>6</w:t>
      </w:r>
      <w:r w:rsidR="00C868DC" w:rsidRPr="0058307A">
        <w:rPr>
          <w:rFonts w:ascii="Times New Roman" w:hAnsi="Times New Roman"/>
          <w:b/>
          <w:spacing w:val="1"/>
          <w:sz w:val="24"/>
          <w:szCs w:val="24"/>
        </w:rPr>
        <w:t>.</w:t>
      </w:r>
      <w:r w:rsidR="00C868DC" w:rsidRPr="0058307A">
        <w:rPr>
          <w:rFonts w:ascii="Times New Roman" w:hAnsi="Times New Roman"/>
          <w:spacing w:val="1"/>
          <w:sz w:val="24"/>
          <w:szCs w:val="24"/>
        </w:rPr>
        <w:t xml:space="preserve"> Sınav uygulamaları ve denetimleri</w:t>
      </w:r>
      <w:bookmarkEnd w:id="100"/>
    </w:p>
    <w:p w:rsidR="00C868DC" w:rsidRPr="0058307A" w:rsidRDefault="00FA3D0D" w:rsidP="00327FFD">
      <w:pPr>
        <w:widowControl w:val="0"/>
        <w:autoSpaceDE w:val="0"/>
        <w:autoSpaceDN w:val="0"/>
        <w:adjustRightInd w:val="0"/>
        <w:spacing w:after="120" w:line="360" w:lineRule="auto"/>
        <w:ind w:firstLine="709"/>
        <w:jc w:val="both"/>
        <w:rPr>
          <w:rFonts w:ascii="Times New Roman" w:hAnsi="Times New Roman"/>
          <w:spacing w:val="1"/>
          <w:sz w:val="24"/>
          <w:szCs w:val="24"/>
        </w:rPr>
      </w:pPr>
      <w:bookmarkStart w:id="101" w:name="_Toc361665530"/>
      <w:r w:rsidRPr="0058307A">
        <w:rPr>
          <w:rFonts w:ascii="Times New Roman" w:hAnsi="Times New Roman"/>
          <w:b/>
          <w:spacing w:val="1"/>
          <w:sz w:val="24"/>
          <w:szCs w:val="24"/>
        </w:rPr>
        <w:t>7</w:t>
      </w:r>
      <w:r w:rsidR="00C868DC" w:rsidRPr="0058307A">
        <w:rPr>
          <w:rFonts w:ascii="Times New Roman" w:hAnsi="Times New Roman"/>
          <w:b/>
          <w:spacing w:val="1"/>
          <w:sz w:val="24"/>
          <w:szCs w:val="24"/>
        </w:rPr>
        <w:t>.</w:t>
      </w:r>
      <w:r w:rsidR="00C868DC" w:rsidRPr="0058307A">
        <w:rPr>
          <w:rFonts w:ascii="Times New Roman" w:hAnsi="Times New Roman"/>
          <w:spacing w:val="1"/>
          <w:sz w:val="24"/>
          <w:szCs w:val="24"/>
        </w:rPr>
        <w:t xml:space="preserve"> Yöneticilerin disiplin ve ödül durumu</w:t>
      </w:r>
      <w:bookmarkStart w:id="102" w:name="_Toc361665531"/>
      <w:bookmarkEnd w:id="101"/>
      <w:r w:rsidR="00C868DC" w:rsidRPr="0058307A">
        <w:rPr>
          <w:rFonts w:ascii="Times New Roman" w:hAnsi="Times New Roman"/>
          <w:spacing w:val="1"/>
          <w:sz w:val="24"/>
          <w:szCs w:val="24"/>
        </w:rPr>
        <w:t xml:space="preserve"> </w:t>
      </w:r>
    </w:p>
    <w:p w:rsidR="003D52B4" w:rsidRPr="0043418E" w:rsidRDefault="003D52B4" w:rsidP="00327FFD">
      <w:pPr>
        <w:shd w:val="clear" w:color="auto" w:fill="FFFFFF"/>
        <w:tabs>
          <w:tab w:val="left" w:pos="709"/>
        </w:tabs>
        <w:spacing w:before="60" w:after="120" w:line="259" w:lineRule="auto"/>
        <w:ind w:firstLine="709"/>
        <w:rPr>
          <w:rFonts w:ascii="Times New Roman" w:hAnsi="Times New Roman"/>
          <w:b/>
          <w:sz w:val="20"/>
          <w:szCs w:val="20"/>
        </w:rPr>
      </w:pPr>
      <w:r w:rsidRPr="0043418E">
        <w:rPr>
          <w:rFonts w:ascii="Times New Roman" w:hAnsi="Times New Roman"/>
          <w:b/>
          <w:bCs/>
          <w:sz w:val="20"/>
          <w:szCs w:val="20"/>
        </w:rPr>
        <w:t>Tablo 1</w:t>
      </w:r>
      <w:r w:rsidR="006C7B68" w:rsidRPr="0043418E">
        <w:rPr>
          <w:rFonts w:ascii="Times New Roman" w:hAnsi="Times New Roman"/>
          <w:b/>
          <w:bCs/>
          <w:sz w:val="20"/>
          <w:szCs w:val="20"/>
        </w:rPr>
        <w:t>7</w:t>
      </w:r>
      <w:r w:rsidR="0017617F" w:rsidRPr="0043418E">
        <w:rPr>
          <w:rFonts w:ascii="Times New Roman" w:hAnsi="Times New Roman"/>
          <w:b/>
          <w:bCs/>
          <w:sz w:val="20"/>
          <w:szCs w:val="20"/>
        </w:rPr>
        <w:t>-</w:t>
      </w:r>
      <w:r w:rsidRPr="0043418E">
        <w:rPr>
          <w:rFonts w:ascii="Times New Roman" w:hAnsi="Times New Roman"/>
          <w:b/>
          <w:bCs/>
          <w:sz w:val="20"/>
          <w:szCs w:val="20"/>
        </w:rPr>
        <w:t>Soruşturma yapılan, ceza uygulanan yönetici sayısı</w:t>
      </w:r>
    </w:p>
    <w:tbl>
      <w:tblPr>
        <w:tblW w:w="893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4A0" w:firstRow="1" w:lastRow="0" w:firstColumn="1" w:lastColumn="0" w:noHBand="0" w:noVBand="1"/>
      </w:tblPr>
      <w:tblGrid>
        <w:gridCol w:w="1701"/>
        <w:gridCol w:w="1560"/>
        <w:gridCol w:w="1276"/>
        <w:gridCol w:w="1134"/>
        <w:gridCol w:w="1702"/>
        <w:gridCol w:w="1558"/>
      </w:tblGrid>
      <w:tr w:rsidR="00EC15D7" w:rsidRPr="0058307A" w:rsidTr="000C783A">
        <w:trPr>
          <w:trHeight w:val="587"/>
        </w:trPr>
        <w:tc>
          <w:tcPr>
            <w:tcW w:w="952" w:type="pct"/>
            <w:vMerge w:val="restart"/>
            <w:shd w:val="clear" w:color="auto" w:fill="FFFFFF"/>
            <w:vAlign w:val="center"/>
            <w:hideMark/>
          </w:tcPr>
          <w:p w:rsidR="00EC15D7" w:rsidRPr="0058307A" w:rsidRDefault="00EC15D7" w:rsidP="00BF2143">
            <w:pPr>
              <w:tabs>
                <w:tab w:val="left" w:pos="700"/>
              </w:tabs>
              <w:spacing w:after="0" w:line="240" w:lineRule="auto"/>
              <w:jc w:val="center"/>
              <w:rPr>
                <w:rFonts w:ascii="Times New Roman" w:hAnsi="Times New Roman"/>
                <w:b/>
                <w:bCs/>
                <w:sz w:val="19"/>
                <w:szCs w:val="19"/>
              </w:rPr>
            </w:pPr>
            <w:r w:rsidRPr="0058307A">
              <w:rPr>
                <w:rFonts w:ascii="Times New Roman" w:hAnsi="Times New Roman"/>
                <w:b/>
                <w:bCs/>
                <w:sz w:val="19"/>
                <w:szCs w:val="19"/>
              </w:rPr>
              <w:t>Yıllar</w:t>
            </w:r>
          </w:p>
        </w:tc>
        <w:tc>
          <w:tcPr>
            <w:tcW w:w="873" w:type="pct"/>
            <w:vMerge w:val="restart"/>
            <w:shd w:val="clear" w:color="auto" w:fill="FFFFFF"/>
            <w:vAlign w:val="center"/>
            <w:hideMark/>
          </w:tcPr>
          <w:p w:rsidR="00EC15D7" w:rsidRPr="0058307A" w:rsidRDefault="00EC15D7" w:rsidP="00BF2143">
            <w:pPr>
              <w:spacing w:after="0" w:line="240" w:lineRule="auto"/>
              <w:jc w:val="center"/>
              <w:rPr>
                <w:rFonts w:ascii="Times New Roman" w:hAnsi="Times New Roman"/>
                <w:b/>
                <w:bCs/>
                <w:sz w:val="19"/>
                <w:szCs w:val="19"/>
              </w:rPr>
            </w:pPr>
            <w:r w:rsidRPr="0058307A">
              <w:rPr>
                <w:rFonts w:ascii="Times New Roman" w:hAnsi="Times New Roman"/>
                <w:b/>
                <w:bCs/>
                <w:sz w:val="19"/>
                <w:szCs w:val="19"/>
              </w:rPr>
              <w:t>Toplam Yönetici</w:t>
            </w:r>
          </w:p>
          <w:p w:rsidR="00EC15D7" w:rsidRPr="0058307A" w:rsidRDefault="00EC15D7" w:rsidP="00BF2143">
            <w:pPr>
              <w:spacing w:after="0" w:line="240" w:lineRule="auto"/>
              <w:jc w:val="center"/>
              <w:rPr>
                <w:rFonts w:ascii="Times New Roman" w:hAnsi="Times New Roman"/>
                <w:b/>
                <w:sz w:val="19"/>
                <w:szCs w:val="19"/>
              </w:rPr>
            </w:pPr>
            <w:r w:rsidRPr="0058307A">
              <w:rPr>
                <w:rFonts w:ascii="Times New Roman" w:hAnsi="Times New Roman"/>
                <w:b/>
                <w:sz w:val="19"/>
                <w:szCs w:val="19"/>
              </w:rPr>
              <w:t>Sayısı</w:t>
            </w:r>
          </w:p>
          <w:p w:rsidR="00EC15D7" w:rsidRPr="0058307A" w:rsidRDefault="00EC15D7" w:rsidP="00BF2143">
            <w:pPr>
              <w:spacing w:after="0" w:line="240" w:lineRule="auto"/>
              <w:jc w:val="center"/>
              <w:rPr>
                <w:rFonts w:ascii="Times New Roman" w:hAnsi="Times New Roman"/>
                <w:b/>
                <w:bCs/>
                <w:sz w:val="19"/>
                <w:szCs w:val="19"/>
              </w:rPr>
            </w:pPr>
            <w:r w:rsidRPr="0058307A">
              <w:rPr>
                <w:rFonts w:ascii="Times New Roman" w:hAnsi="Times New Roman"/>
                <w:b/>
                <w:bCs/>
                <w:sz w:val="19"/>
                <w:szCs w:val="19"/>
              </w:rPr>
              <w:t>(</w:t>
            </w:r>
            <w:r w:rsidR="00D002CC" w:rsidRPr="0058307A">
              <w:rPr>
                <w:rFonts w:ascii="Times New Roman" w:hAnsi="Times New Roman"/>
                <w:b/>
                <w:bCs/>
                <w:sz w:val="19"/>
                <w:szCs w:val="19"/>
              </w:rPr>
              <w:t>İl/</w:t>
            </w:r>
            <w:r w:rsidRPr="0058307A">
              <w:rPr>
                <w:rFonts w:ascii="Times New Roman" w:hAnsi="Times New Roman"/>
                <w:b/>
                <w:bCs/>
                <w:sz w:val="19"/>
                <w:szCs w:val="19"/>
              </w:rPr>
              <w:t>İlçe Toplamı)</w:t>
            </w:r>
          </w:p>
        </w:tc>
        <w:tc>
          <w:tcPr>
            <w:tcW w:w="1349" w:type="pct"/>
            <w:gridSpan w:val="2"/>
            <w:shd w:val="clear" w:color="auto" w:fill="FFFFFF"/>
            <w:vAlign w:val="center"/>
            <w:hideMark/>
          </w:tcPr>
          <w:p w:rsidR="00EC15D7" w:rsidRPr="0058307A" w:rsidRDefault="00EC15D7" w:rsidP="00BF2143">
            <w:pPr>
              <w:spacing w:after="0" w:line="240" w:lineRule="auto"/>
              <w:jc w:val="center"/>
              <w:rPr>
                <w:rFonts w:ascii="Times New Roman" w:hAnsi="Times New Roman"/>
                <w:b/>
                <w:bCs/>
                <w:sz w:val="19"/>
                <w:szCs w:val="19"/>
              </w:rPr>
            </w:pPr>
            <w:r w:rsidRPr="0058307A">
              <w:rPr>
                <w:rFonts w:ascii="Times New Roman" w:hAnsi="Times New Roman"/>
                <w:b/>
                <w:bCs/>
                <w:sz w:val="19"/>
                <w:szCs w:val="19"/>
              </w:rPr>
              <w:t>Hakkında Soruşturma Yapılan Yönetici</w:t>
            </w:r>
          </w:p>
        </w:tc>
        <w:tc>
          <w:tcPr>
            <w:tcW w:w="1825" w:type="pct"/>
            <w:gridSpan w:val="2"/>
            <w:shd w:val="clear" w:color="auto" w:fill="FFFFFF"/>
            <w:vAlign w:val="center"/>
            <w:hideMark/>
          </w:tcPr>
          <w:p w:rsidR="00EC15D7" w:rsidRPr="0058307A" w:rsidRDefault="00EC15D7" w:rsidP="00BF2143">
            <w:pPr>
              <w:spacing w:after="0" w:line="240" w:lineRule="auto"/>
              <w:jc w:val="center"/>
              <w:rPr>
                <w:rFonts w:ascii="Times New Roman" w:hAnsi="Times New Roman"/>
                <w:b/>
                <w:bCs/>
                <w:sz w:val="19"/>
                <w:szCs w:val="19"/>
              </w:rPr>
            </w:pPr>
            <w:r w:rsidRPr="0058307A">
              <w:rPr>
                <w:rFonts w:ascii="Times New Roman" w:hAnsi="Times New Roman"/>
                <w:b/>
                <w:bCs/>
                <w:sz w:val="19"/>
                <w:szCs w:val="19"/>
              </w:rPr>
              <w:t>Hakkında Ceza Uygulanan Yönetici (Bütün Yöneticilere Oranı)</w:t>
            </w:r>
          </w:p>
        </w:tc>
      </w:tr>
      <w:tr w:rsidR="00EC15D7" w:rsidRPr="0058307A" w:rsidTr="000C783A">
        <w:trPr>
          <w:trHeight w:val="312"/>
        </w:trPr>
        <w:tc>
          <w:tcPr>
            <w:tcW w:w="952" w:type="pct"/>
            <w:vMerge/>
            <w:shd w:val="clear" w:color="auto" w:fill="FFFFFF"/>
            <w:vAlign w:val="center"/>
            <w:hideMark/>
          </w:tcPr>
          <w:p w:rsidR="00EC15D7" w:rsidRPr="0058307A" w:rsidRDefault="00EC15D7" w:rsidP="00BF2143">
            <w:pPr>
              <w:spacing w:after="0" w:line="240" w:lineRule="auto"/>
              <w:jc w:val="center"/>
              <w:rPr>
                <w:rFonts w:ascii="Times New Roman" w:hAnsi="Times New Roman"/>
                <w:b/>
                <w:bCs/>
                <w:sz w:val="19"/>
                <w:szCs w:val="19"/>
              </w:rPr>
            </w:pPr>
          </w:p>
        </w:tc>
        <w:tc>
          <w:tcPr>
            <w:tcW w:w="873" w:type="pct"/>
            <w:vMerge/>
            <w:shd w:val="clear" w:color="auto" w:fill="FFFFFF"/>
            <w:vAlign w:val="center"/>
            <w:hideMark/>
          </w:tcPr>
          <w:p w:rsidR="00EC15D7" w:rsidRPr="0058307A" w:rsidRDefault="00EC15D7" w:rsidP="00BF2143">
            <w:pPr>
              <w:spacing w:after="0" w:line="240" w:lineRule="auto"/>
              <w:jc w:val="center"/>
              <w:rPr>
                <w:rFonts w:ascii="Times New Roman" w:hAnsi="Times New Roman"/>
                <w:b/>
                <w:sz w:val="19"/>
                <w:szCs w:val="19"/>
              </w:rPr>
            </w:pPr>
          </w:p>
        </w:tc>
        <w:tc>
          <w:tcPr>
            <w:tcW w:w="714" w:type="pct"/>
            <w:shd w:val="clear" w:color="auto" w:fill="FFFFFF"/>
            <w:vAlign w:val="center"/>
            <w:hideMark/>
          </w:tcPr>
          <w:p w:rsidR="00EC15D7" w:rsidRPr="0058307A" w:rsidRDefault="00EC15D7" w:rsidP="00BF2143">
            <w:pPr>
              <w:spacing w:after="0" w:line="240" w:lineRule="auto"/>
              <w:jc w:val="center"/>
              <w:rPr>
                <w:rFonts w:ascii="Times New Roman" w:hAnsi="Times New Roman"/>
                <w:b/>
                <w:sz w:val="19"/>
                <w:szCs w:val="19"/>
              </w:rPr>
            </w:pPr>
            <w:r w:rsidRPr="0058307A">
              <w:rPr>
                <w:rFonts w:ascii="Times New Roman" w:hAnsi="Times New Roman"/>
                <w:b/>
                <w:sz w:val="19"/>
                <w:szCs w:val="19"/>
              </w:rPr>
              <w:t>Sayısı</w:t>
            </w:r>
          </w:p>
        </w:tc>
        <w:tc>
          <w:tcPr>
            <w:tcW w:w="635" w:type="pct"/>
            <w:shd w:val="clear" w:color="auto" w:fill="FFFFFF"/>
            <w:vAlign w:val="center"/>
            <w:hideMark/>
          </w:tcPr>
          <w:p w:rsidR="00EC15D7" w:rsidRPr="0058307A" w:rsidRDefault="00EC15D7" w:rsidP="00BF2143">
            <w:pPr>
              <w:spacing w:after="0" w:line="240" w:lineRule="auto"/>
              <w:jc w:val="center"/>
              <w:rPr>
                <w:rFonts w:ascii="Times New Roman" w:hAnsi="Times New Roman"/>
                <w:b/>
                <w:sz w:val="19"/>
                <w:szCs w:val="19"/>
              </w:rPr>
            </w:pPr>
            <w:r w:rsidRPr="0058307A">
              <w:rPr>
                <w:rFonts w:ascii="Times New Roman" w:hAnsi="Times New Roman"/>
                <w:b/>
                <w:sz w:val="19"/>
                <w:szCs w:val="19"/>
              </w:rPr>
              <w:t>%</w:t>
            </w:r>
          </w:p>
        </w:tc>
        <w:tc>
          <w:tcPr>
            <w:tcW w:w="953" w:type="pct"/>
            <w:shd w:val="clear" w:color="auto" w:fill="FFFFFF"/>
            <w:vAlign w:val="center"/>
            <w:hideMark/>
          </w:tcPr>
          <w:p w:rsidR="00EC15D7" w:rsidRPr="0058307A" w:rsidRDefault="00EC15D7" w:rsidP="00BF2143">
            <w:pPr>
              <w:spacing w:after="0" w:line="240" w:lineRule="auto"/>
              <w:jc w:val="center"/>
              <w:rPr>
                <w:rFonts w:ascii="Times New Roman" w:hAnsi="Times New Roman"/>
                <w:b/>
                <w:sz w:val="19"/>
                <w:szCs w:val="19"/>
              </w:rPr>
            </w:pPr>
            <w:r w:rsidRPr="0058307A">
              <w:rPr>
                <w:rFonts w:ascii="Times New Roman" w:hAnsi="Times New Roman"/>
                <w:b/>
                <w:sz w:val="19"/>
                <w:szCs w:val="19"/>
              </w:rPr>
              <w:t>Sayısı</w:t>
            </w:r>
          </w:p>
        </w:tc>
        <w:tc>
          <w:tcPr>
            <w:tcW w:w="872" w:type="pct"/>
            <w:shd w:val="clear" w:color="auto" w:fill="FFFFFF"/>
            <w:vAlign w:val="center"/>
            <w:hideMark/>
          </w:tcPr>
          <w:p w:rsidR="00EC15D7" w:rsidRPr="0058307A" w:rsidRDefault="00EC15D7" w:rsidP="00BF2143">
            <w:pPr>
              <w:spacing w:after="0" w:line="240" w:lineRule="auto"/>
              <w:jc w:val="center"/>
              <w:rPr>
                <w:rFonts w:ascii="Times New Roman" w:hAnsi="Times New Roman"/>
                <w:b/>
                <w:sz w:val="19"/>
                <w:szCs w:val="19"/>
              </w:rPr>
            </w:pPr>
            <w:r w:rsidRPr="0058307A">
              <w:rPr>
                <w:rFonts w:ascii="Times New Roman" w:hAnsi="Times New Roman"/>
                <w:b/>
                <w:sz w:val="19"/>
                <w:szCs w:val="19"/>
              </w:rPr>
              <w:t>%</w:t>
            </w:r>
          </w:p>
        </w:tc>
      </w:tr>
      <w:tr w:rsidR="003D52B4" w:rsidRPr="0058307A" w:rsidTr="000C783A">
        <w:trPr>
          <w:trHeight w:val="284"/>
        </w:trPr>
        <w:tc>
          <w:tcPr>
            <w:tcW w:w="952" w:type="pct"/>
            <w:shd w:val="clear" w:color="auto" w:fill="FFFFFF"/>
            <w:vAlign w:val="center"/>
            <w:hideMark/>
          </w:tcPr>
          <w:p w:rsidR="003D52B4" w:rsidRPr="0058307A" w:rsidRDefault="001943F6" w:rsidP="003D52B4">
            <w:pPr>
              <w:spacing w:after="0" w:line="240" w:lineRule="auto"/>
              <w:jc w:val="center"/>
              <w:rPr>
                <w:rFonts w:ascii="Times New Roman" w:hAnsi="Times New Roman"/>
                <w:b/>
                <w:bCs/>
                <w:sz w:val="18"/>
                <w:szCs w:val="18"/>
              </w:rPr>
            </w:pPr>
            <w:r w:rsidRPr="0058307A">
              <w:rPr>
                <w:rFonts w:ascii="Times New Roman" w:hAnsi="Times New Roman"/>
                <w:b/>
                <w:bCs/>
                <w:sz w:val="18"/>
                <w:szCs w:val="18"/>
              </w:rPr>
              <w:t>2018</w:t>
            </w:r>
          </w:p>
        </w:tc>
        <w:tc>
          <w:tcPr>
            <w:tcW w:w="873" w:type="pct"/>
            <w:shd w:val="clear" w:color="auto" w:fill="FFFFFF"/>
            <w:vAlign w:val="center"/>
          </w:tcPr>
          <w:p w:rsidR="003D52B4" w:rsidRPr="0058307A" w:rsidRDefault="003D52B4" w:rsidP="00BF2143">
            <w:pPr>
              <w:spacing w:after="0" w:line="240" w:lineRule="auto"/>
              <w:jc w:val="center"/>
              <w:rPr>
                <w:rFonts w:ascii="Times New Roman" w:eastAsia="Calibri" w:hAnsi="Times New Roman"/>
                <w:iCs/>
                <w:noProof/>
                <w:sz w:val="18"/>
                <w:szCs w:val="18"/>
                <w:lang w:bidi="en-US"/>
              </w:rPr>
            </w:pPr>
          </w:p>
        </w:tc>
        <w:tc>
          <w:tcPr>
            <w:tcW w:w="714" w:type="pct"/>
            <w:shd w:val="clear" w:color="auto" w:fill="FFFFFF"/>
            <w:vAlign w:val="center"/>
          </w:tcPr>
          <w:p w:rsidR="003D52B4" w:rsidRPr="0058307A" w:rsidRDefault="003D52B4" w:rsidP="00BF2143">
            <w:pPr>
              <w:spacing w:after="0" w:line="240" w:lineRule="auto"/>
              <w:jc w:val="center"/>
              <w:rPr>
                <w:rFonts w:ascii="Times New Roman" w:eastAsia="Calibri" w:hAnsi="Times New Roman"/>
                <w:iCs/>
                <w:noProof/>
                <w:sz w:val="18"/>
                <w:szCs w:val="18"/>
                <w:lang w:bidi="en-US"/>
              </w:rPr>
            </w:pPr>
          </w:p>
        </w:tc>
        <w:tc>
          <w:tcPr>
            <w:tcW w:w="635" w:type="pct"/>
            <w:shd w:val="clear" w:color="auto" w:fill="FFFFFF"/>
            <w:vAlign w:val="center"/>
          </w:tcPr>
          <w:p w:rsidR="003D52B4" w:rsidRPr="0058307A" w:rsidRDefault="003D52B4" w:rsidP="00BF2143">
            <w:pPr>
              <w:spacing w:after="0" w:line="240" w:lineRule="auto"/>
              <w:jc w:val="center"/>
              <w:rPr>
                <w:rFonts w:ascii="Times New Roman" w:hAnsi="Times New Roman"/>
                <w:sz w:val="18"/>
                <w:szCs w:val="18"/>
              </w:rPr>
            </w:pPr>
          </w:p>
        </w:tc>
        <w:tc>
          <w:tcPr>
            <w:tcW w:w="953" w:type="pct"/>
            <w:shd w:val="clear" w:color="auto" w:fill="FFFFFF"/>
            <w:vAlign w:val="center"/>
          </w:tcPr>
          <w:p w:rsidR="003D52B4" w:rsidRPr="0058307A" w:rsidRDefault="003D52B4" w:rsidP="00BF2143">
            <w:pPr>
              <w:spacing w:after="0" w:line="240" w:lineRule="auto"/>
              <w:jc w:val="center"/>
              <w:rPr>
                <w:rFonts w:ascii="Times New Roman" w:eastAsia="Calibri" w:hAnsi="Times New Roman"/>
                <w:iCs/>
                <w:noProof/>
                <w:sz w:val="18"/>
                <w:szCs w:val="18"/>
                <w:lang w:bidi="en-US"/>
              </w:rPr>
            </w:pPr>
          </w:p>
        </w:tc>
        <w:tc>
          <w:tcPr>
            <w:tcW w:w="872" w:type="pct"/>
            <w:shd w:val="clear" w:color="auto" w:fill="FFFFFF"/>
            <w:vAlign w:val="center"/>
          </w:tcPr>
          <w:p w:rsidR="003D52B4" w:rsidRPr="0058307A" w:rsidRDefault="003D52B4" w:rsidP="00BF2143">
            <w:pPr>
              <w:spacing w:after="0" w:line="240" w:lineRule="auto"/>
              <w:jc w:val="center"/>
              <w:rPr>
                <w:rFonts w:ascii="Times New Roman" w:hAnsi="Times New Roman"/>
                <w:sz w:val="18"/>
                <w:szCs w:val="18"/>
              </w:rPr>
            </w:pPr>
          </w:p>
        </w:tc>
      </w:tr>
      <w:tr w:rsidR="003D52B4" w:rsidRPr="0058307A" w:rsidTr="000C783A">
        <w:trPr>
          <w:trHeight w:val="284"/>
        </w:trPr>
        <w:tc>
          <w:tcPr>
            <w:tcW w:w="952" w:type="pct"/>
            <w:shd w:val="clear" w:color="auto" w:fill="FFFFFF"/>
            <w:vAlign w:val="center"/>
            <w:hideMark/>
          </w:tcPr>
          <w:p w:rsidR="003D52B4" w:rsidRPr="0058307A" w:rsidRDefault="001943F6" w:rsidP="003D52B4">
            <w:pPr>
              <w:spacing w:after="0" w:line="240" w:lineRule="auto"/>
              <w:jc w:val="center"/>
              <w:rPr>
                <w:rFonts w:ascii="Times New Roman" w:hAnsi="Times New Roman"/>
                <w:b/>
                <w:bCs/>
                <w:sz w:val="18"/>
                <w:szCs w:val="18"/>
              </w:rPr>
            </w:pPr>
            <w:r w:rsidRPr="0058307A">
              <w:rPr>
                <w:rFonts w:ascii="Times New Roman" w:hAnsi="Times New Roman"/>
                <w:b/>
                <w:bCs/>
                <w:sz w:val="18"/>
                <w:szCs w:val="18"/>
              </w:rPr>
              <w:t>2019</w:t>
            </w:r>
          </w:p>
        </w:tc>
        <w:tc>
          <w:tcPr>
            <w:tcW w:w="873" w:type="pct"/>
            <w:shd w:val="clear" w:color="auto" w:fill="FFFFFF"/>
            <w:vAlign w:val="center"/>
          </w:tcPr>
          <w:p w:rsidR="003D52B4" w:rsidRPr="0058307A" w:rsidRDefault="003D52B4" w:rsidP="00BF2143">
            <w:pPr>
              <w:spacing w:after="0" w:line="240" w:lineRule="auto"/>
              <w:jc w:val="center"/>
              <w:rPr>
                <w:rFonts w:ascii="Times New Roman" w:eastAsia="Calibri" w:hAnsi="Times New Roman"/>
                <w:iCs/>
                <w:noProof/>
                <w:sz w:val="18"/>
                <w:szCs w:val="18"/>
                <w:lang w:bidi="en-US"/>
              </w:rPr>
            </w:pPr>
          </w:p>
        </w:tc>
        <w:tc>
          <w:tcPr>
            <w:tcW w:w="714" w:type="pct"/>
            <w:shd w:val="clear" w:color="auto" w:fill="FFFFFF"/>
            <w:vAlign w:val="center"/>
          </w:tcPr>
          <w:p w:rsidR="003D52B4" w:rsidRPr="0058307A" w:rsidRDefault="003D52B4" w:rsidP="00BF2143">
            <w:pPr>
              <w:spacing w:after="0" w:line="240" w:lineRule="auto"/>
              <w:jc w:val="center"/>
              <w:rPr>
                <w:rFonts w:ascii="Times New Roman" w:eastAsia="Calibri" w:hAnsi="Times New Roman"/>
                <w:iCs/>
                <w:noProof/>
                <w:sz w:val="18"/>
                <w:szCs w:val="18"/>
                <w:lang w:bidi="en-US"/>
              </w:rPr>
            </w:pPr>
          </w:p>
        </w:tc>
        <w:tc>
          <w:tcPr>
            <w:tcW w:w="635" w:type="pct"/>
            <w:shd w:val="clear" w:color="auto" w:fill="FFFFFF"/>
            <w:vAlign w:val="center"/>
          </w:tcPr>
          <w:p w:rsidR="003D52B4" w:rsidRPr="0058307A" w:rsidRDefault="003D52B4" w:rsidP="00BF2143">
            <w:pPr>
              <w:spacing w:after="0" w:line="240" w:lineRule="auto"/>
              <w:jc w:val="center"/>
              <w:rPr>
                <w:rFonts w:ascii="Times New Roman" w:hAnsi="Times New Roman"/>
                <w:sz w:val="18"/>
                <w:szCs w:val="18"/>
              </w:rPr>
            </w:pPr>
          </w:p>
        </w:tc>
        <w:tc>
          <w:tcPr>
            <w:tcW w:w="953" w:type="pct"/>
            <w:shd w:val="clear" w:color="auto" w:fill="FFFFFF"/>
            <w:vAlign w:val="center"/>
          </w:tcPr>
          <w:p w:rsidR="003D52B4" w:rsidRPr="0058307A" w:rsidRDefault="003D52B4" w:rsidP="00BF2143">
            <w:pPr>
              <w:spacing w:after="0" w:line="240" w:lineRule="auto"/>
              <w:jc w:val="center"/>
              <w:rPr>
                <w:rFonts w:ascii="Times New Roman" w:eastAsia="Calibri" w:hAnsi="Times New Roman"/>
                <w:iCs/>
                <w:noProof/>
                <w:sz w:val="18"/>
                <w:szCs w:val="18"/>
                <w:lang w:bidi="en-US"/>
              </w:rPr>
            </w:pPr>
          </w:p>
        </w:tc>
        <w:tc>
          <w:tcPr>
            <w:tcW w:w="872" w:type="pct"/>
            <w:shd w:val="clear" w:color="auto" w:fill="FFFFFF"/>
            <w:vAlign w:val="center"/>
          </w:tcPr>
          <w:p w:rsidR="003D52B4" w:rsidRPr="0058307A" w:rsidRDefault="003D52B4" w:rsidP="00BF2143">
            <w:pPr>
              <w:spacing w:after="0" w:line="240" w:lineRule="auto"/>
              <w:jc w:val="center"/>
              <w:rPr>
                <w:rFonts w:ascii="Times New Roman" w:hAnsi="Times New Roman"/>
                <w:sz w:val="18"/>
                <w:szCs w:val="18"/>
              </w:rPr>
            </w:pPr>
          </w:p>
        </w:tc>
      </w:tr>
      <w:tr w:rsidR="003D52B4" w:rsidRPr="0058307A" w:rsidTr="000C783A">
        <w:trPr>
          <w:trHeight w:val="284"/>
        </w:trPr>
        <w:tc>
          <w:tcPr>
            <w:tcW w:w="952" w:type="pct"/>
            <w:shd w:val="clear" w:color="auto" w:fill="FFFFFF"/>
            <w:vAlign w:val="center"/>
            <w:hideMark/>
          </w:tcPr>
          <w:p w:rsidR="003D52B4" w:rsidRPr="0058307A" w:rsidRDefault="001943F6" w:rsidP="003D52B4">
            <w:pPr>
              <w:spacing w:after="0" w:line="240" w:lineRule="auto"/>
              <w:jc w:val="center"/>
              <w:rPr>
                <w:rFonts w:ascii="Times New Roman" w:hAnsi="Times New Roman"/>
                <w:b/>
                <w:bCs/>
                <w:sz w:val="18"/>
                <w:szCs w:val="18"/>
              </w:rPr>
            </w:pPr>
            <w:r w:rsidRPr="0058307A">
              <w:rPr>
                <w:rFonts w:ascii="Times New Roman" w:hAnsi="Times New Roman"/>
                <w:b/>
                <w:bCs/>
                <w:sz w:val="18"/>
                <w:szCs w:val="18"/>
              </w:rPr>
              <w:t>2020</w:t>
            </w:r>
          </w:p>
        </w:tc>
        <w:tc>
          <w:tcPr>
            <w:tcW w:w="873" w:type="pct"/>
            <w:shd w:val="clear" w:color="auto" w:fill="FFFFFF"/>
            <w:vAlign w:val="center"/>
          </w:tcPr>
          <w:p w:rsidR="003D52B4" w:rsidRPr="0058307A" w:rsidRDefault="003D52B4" w:rsidP="00BF2143">
            <w:pPr>
              <w:spacing w:after="0" w:line="240" w:lineRule="auto"/>
              <w:jc w:val="center"/>
              <w:rPr>
                <w:rFonts w:ascii="Times New Roman" w:eastAsia="Calibri" w:hAnsi="Times New Roman"/>
                <w:iCs/>
                <w:noProof/>
                <w:sz w:val="18"/>
                <w:szCs w:val="18"/>
                <w:lang w:bidi="en-US"/>
              </w:rPr>
            </w:pPr>
          </w:p>
        </w:tc>
        <w:tc>
          <w:tcPr>
            <w:tcW w:w="714" w:type="pct"/>
            <w:shd w:val="clear" w:color="auto" w:fill="FFFFFF"/>
            <w:vAlign w:val="center"/>
          </w:tcPr>
          <w:p w:rsidR="003D52B4" w:rsidRPr="0058307A" w:rsidRDefault="003D52B4" w:rsidP="00BF2143">
            <w:pPr>
              <w:spacing w:after="0" w:line="240" w:lineRule="auto"/>
              <w:jc w:val="center"/>
              <w:rPr>
                <w:rFonts w:ascii="Times New Roman" w:eastAsia="Calibri" w:hAnsi="Times New Roman"/>
                <w:iCs/>
                <w:noProof/>
                <w:sz w:val="18"/>
                <w:szCs w:val="18"/>
                <w:lang w:bidi="en-US"/>
              </w:rPr>
            </w:pPr>
          </w:p>
        </w:tc>
        <w:tc>
          <w:tcPr>
            <w:tcW w:w="635" w:type="pct"/>
            <w:shd w:val="clear" w:color="auto" w:fill="FFFFFF"/>
            <w:vAlign w:val="center"/>
          </w:tcPr>
          <w:p w:rsidR="003D52B4" w:rsidRPr="0058307A" w:rsidRDefault="003D52B4" w:rsidP="00BF2143">
            <w:pPr>
              <w:spacing w:after="0" w:line="240" w:lineRule="auto"/>
              <w:jc w:val="center"/>
              <w:rPr>
                <w:rFonts w:ascii="Times New Roman" w:hAnsi="Times New Roman"/>
                <w:sz w:val="18"/>
                <w:szCs w:val="18"/>
              </w:rPr>
            </w:pPr>
          </w:p>
        </w:tc>
        <w:tc>
          <w:tcPr>
            <w:tcW w:w="953" w:type="pct"/>
            <w:shd w:val="clear" w:color="auto" w:fill="FFFFFF"/>
            <w:vAlign w:val="center"/>
          </w:tcPr>
          <w:p w:rsidR="003D52B4" w:rsidRPr="0058307A" w:rsidRDefault="003D52B4" w:rsidP="00BF2143">
            <w:pPr>
              <w:spacing w:after="0" w:line="240" w:lineRule="auto"/>
              <w:jc w:val="center"/>
              <w:rPr>
                <w:rFonts w:ascii="Times New Roman" w:eastAsia="Calibri" w:hAnsi="Times New Roman"/>
                <w:iCs/>
                <w:noProof/>
                <w:sz w:val="18"/>
                <w:szCs w:val="18"/>
                <w:lang w:bidi="en-US"/>
              </w:rPr>
            </w:pPr>
          </w:p>
        </w:tc>
        <w:tc>
          <w:tcPr>
            <w:tcW w:w="872" w:type="pct"/>
            <w:shd w:val="clear" w:color="auto" w:fill="FFFFFF"/>
            <w:vAlign w:val="center"/>
          </w:tcPr>
          <w:p w:rsidR="003D52B4" w:rsidRPr="0058307A" w:rsidRDefault="003D52B4" w:rsidP="00BF2143">
            <w:pPr>
              <w:spacing w:after="0" w:line="240" w:lineRule="auto"/>
              <w:jc w:val="center"/>
              <w:rPr>
                <w:rFonts w:ascii="Times New Roman" w:hAnsi="Times New Roman"/>
                <w:sz w:val="18"/>
                <w:szCs w:val="18"/>
              </w:rPr>
            </w:pPr>
          </w:p>
        </w:tc>
      </w:tr>
    </w:tbl>
    <w:p w:rsidR="003D52B4" w:rsidRPr="0058307A" w:rsidRDefault="003D52B4" w:rsidP="00D25B56">
      <w:pPr>
        <w:widowControl w:val="0"/>
        <w:autoSpaceDE w:val="0"/>
        <w:autoSpaceDN w:val="0"/>
        <w:adjustRightInd w:val="0"/>
        <w:spacing w:after="0" w:line="360" w:lineRule="auto"/>
        <w:jc w:val="both"/>
        <w:rPr>
          <w:rFonts w:ascii="Times New Roman" w:hAnsi="Times New Roman"/>
          <w:spacing w:val="1"/>
          <w:sz w:val="24"/>
          <w:szCs w:val="24"/>
        </w:rPr>
      </w:pPr>
    </w:p>
    <w:p w:rsidR="00C868DC" w:rsidRPr="0058307A" w:rsidRDefault="00FA3D0D" w:rsidP="00EA284C">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8</w:t>
      </w:r>
      <w:r w:rsidR="00C868DC" w:rsidRPr="0058307A">
        <w:rPr>
          <w:rFonts w:ascii="Times New Roman" w:hAnsi="Times New Roman"/>
          <w:b/>
          <w:spacing w:val="1"/>
          <w:sz w:val="24"/>
          <w:szCs w:val="24"/>
        </w:rPr>
        <w:t>.</w:t>
      </w:r>
      <w:r w:rsidR="00C868DC" w:rsidRPr="0058307A">
        <w:rPr>
          <w:rFonts w:ascii="Times New Roman" w:hAnsi="Times New Roman"/>
          <w:spacing w:val="1"/>
          <w:sz w:val="24"/>
          <w:szCs w:val="24"/>
        </w:rPr>
        <w:t xml:space="preserve"> Yönetici ve öğretmen dışındaki personelin hizmet içi eğitim faaliyetlerine katılım durumu</w:t>
      </w:r>
      <w:bookmarkStart w:id="103" w:name="_Toc361665532"/>
      <w:bookmarkEnd w:id="102"/>
      <w:r w:rsidR="00C868DC" w:rsidRPr="0058307A">
        <w:rPr>
          <w:rFonts w:ascii="Times New Roman" w:hAnsi="Times New Roman"/>
          <w:spacing w:val="1"/>
          <w:sz w:val="24"/>
          <w:szCs w:val="24"/>
        </w:rPr>
        <w:t xml:space="preserve"> </w:t>
      </w:r>
    </w:p>
    <w:p w:rsidR="00C868DC" w:rsidRPr="0058307A" w:rsidRDefault="00FA3D0D" w:rsidP="00EA284C">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9</w:t>
      </w:r>
      <w:r w:rsidR="00C868DC" w:rsidRPr="0058307A">
        <w:rPr>
          <w:rFonts w:ascii="Times New Roman" w:hAnsi="Times New Roman"/>
          <w:b/>
          <w:spacing w:val="1"/>
          <w:sz w:val="24"/>
          <w:szCs w:val="24"/>
        </w:rPr>
        <w:t>.</w:t>
      </w:r>
      <w:r w:rsidR="00C868DC" w:rsidRPr="0058307A">
        <w:rPr>
          <w:rFonts w:ascii="Times New Roman" w:hAnsi="Times New Roman"/>
          <w:spacing w:val="1"/>
          <w:sz w:val="24"/>
          <w:szCs w:val="24"/>
        </w:rPr>
        <w:t>Okulların ve kurumların denetimleri sonucunda hazırlanan gelişim planlarının izlenmesi</w:t>
      </w:r>
      <w:bookmarkStart w:id="104" w:name="_Toc361665533"/>
      <w:bookmarkEnd w:id="103"/>
    </w:p>
    <w:p w:rsidR="00C868DC" w:rsidRPr="0058307A" w:rsidRDefault="00C868DC" w:rsidP="00EA284C">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00FA3D0D" w:rsidRPr="0058307A">
        <w:rPr>
          <w:rFonts w:ascii="Times New Roman" w:hAnsi="Times New Roman"/>
          <w:b/>
          <w:spacing w:val="1"/>
          <w:sz w:val="24"/>
          <w:szCs w:val="24"/>
        </w:rPr>
        <w:t>0</w:t>
      </w:r>
      <w:r w:rsidRPr="0058307A">
        <w:rPr>
          <w:rFonts w:ascii="Times New Roman" w:hAnsi="Times New Roman"/>
          <w:b/>
          <w:spacing w:val="1"/>
          <w:sz w:val="24"/>
          <w:szCs w:val="24"/>
        </w:rPr>
        <w:t>.</w:t>
      </w:r>
      <w:r w:rsidRPr="0058307A">
        <w:rPr>
          <w:rFonts w:ascii="Times New Roman" w:hAnsi="Times New Roman"/>
          <w:spacing w:val="1"/>
          <w:sz w:val="24"/>
          <w:szCs w:val="24"/>
        </w:rPr>
        <w:t xml:space="preserve"> Kamu kurum ve kuruluşları, meslek kuruluşları, sivil toplum kuruluşları ve üniversiteler ile yürütülen çalışmalar ve işbirliği durumu</w:t>
      </w:r>
      <w:bookmarkStart w:id="105" w:name="_Toc361665534"/>
      <w:bookmarkEnd w:id="104"/>
    </w:p>
    <w:p w:rsidR="005820AD" w:rsidRDefault="00C868DC" w:rsidP="00EA284C">
      <w:pPr>
        <w:widowControl w:val="0"/>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b/>
          <w:spacing w:val="1"/>
          <w:sz w:val="24"/>
          <w:szCs w:val="24"/>
        </w:rPr>
        <w:t>1</w:t>
      </w:r>
      <w:r w:rsidR="00FA3D0D" w:rsidRPr="0058307A">
        <w:rPr>
          <w:rFonts w:ascii="Times New Roman" w:hAnsi="Times New Roman"/>
          <w:b/>
          <w:spacing w:val="1"/>
          <w:sz w:val="24"/>
          <w:szCs w:val="24"/>
        </w:rPr>
        <w:t>1</w:t>
      </w:r>
      <w:r w:rsidRPr="0058307A">
        <w:rPr>
          <w:rFonts w:ascii="Times New Roman" w:hAnsi="Times New Roman"/>
          <w:b/>
          <w:spacing w:val="1"/>
          <w:sz w:val="24"/>
          <w:szCs w:val="24"/>
        </w:rPr>
        <w:t>.</w:t>
      </w:r>
      <w:r w:rsidRPr="0058307A">
        <w:rPr>
          <w:rFonts w:ascii="Times New Roman" w:hAnsi="Times New Roman"/>
          <w:spacing w:val="1"/>
          <w:sz w:val="24"/>
          <w:szCs w:val="24"/>
        </w:rPr>
        <w:t xml:space="preserve"> Mesleki gelişim için hizmet içi eğitim programlarına katılan yönetici sayısı ve oranı ile eğitim programlarının genel olarak içeriği</w:t>
      </w:r>
      <w:bookmarkEnd w:id="105"/>
    </w:p>
    <w:p w:rsidR="005820AD" w:rsidRPr="0058307A" w:rsidRDefault="005820AD" w:rsidP="00EA284C">
      <w:pPr>
        <w:widowControl w:val="0"/>
        <w:autoSpaceDE w:val="0"/>
        <w:autoSpaceDN w:val="0"/>
        <w:adjustRightInd w:val="0"/>
        <w:spacing w:after="0" w:line="360" w:lineRule="auto"/>
        <w:ind w:firstLine="709"/>
        <w:jc w:val="both"/>
        <w:rPr>
          <w:rFonts w:ascii="Times New Roman" w:hAnsi="Times New Roman"/>
          <w:spacing w:val="1"/>
          <w:sz w:val="24"/>
          <w:szCs w:val="24"/>
        </w:rPr>
      </w:pPr>
    </w:p>
    <w:p w:rsidR="00C868DC" w:rsidRPr="0058307A" w:rsidRDefault="00B10DDE" w:rsidP="00D12CDB">
      <w:pPr>
        <w:pStyle w:val="Balk2"/>
      </w:pPr>
      <w:bookmarkStart w:id="106" w:name="_Toc362866421"/>
      <w:bookmarkStart w:id="107" w:name="_Toc398114386"/>
      <w:bookmarkStart w:id="108" w:name="_Toc466637558"/>
      <w:r>
        <w:t>4</w:t>
      </w:r>
      <w:r w:rsidR="00C868DC" w:rsidRPr="0058307A">
        <w:t>.</w:t>
      </w:r>
      <w:r w:rsidR="002B7274">
        <w:t>9</w:t>
      </w:r>
      <w:r w:rsidR="00C868DC" w:rsidRPr="0058307A">
        <w:t>. Sorunlar</w:t>
      </w:r>
      <w:bookmarkEnd w:id="106"/>
      <w:bookmarkEnd w:id="107"/>
      <w:bookmarkEnd w:id="108"/>
    </w:p>
    <w:p w:rsidR="00C868DC" w:rsidRPr="0058307A" w:rsidRDefault="00C868DC" w:rsidP="00327FFD">
      <w:pPr>
        <w:spacing w:after="240" w:line="360" w:lineRule="auto"/>
        <w:ind w:firstLine="709"/>
        <w:jc w:val="both"/>
        <w:rPr>
          <w:rFonts w:ascii="Times New Roman" w:hAnsi="Times New Roman"/>
          <w:sz w:val="24"/>
          <w:szCs w:val="24"/>
        </w:rPr>
      </w:pPr>
      <w:r w:rsidRPr="0058307A">
        <w:rPr>
          <w:rFonts w:ascii="Times New Roman" w:hAnsi="Times New Roman"/>
          <w:sz w:val="24"/>
          <w:szCs w:val="24"/>
        </w:rPr>
        <w:t>Sorunlar tespit edilirken; mevzuat, üst politika belgeleri (Kalkınma Planı, Hükümet Programı, Millî Eğitim Bakanlığı Stratejik Planı) ile kurumun stratejik planında eğitim ile ilgili ortaya konulmuş amaç ve hedefler göz önünde bulundurulur.</w:t>
      </w:r>
    </w:p>
    <w:p w:rsidR="00C868DC" w:rsidRPr="0058307A" w:rsidRDefault="00B10DDE" w:rsidP="00D12CDB">
      <w:pPr>
        <w:pStyle w:val="Balk2"/>
      </w:pPr>
      <w:bookmarkStart w:id="109" w:name="_Toc362866422"/>
      <w:bookmarkStart w:id="110" w:name="_Toc398114387"/>
      <w:bookmarkStart w:id="111" w:name="_Toc466637559"/>
      <w:r>
        <w:t>4</w:t>
      </w:r>
      <w:r w:rsidR="00C868DC" w:rsidRPr="0058307A">
        <w:t>.</w:t>
      </w:r>
      <w:r w:rsidR="002B7274">
        <w:t>10</w:t>
      </w:r>
      <w:r w:rsidR="00C868DC" w:rsidRPr="0058307A">
        <w:t>. Çözüm Ö</w:t>
      </w:r>
      <w:r w:rsidR="00C868DC" w:rsidRPr="0058307A">
        <w:rPr>
          <w:spacing w:val="-2"/>
        </w:rPr>
        <w:t>n</w:t>
      </w:r>
      <w:r w:rsidR="00C868DC" w:rsidRPr="0058307A">
        <w:t>erileri</w:t>
      </w:r>
      <w:bookmarkEnd w:id="109"/>
      <w:bookmarkEnd w:id="110"/>
      <w:bookmarkEnd w:id="111"/>
    </w:p>
    <w:p w:rsidR="00143277" w:rsidRPr="0058307A" w:rsidRDefault="00143277" w:rsidP="00143277">
      <w:pPr>
        <w:widowControl w:val="0"/>
        <w:autoSpaceDE w:val="0"/>
        <w:autoSpaceDN w:val="0"/>
        <w:adjustRightInd w:val="0"/>
        <w:spacing w:after="240" w:line="360" w:lineRule="auto"/>
        <w:ind w:firstLine="709"/>
        <w:jc w:val="both"/>
        <w:rPr>
          <w:rFonts w:ascii="Times New Roman" w:hAnsi="Times New Roman"/>
          <w:sz w:val="24"/>
          <w:szCs w:val="24"/>
        </w:rPr>
      </w:pPr>
      <w:bookmarkStart w:id="112" w:name="_Toc362866424"/>
      <w:bookmarkStart w:id="113" w:name="_Toc398114388"/>
      <w:bookmarkStart w:id="114" w:name="_Toc466637560"/>
      <w:r w:rsidRPr="0058307A">
        <w:rPr>
          <w:rFonts w:ascii="Times New Roman" w:hAnsi="Times New Roman"/>
          <w:sz w:val="24"/>
          <w:szCs w:val="24"/>
        </w:rPr>
        <w:t xml:space="preserve">Kuruma yönelik olarak; kurumun gelişimine katkı sağlayacak, değer katacak, geleceğe ilişkin bir </w:t>
      </w:r>
      <w:proofErr w:type="gramStart"/>
      <w:r w:rsidRPr="0058307A">
        <w:rPr>
          <w:rFonts w:ascii="Times New Roman" w:hAnsi="Times New Roman"/>
          <w:sz w:val="24"/>
          <w:szCs w:val="24"/>
        </w:rPr>
        <w:t>vizyon</w:t>
      </w:r>
      <w:proofErr w:type="gramEnd"/>
      <w:r w:rsidRPr="0058307A">
        <w:rPr>
          <w:rFonts w:ascii="Times New Roman" w:hAnsi="Times New Roman"/>
          <w:sz w:val="24"/>
          <w:szCs w:val="24"/>
        </w:rPr>
        <w:t xml:space="preserve"> oluşturacak, aynı zamanda gerçekçi ve uygulanabilir önerilere yer verilmelidir.</w:t>
      </w:r>
    </w:p>
    <w:p w:rsidR="00CA4BB7" w:rsidRPr="0058307A" w:rsidRDefault="00B10DDE" w:rsidP="00D12CDB">
      <w:pPr>
        <w:pStyle w:val="Balk2"/>
      </w:pPr>
      <w:r>
        <w:t>5</w:t>
      </w:r>
      <w:r w:rsidR="00045261" w:rsidRPr="0058307A">
        <w:t>.</w:t>
      </w:r>
      <w:r w:rsidR="0053116D" w:rsidRPr="0058307A">
        <w:t xml:space="preserve"> </w:t>
      </w:r>
      <w:r w:rsidR="00045261" w:rsidRPr="0058307A">
        <w:t>MAL</w:t>
      </w:r>
      <w:bookmarkEnd w:id="112"/>
      <w:bookmarkEnd w:id="113"/>
      <w:r w:rsidR="00CA4BB7" w:rsidRPr="0058307A">
        <w:t>İ İŞ VE İŞLEMLER</w:t>
      </w:r>
      <w:bookmarkEnd w:id="114"/>
    </w:p>
    <w:p w:rsidR="00045261" w:rsidRPr="0058307A" w:rsidRDefault="00045261" w:rsidP="00945545">
      <w:pPr>
        <w:spacing w:after="240" w:line="360" w:lineRule="auto"/>
        <w:ind w:firstLine="709"/>
        <w:jc w:val="both"/>
        <w:rPr>
          <w:rFonts w:ascii="Times New Roman" w:hAnsi="Times New Roman"/>
          <w:sz w:val="24"/>
          <w:szCs w:val="24"/>
        </w:rPr>
      </w:pPr>
      <w:r w:rsidRPr="0058307A">
        <w:rPr>
          <w:rFonts w:ascii="Times New Roman" w:hAnsi="Times New Roman"/>
          <w:sz w:val="24"/>
          <w:szCs w:val="24"/>
        </w:rPr>
        <w:t>Bu başlık altında Destek Hizmetleri Süreçleri, İnş</w:t>
      </w:r>
      <w:r w:rsidR="00FC0194" w:rsidRPr="0058307A">
        <w:rPr>
          <w:rFonts w:ascii="Times New Roman" w:hAnsi="Times New Roman"/>
          <w:sz w:val="24"/>
          <w:szCs w:val="24"/>
        </w:rPr>
        <w:t xml:space="preserve">aat ve Emlak Hizmetleri </w:t>
      </w:r>
      <w:r w:rsidR="004B1D5E" w:rsidRPr="0058307A">
        <w:rPr>
          <w:rFonts w:ascii="Times New Roman" w:hAnsi="Times New Roman"/>
          <w:sz w:val="24"/>
          <w:szCs w:val="24"/>
        </w:rPr>
        <w:t>ve</w:t>
      </w:r>
      <w:r w:rsidRPr="0058307A">
        <w:rPr>
          <w:rFonts w:ascii="Times New Roman" w:hAnsi="Times New Roman"/>
          <w:sz w:val="24"/>
          <w:szCs w:val="24"/>
        </w:rPr>
        <w:t xml:space="preserve"> taşınır mal işlemleri</w:t>
      </w:r>
      <w:r w:rsidR="000C412C" w:rsidRPr="0058307A">
        <w:rPr>
          <w:rFonts w:ascii="Times New Roman" w:hAnsi="Times New Roman"/>
          <w:sz w:val="24"/>
          <w:szCs w:val="24"/>
        </w:rPr>
        <w:t>ne</w:t>
      </w:r>
      <w:r w:rsidRPr="0058307A">
        <w:rPr>
          <w:rFonts w:ascii="Times New Roman" w:hAnsi="Times New Roman"/>
          <w:sz w:val="24"/>
          <w:szCs w:val="24"/>
        </w:rPr>
        <w:t xml:space="preserve"> yer verilmiştir.</w:t>
      </w:r>
    </w:p>
    <w:p w:rsidR="00045261" w:rsidRPr="0058307A" w:rsidRDefault="00B10DDE" w:rsidP="00D12CDB">
      <w:pPr>
        <w:pStyle w:val="Balk2"/>
      </w:pPr>
      <w:bookmarkStart w:id="115" w:name="_Toc466637561"/>
      <w:bookmarkStart w:id="116" w:name="_Toc362866426"/>
      <w:bookmarkStart w:id="117" w:name="_Toc398114389"/>
      <w:r>
        <w:t>5</w:t>
      </w:r>
      <w:r w:rsidR="00FC18AA" w:rsidRPr="0058307A">
        <w:t>.</w:t>
      </w:r>
      <w:r w:rsidR="00045261" w:rsidRPr="0058307A">
        <w:t xml:space="preserve">1. Destek </w:t>
      </w:r>
      <w:r w:rsidR="00045261" w:rsidRPr="0058307A">
        <w:rPr>
          <w:spacing w:val="-2"/>
        </w:rPr>
        <w:t>H</w:t>
      </w:r>
      <w:r w:rsidR="00045261" w:rsidRPr="0058307A">
        <w:t>izmetleri</w:t>
      </w:r>
      <w:bookmarkEnd w:id="115"/>
      <w:r w:rsidR="00045261" w:rsidRPr="0058307A">
        <w:t xml:space="preserve"> </w:t>
      </w:r>
      <w:bookmarkEnd w:id="116"/>
      <w:bookmarkEnd w:id="117"/>
    </w:p>
    <w:p w:rsidR="00045261" w:rsidRPr="0058307A" w:rsidRDefault="00C957A1" w:rsidP="00945545">
      <w:pPr>
        <w:spacing w:after="120" w:line="360" w:lineRule="auto"/>
        <w:ind w:firstLine="709"/>
        <w:jc w:val="both"/>
        <w:rPr>
          <w:rFonts w:ascii="Times New Roman" w:hAnsi="Times New Roman"/>
          <w:sz w:val="20"/>
          <w:szCs w:val="24"/>
        </w:rPr>
      </w:pPr>
      <w:r w:rsidRPr="0058307A">
        <w:rPr>
          <w:rFonts w:ascii="Times New Roman" w:hAnsi="Times New Roman"/>
          <w:b/>
          <w:sz w:val="24"/>
          <w:szCs w:val="24"/>
        </w:rPr>
        <w:t>1.</w:t>
      </w:r>
      <w:r w:rsidR="00045261" w:rsidRPr="0058307A">
        <w:rPr>
          <w:rFonts w:ascii="Times New Roman" w:hAnsi="Times New Roman"/>
          <w:sz w:val="24"/>
          <w:szCs w:val="24"/>
        </w:rPr>
        <w:t>Taşımalı eğitim v</w:t>
      </w:r>
      <w:r w:rsidR="00F05F67" w:rsidRPr="0058307A">
        <w:rPr>
          <w:rFonts w:ascii="Times New Roman" w:hAnsi="Times New Roman"/>
          <w:sz w:val="24"/>
          <w:szCs w:val="24"/>
        </w:rPr>
        <w:t>e yemek ihalesi iş ve işlemleri</w:t>
      </w:r>
      <w:r w:rsidR="004F1D13" w:rsidRPr="0058307A">
        <w:rPr>
          <w:rFonts w:ascii="Times New Roman" w:hAnsi="Times New Roman"/>
          <w:sz w:val="24"/>
          <w:szCs w:val="24"/>
        </w:rPr>
        <w:t>nin yürütülmesi</w:t>
      </w:r>
      <w:r w:rsidR="00045261" w:rsidRPr="0058307A">
        <w:rPr>
          <w:rFonts w:ascii="Times New Roman" w:hAnsi="Times New Roman"/>
          <w:sz w:val="24"/>
          <w:szCs w:val="24"/>
        </w:rPr>
        <w:t xml:space="preserve"> </w:t>
      </w:r>
      <w:r w:rsidR="002259D5" w:rsidRPr="0058307A">
        <w:rPr>
          <w:rFonts w:ascii="Times New Roman" w:hAnsi="Times New Roman"/>
          <w:i/>
          <w:sz w:val="20"/>
          <w:szCs w:val="24"/>
          <w:shd w:val="clear" w:color="auto" w:fill="FFFFFF"/>
        </w:rPr>
        <w:t>(Millî Eğitim Bakanlığı Taşıma Yolu</w:t>
      </w:r>
      <w:r w:rsidR="00033873" w:rsidRPr="0058307A">
        <w:rPr>
          <w:rFonts w:ascii="Times New Roman" w:hAnsi="Times New Roman"/>
          <w:i/>
          <w:sz w:val="20"/>
          <w:szCs w:val="24"/>
          <w:shd w:val="clear" w:color="auto" w:fill="FFFFFF"/>
        </w:rPr>
        <w:t>yla Eğitime Erişim Yönetmeliği</w:t>
      </w:r>
      <w:r w:rsidR="002259D5" w:rsidRPr="0058307A">
        <w:rPr>
          <w:rFonts w:ascii="Times New Roman" w:hAnsi="Times New Roman"/>
          <w:i/>
          <w:sz w:val="20"/>
          <w:szCs w:val="24"/>
          <w:shd w:val="clear" w:color="auto" w:fill="FFFFFF"/>
        </w:rPr>
        <w:t>)</w:t>
      </w:r>
      <w:r w:rsidR="002259D5" w:rsidRPr="0058307A">
        <w:rPr>
          <w:rFonts w:ascii="Times New Roman" w:hAnsi="Times New Roman"/>
          <w:sz w:val="20"/>
          <w:szCs w:val="24"/>
        </w:rPr>
        <w:t xml:space="preserve">  </w:t>
      </w:r>
    </w:p>
    <w:p w:rsidR="00045261" w:rsidRPr="0058307A" w:rsidRDefault="00045261" w:rsidP="00945545">
      <w:pPr>
        <w:spacing w:after="120" w:line="360" w:lineRule="auto"/>
        <w:ind w:firstLine="709"/>
        <w:jc w:val="both"/>
        <w:rPr>
          <w:rFonts w:ascii="Times New Roman" w:hAnsi="Times New Roman"/>
          <w:sz w:val="20"/>
          <w:szCs w:val="24"/>
        </w:rPr>
      </w:pPr>
      <w:r w:rsidRPr="0058307A">
        <w:rPr>
          <w:rFonts w:ascii="Times New Roman" w:hAnsi="Times New Roman"/>
          <w:b/>
          <w:sz w:val="24"/>
          <w:szCs w:val="24"/>
        </w:rPr>
        <w:t>2.</w:t>
      </w:r>
      <w:r w:rsidRPr="0058307A">
        <w:rPr>
          <w:rFonts w:ascii="Times New Roman" w:hAnsi="Times New Roman"/>
          <w:sz w:val="24"/>
          <w:szCs w:val="24"/>
        </w:rPr>
        <w:t xml:space="preserve">Taşıma merkezi olan okulların taşıma yapılan yerleşim </w:t>
      </w:r>
      <w:r w:rsidR="00F05F67" w:rsidRPr="0058307A">
        <w:rPr>
          <w:rFonts w:ascii="Times New Roman" w:hAnsi="Times New Roman"/>
          <w:sz w:val="24"/>
          <w:szCs w:val="24"/>
        </w:rPr>
        <w:t>yerine uygun yerde belirlenmesi</w:t>
      </w:r>
      <w:r w:rsidR="00784E26" w:rsidRPr="0058307A">
        <w:rPr>
          <w:rFonts w:ascii="Times New Roman" w:hAnsi="Times New Roman"/>
          <w:sz w:val="24"/>
          <w:szCs w:val="24"/>
        </w:rPr>
        <w:t xml:space="preserve">                       </w:t>
      </w:r>
      <w:r w:rsidR="00D84812" w:rsidRPr="0058307A">
        <w:rPr>
          <w:rFonts w:ascii="Times New Roman" w:hAnsi="Times New Roman"/>
          <w:i/>
          <w:sz w:val="20"/>
          <w:szCs w:val="24"/>
          <w:shd w:val="clear" w:color="auto" w:fill="FFFFFF"/>
        </w:rPr>
        <w:t>(Millî Eğitim Bakanlığı Taşıma Yoluyla Eğitime Erişim Yönetmeliği</w:t>
      </w:r>
      <w:r w:rsidR="0046294E" w:rsidRPr="0058307A">
        <w:rPr>
          <w:rFonts w:ascii="Times New Roman" w:hAnsi="Times New Roman"/>
          <w:i/>
          <w:sz w:val="20"/>
          <w:szCs w:val="24"/>
          <w:shd w:val="clear" w:color="auto" w:fill="FFFFFF"/>
        </w:rPr>
        <w:t xml:space="preserve"> Md.7</w:t>
      </w:r>
      <w:r w:rsidR="00D84812" w:rsidRPr="0058307A">
        <w:rPr>
          <w:rFonts w:ascii="Times New Roman" w:hAnsi="Times New Roman"/>
          <w:i/>
          <w:sz w:val="20"/>
          <w:szCs w:val="24"/>
          <w:shd w:val="clear" w:color="auto" w:fill="FFFFFF"/>
        </w:rPr>
        <w:t>)</w:t>
      </w:r>
    </w:p>
    <w:p w:rsidR="00045261" w:rsidRPr="0058307A" w:rsidRDefault="00045261" w:rsidP="0011136A">
      <w:pPr>
        <w:spacing w:after="120" w:line="360" w:lineRule="auto"/>
        <w:ind w:firstLine="709"/>
        <w:jc w:val="both"/>
        <w:rPr>
          <w:rFonts w:ascii="Times New Roman" w:hAnsi="Times New Roman"/>
          <w:i/>
          <w:sz w:val="20"/>
          <w:szCs w:val="24"/>
          <w:shd w:val="clear" w:color="auto" w:fill="FFFFFF"/>
        </w:rPr>
      </w:pPr>
      <w:r w:rsidRPr="0058307A">
        <w:rPr>
          <w:rFonts w:ascii="Times New Roman" w:hAnsi="Times New Roman"/>
          <w:b/>
          <w:sz w:val="24"/>
          <w:szCs w:val="24"/>
        </w:rPr>
        <w:lastRenderedPageBreak/>
        <w:t>3.</w:t>
      </w:r>
      <w:r w:rsidR="00634795" w:rsidRPr="0058307A">
        <w:rPr>
          <w:rFonts w:ascii="Times New Roman" w:hAnsi="Times New Roman"/>
          <w:sz w:val="24"/>
          <w:szCs w:val="24"/>
        </w:rPr>
        <w:t>Taşımalı eğitim kapsamında,</w:t>
      </w:r>
      <w:r w:rsidR="00634795" w:rsidRPr="0058307A">
        <w:rPr>
          <w:rFonts w:ascii="Times New Roman" w:hAnsi="Times New Roman"/>
          <w:b/>
          <w:sz w:val="24"/>
          <w:szCs w:val="24"/>
        </w:rPr>
        <w:t xml:space="preserve"> </w:t>
      </w:r>
      <w:r w:rsidR="0011136A" w:rsidRPr="0058307A">
        <w:rPr>
          <w:rFonts w:ascii="Times New Roman" w:hAnsi="Times New Roman"/>
          <w:sz w:val="24"/>
          <w:szCs w:val="24"/>
        </w:rPr>
        <w:t xml:space="preserve">Planlama komisyonunun kurulması ve görevlerini yerine getirmesi </w:t>
      </w:r>
      <w:r w:rsidR="00F05F67" w:rsidRPr="0058307A">
        <w:rPr>
          <w:rFonts w:ascii="Times New Roman" w:hAnsi="Times New Roman"/>
          <w:sz w:val="24"/>
          <w:szCs w:val="24"/>
        </w:rPr>
        <w:t>durumunun incelenmesi</w:t>
      </w:r>
      <w:r w:rsidR="00945545" w:rsidRPr="0058307A">
        <w:rPr>
          <w:rFonts w:ascii="Times New Roman" w:hAnsi="Times New Roman"/>
          <w:sz w:val="24"/>
          <w:szCs w:val="24"/>
        </w:rPr>
        <w:t xml:space="preserve"> </w:t>
      </w:r>
      <w:r w:rsidR="00D84812" w:rsidRPr="0058307A">
        <w:rPr>
          <w:rFonts w:ascii="Times New Roman" w:hAnsi="Times New Roman"/>
          <w:i/>
          <w:sz w:val="20"/>
          <w:szCs w:val="24"/>
          <w:shd w:val="clear" w:color="auto" w:fill="FFFFFF"/>
        </w:rPr>
        <w:t>(Millî Eğitim Bakanlığı Taşıma Yoluyla Eğitime Erişim Yönetmeliği</w:t>
      </w:r>
      <w:r w:rsidR="0011136A" w:rsidRPr="0058307A">
        <w:rPr>
          <w:rFonts w:ascii="Times New Roman" w:hAnsi="Times New Roman"/>
          <w:i/>
          <w:sz w:val="20"/>
          <w:szCs w:val="24"/>
          <w:shd w:val="clear" w:color="auto" w:fill="FFFFFF"/>
        </w:rPr>
        <w:t xml:space="preserve"> Md.5,6</w:t>
      </w:r>
      <w:r w:rsidR="00D84812" w:rsidRPr="0058307A">
        <w:rPr>
          <w:rFonts w:ascii="Times New Roman" w:hAnsi="Times New Roman"/>
          <w:i/>
          <w:sz w:val="20"/>
          <w:szCs w:val="24"/>
          <w:shd w:val="clear" w:color="auto" w:fill="FFFFFF"/>
        </w:rPr>
        <w:t>)</w:t>
      </w:r>
    </w:p>
    <w:p w:rsidR="0011136A" w:rsidRPr="0058307A" w:rsidRDefault="008E425E" w:rsidP="0011136A">
      <w:pPr>
        <w:spacing w:after="120" w:line="360" w:lineRule="auto"/>
        <w:ind w:firstLine="709"/>
        <w:jc w:val="both"/>
        <w:rPr>
          <w:rFonts w:ascii="Times New Roman" w:hAnsi="Times New Roman"/>
          <w:i/>
          <w:sz w:val="20"/>
          <w:szCs w:val="24"/>
          <w:shd w:val="clear" w:color="auto" w:fill="FFFFFF"/>
        </w:rPr>
      </w:pPr>
      <w:r w:rsidRPr="0058307A">
        <w:rPr>
          <w:rFonts w:ascii="Times New Roman" w:hAnsi="Times New Roman"/>
          <w:b/>
          <w:sz w:val="24"/>
          <w:szCs w:val="24"/>
        </w:rPr>
        <w:t>4</w:t>
      </w:r>
      <w:r w:rsidR="0011136A" w:rsidRPr="0058307A">
        <w:rPr>
          <w:rFonts w:ascii="Times New Roman" w:hAnsi="Times New Roman"/>
          <w:b/>
          <w:sz w:val="24"/>
          <w:szCs w:val="24"/>
        </w:rPr>
        <w:t xml:space="preserve">. </w:t>
      </w:r>
      <w:r w:rsidR="00634795" w:rsidRPr="0058307A">
        <w:rPr>
          <w:rFonts w:ascii="Times New Roman" w:hAnsi="Times New Roman"/>
          <w:sz w:val="24"/>
          <w:szCs w:val="24"/>
        </w:rPr>
        <w:t>Taşımalı eğitim kapsamında,</w:t>
      </w:r>
      <w:r w:rsidR="00634795" w:rsidRPr="0058307A">
        <w:rPr>
          <w:rFonts w:ascii="Times New Roman" w:hAnsi="Times New Roman"/>
          <w:b/>
          <w:sz w:val="24"/>
          <w:szCs w:val="24"/>
        </w:rPr>
        <w:t xml:space="preserve"> </w:t>
      </w:r>
      <w:r w:rsidR="0011136A" w:rsidRPr="0058307A">
        <w:rPr>
          <w:rFonts w:ascii="Times New Roman" w:hAnsi="Times New Roman"/>
          <w:sz w:val="24"/>
          <w:szCs w:val="24"/>
        </w:rPr>
        <w:t xml:space="preserve">İl Milli Eğitim Müdürlüklerinde değerlendirme komisyonunun kurulması ve görevlerini yerine getirmesi </w:t>
      </w:r>
      <w:r w:rsidR="0011136A" w:rsidRPr="0058307A">
        <w:rPr>
          <w:rFonts w:ascii="Times New Roman" w:hAnsi="Times New Roman"/>
          <w:i/>
          <w:sz w:val="20"/>
          <w:szCs w:val="24"/>
          <w:shd w:val="clear" w:color="auto" w:fill="FFFFFF"/>
        </w:rPr>
        <w:t>(Millî Eğitim Bakanlığı Taşıma Yoluyla Eğitime Erişim Yönetmeliği Md.10,11)</w:t>
      </w:r>
    </w:p>
    <w:p w:rsidR="00DF1404" w:rsidRPr="0058307A" w:rsidRDefault="00634795" w:rsidP="0043418E">
      <w:pPr>
        <w:spacing w:after="120" w:line="360" w:lineRule="auto"/>
        <w:ind w:firstLine="709"/>
        <w:jc w:val="both"/>
        <w:rPr>
          <w:rFonts w:ascii="Times New Roman" w:hAnsi="Times New Roman"/>
          <w:sz w:val="20"/>
          <w:szCs w:val="24"/>
        </w:rPr>
      </w:pPr>
      <w:r w:rsidRPr="0058307A">
        <w:rPr>
          <w:rFonts w:ascii="Times New Roman" w:hAnsi="Times New Roman"/>
          <w:b/>
          <w:sz w:val="24"/>
          <w:szCs w:val="24"/>
        </w:rPr>
        <w:t>5</w:t>
      </w:r>
      <w:r w:rsidR="0011136A" w:rsidRPr="0058307A">
        <w:rPr>
          <w:rFonts w:ascii="Times New Roman" w:hAnsi="Times New Roman"/>
          <w:b/>
          <w:sz w:val="24"/>
          <w:szCs w:val="24"/>
        </w:rPr>
        <w:t xml:space="preserve">. </w:t>
      </w:r>
      <w:r w:rsidR="0011136A" w:rsidRPr="0058307A">
        <w:rPr>
          <w:rFonts w:ascii="Times New Roman" w:hAnsi="Times New Roman"/>
          <w:sz w:val="24"/>
          <w:szCs w:val="24"/>
        </w:rPr>
        <w:t xml:space="preserve">Okul pansiyonlarının kapasitelerinin doldurulduktan sonra taşıma kapsamına alınacak diğer öğrencilerin planlamasının </w:t>
      </w:r>
      <w:r w:rsidR="00F72109" w:rsidRPr="0058307A">
        <w:rPr>
          <w:rFonts w:ascii="Times New Roman" w:hAnsi="Times New Roman"/>
          <w:sz w:val="24"/>
          <w:szCs w:val="24"/>
        </w:rPr>
        <w:t>yapılması</w:t>
      </w:r>
      <w:r w:rsidR="0011136A" w:rsidRPr="0058307A">
        <w:rPr>
          <w:rFonts w:ascii="Times New Roman" w:hAnsi="Times New Roman"/>
          <w:sz w:val="24"/>
          <w:szCs w:val="24"/>
        </w:rPr>
        <w:t xml:space="preserve"> </w:t>
      </w:r>
      <w:r w:rsidR="0011136A" w:rsidRPr="0058307A">
        <w:rPr>
          <w:rFonts w:ascii="Times New Roman" w:hAnsi="Times New Roman"/>
          <w:i/>
          <w:sz w:val="20"/>
          <w:szCs w:val="24"/>
          <w:shd w:val="clear" w:color="auto" w:fill="FFFFFF"/>
        </w:rPr>
        <w:t>(</w:t>
      </w:r>
      <w:r w:rsidR="00F72109" w:rsidRPr="0058307A">
        <w:rPr>
          <w:rFonts w:ascii="Times New Roman" w:hAnsi="Times New Roman"/>
          <w:i/>
          <w:sz w:val="20"/>
          <w:szCs w:val="24"/>
          <w:shd w:val="clear" w:color="auto" w:fill="FFFFFF"/>
        </w:rPr>
        <w:t xml:space="preserve">MEB 2018 Sayıştay Raporu, </w:t>
      </w:r>
      <w:r w:rsidR="0011136A" w:rsidRPr="0058307A">
        <w:rPr>
          <w:rFonts w:ascii="Times New Roman" w:hAnsi="Times New Roman"/>
          <w:i/>
          <w:sz w:val="20"/>
          <w:szCs w:val="24"/>
          <w:shd w:val="clear" w:color="auto" w:fill="FFFFFF"/>
        </w:rPr>
        <w:t>Millî Eğitim Bakanlığı Taşıma Yoluyla Eğitime Erişim Yönetmeliği Md.</w:t>
      </w:r>
      <w:r w:rsidR="00F72109" w:rsidRPr="0058307A">
        <w:rPr>
          <w:rFonts w:ascii="Times New Roman" w:hAnsi="Times New Roman"/>
          <w:i/>
          <w:sz w:val="20"/>
          <w:szCs w:val="24"/>
          <w:shd w:val="clear" w:color="auto" w:fill="FFFFFF"/>
        </w:rPr>
        <w:t>6/e</w:t>
      </w:r>
      <w:r w:rsidR="0011136A" w:rsidRPr="0058307A">
        <w:rPr>
          <w:rFonts w:ascii="Times New Roman" w:hAnsi="Times New Roman"/>
          <w:i/>
          <w:sz w:val="20"/>
          <w:szCs w:val="24"/>
          <w:shd w:val="clear" w:color="auto" w:fill="FFFFFF"/>
        </w:rPr>
        <w:t>)</w:t>
      </w:r>
    </w:p>
    <w:p w:rsidR="00E76760" w:rsidRPr="0043418E" w:rsidRDefault="008915EC" w:rsidP="00945545">
      <w:pPr>
        <w:spacing w:after="120" w:line="360" w:lineRule="auto"/>
        <w:ind w:firstLine="709"/>
        <w:jc w:val="both"/>
        <w:rPr>
          <w:rFonts w:ascii="Times New Roman" w:hAnsi="Times New Roman"/>
          <w:b/>
          <w:bCs/>
          <w:sz w:val="20"/>
          <w:szCs w:val="20"/>
        </w:rPr>
      </w:pPr>
      <w:r w:rsidRPr="0043418E">
        <w:rPr>
          <w:rFonts w:ascii="Times New Roman" w:hAnsi="Times New Roman"/>
          <w:b/>
          <w:bCs/>
          <w:sz w:val="20"/>
          <w:szCs w:val="20"/>
        </w:rPr>
        <w:t>Tablo 1</w:t>
      </w:r>
      <w:r w:rsidR="006C7B68" w:rsidRPr="0043418E">
        <w:rPr>
          <w:rFonts w:ascii="Times New Roman" w:hAnsi="Times New Roman"/>
          <w:b/>
          <w:bCs/>
          <w:sz w:val="20"/>
          <w:szCs w:val="20"/>
        </w:rPr>
        <w:t>8</w:t>
      </w:r>
      <w:r w:rsidR="00C30F3F" w:rsidRPr="0043418E">
        <w:rPr>
          <w:rFonts w:ascii="Times New Roman" w:hAnsi="Times New Roman"/>
          <w:b/>
          <w:bCs/>
          <w:sz w:val="20"/>
          <w:szCs w:val="20"/>
        </w:rPr>
        <w:t>-</w:t>
      </w:r>
      <w:r w:rsidR="00E76760" w:rsidRPr="0043418E">
        <w:rPr>
          <w:rFonts w:ascii="Times New Roman" w:hAnsi="Times New Roman"/>
          <w:b/>
          <w:bCs/>
          <w:sz w:val="20"/>
          <w:szCs w:val="20"/>
        </w:rPr>
        <w:t>Taşımalı Eğitimde Taşınan Öğrenci Sayısı, Oranı, Öğrenci Başına Düşen Ortalama Taşıma Maliyeti</w:t>
      </w:r>
    </w:p>
    <w:tbl>
      <w:tblPr>
        <w:tblW w:w="4928"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70" w:type="dxa"/>
          <w:right w:w="70" w:type="dxa"/>
        </w:tblCellMar>
        <w:tblLook w:val="04A0" w:firstRow="1" w:lastRow="0" w:firstColumn="1" w:lastColumn="0" w:noHBand="0" w:noVBand="1"/>
      </w:tblPr>
      <w:tblGrid>
        <w:gridCol w:w="1199"/>
        <w:gridCol w:w="1590"/>
        <w:gridCol w:w="927"/>
        <w:gridCol w:w="1028"/>
        <w:gridCol w:w="1095"/>
        <w:gridCol w:w="1327"/>
        <w:gridCol w:w="1060"/>
        <w:gridCol w:w="988"/>
      </w:tblGrid>
      <w:tr w:rsidR="00623D2A" w:rsidRPr="0058307A" w:rsidTr="000C783A">
        <w:trPr>
          <w:trHeight w:val="852"/>
        </w:trPr>
        <w:tc>
          <w:tcPr>
            <w:tcW w:w="651" w:type="pct"/>
            <w:shd w:val="clear" w:color="auto" w:fill="FFFFFF"/>
            <w:vAlign w:val="center"/>
            <w:hideMark/>
          </w:tcPr>
          <w:p w:rsidR="00623D2A" w:rsidRPr="0058307A" w:rsidRDefault="00623D2A" w:rsidP="000761E8">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Yıllar</w:t>
            </w:r>
          </w:p>
        </w:tc>
        <w:tc>
          <w:tcPr>
            <w:tcW w:w="863" w:type="pct"/>
            <w:shd w:val="clear" w:color="auto" w:fill="FFFFFF"/>
            <w:vAlign w:val="center"/>
            <w:hideMark/>
          </w:tcPr>
          <w:p w:rsidR="00623D2A" w:rsidRPr="0058307A" w:rsidRDefault="00623D2A" w:rsidP="000761E8">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Öğretim Kademesi</w:t>
            </w:r>
          </w:p>
        </w:tc>
        <w:tc>
          <w:tcPr>
            <w:tcW w:w="503" w:type="pct"/>
            <w:shd w:val="clear" w:color="auto" w:fill="FFFFFF"/>
            <w:vAlign w:val="center"/>
            <w:hideMark/>
          </w:tcPr>
          <w:p w:rsidR="00623D2A" w:rsidRPr="0058307A" w:rsidRDefault="00623D2A" w:rsidP="000761E8">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Toplam Öğrenci Sayısı</w:t>
            </w:r>
          </w:p>
        </w:tc>
        <w:tc>
          <w:tcPr>
            <w:tcW w:w="558" w:type="pct"/>
            <w:shd w:val="clear" w:color="auto" w:fill="FFFFFF"/>
            <w:vAlign w:val="center"/>
            <w:hideMark/>
          </w:tcPr>
          <w:p w:rsidR="00623D2A" w:rsidRPr="0058307A" w:rsidRDefault="0033772F" w:rsidP="000761E8">
            <w:pPr>
              <w:tabs>
                <w:tab w:val="left" w:pos="709"/>
              </w:tabs>
              <w:spacing w:after="0" w:line="240" w:lineRule="auto"/>
              <w:jc w:val="center"/>
              <w:rPr>
                <w:rFonts w:ascii="Times New Roman" w:hAnsi="Times New Roman"/>
                <w:b/>
                <w:sz w:val="20"/>
                <w:szCs w:val="20"/>
              </w:rPr>
            </w:pPr>
            <w:proofErr w:type="gramStart"/>
            <w:r w:rsidRPr="0058307A">
              <w:rPr>
                <w:rFonts w:ascii="Times New Roman" w:hAnsi="Times New Roman"/>
                <w:b/>
                <w:sz w:val="20"/>
                <w:szCs w:val="20"/>
              </w:rPr>
              <w:t>Taşınan</w:t>
            </w:r>
            <w:r w:rsidR="00623D2A" w:rsidRPr="0058307A">
              <w:rPr>
                <w:rFonts w:ascii="Times New Roman" w:hAnsi="Times New Roman"/>
                <w:b/>
                <w:sz w:val="20"/>
                <w:szCs w:val="20"/>
              </w:rPr>
              <w:t xml:space="preserve">  Öğrenci</w:t>
            </w:r>
            <w:proofErr w:type="gramEnd"/>
            <w:r w:rsidR="00623D2A" w:rsidRPr="0058307A">
              <w:rPr>
                <w:rFonts w:ascii="Times New Roman" w:hAnsi="Times New Roman"/>
                <w:b/>
                <w:sz w:val="20"/>
                <w:szCs w:val="20"/>
              </w:rPr>
              <w:t xml:space="preserve"> Sayısı</w:t>
            </w:r>
          </w:p>
        </w:tc>
        <w:tc>
          <w:tcPr>
            <w:tcW w:w="594" w:type="pct"/>
            <w:shd w:val="clear" w:color="auto" w:fill="FFFFFF"/>
            <w:vAlign w:val="center"/>
            <w:hideMark/>
          </w:tcPr>
          <w:p w:rsidR="000F57EE" w:rsidRPr="0058307A" w:rsidRDefault="000F57EE" w:rsidP="000F57EE">
            <w:pPr>
              <w:tabs>
                <w:tab w:val="left" w:pos="709"/>
              </w:tabs>
              <w:spacing w:after="0" w:line="240" w:lineRule="auto"/>
              <w:jc w:val="center"/>
              <w:rPr>
                <w:rFonts w:ascii="Times New Roman" w:hAnsi="Times New Roman"/>
                <w:b/>
                <w:sz w:val="16"/>
                <w:szCs w:val="16"/>
              </w:rPr>
            </w:pPr>
            <w:r w:rsidRPr="0058307A">
              <w:rPr>
                <w:rFonts w:ascii="Times New Roman" w:hAnsi="Times New Roman"/>
                <w:b/>
                <w:sz w:val="16"/>
                <w:szCs w:val="16"/>
              </w:rPr>
              <w:t>Taşınan Öğrencinin</w:t>
            </w:r>
            <w:r w:rsidR="00623D2A" w:rsidRPr="0058307A">
              <w:rPr>
                <w:rFonts w:ascii="Times New Roman" w:hAnsi="Times New Roman"/>
                <w:b/>
                <w:sz w:val="16"/>
                <w:szCs w:val="16"/>
              </w:rPr>
              <w:t xml:space="preserve"> </w:t>
            </w:r>
            <w:r w:rsidRPr="0058307A">
              <w:rPr>
                <w:rFonts w:ascii="Times New Roman" w:hAnsi="Times New Roman"/>
                <w:b/>
                <w:sz w:val="16"/>
                <w:szCs w:val="16"/>
              </w:rPr>
              <w:t xml:space="preserve">Toplam Öğrenciye </w:t>
            </w:r>
            <w:r w:rsidR="00623D2A" w:rsidRPr="0058307A">
              <w:rPr>
                <w:rFonts w:ascii="Times New Roman" w:hAnsi="Times New Roman"/>
                <w:b/>
                <w:sz w:val="16"/>
                <w:szCs w:val="16"/>
              </w:rPr>
              <w:t>Oranı (%)</w:t>
            </w:r>
          </w:p>
        </w:tc>
        <w:tc>
          <w:tcPr>
            <w:tcW w:w="720" w:type="pct"/>
            <w:shd w:val="clear" w:color="auto" w:fill="FFFFFF"/>
            <w:vAlign w:val="center"/>
            <w:hideMark/>
          </w:tcPr>
          <w:p w:rsidR="00623D2A" w:rsidRPr="0058307A" w:rsidRDefault="0033772F" w:rsidP="000761E8">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Taşıma</w:t>
            </w:r>
            <w:r w:rsidR="00623D2A" w:rsidRPr="0058307A">
              <w:rPr>
                <w:rFonts w:ascii="Times New Roman" w:hAnsi="Times New Roman"/>
                <w:b/>
                <w:sz w:val="20"/>
                <w:szCs w:val="20"/>
              </w:rPr>
              <w:t xml:space="preserve"> Toplam Maliyet (TL)</w:t>
            </w:r>
          </w:p>
        </w:tc>
        <w:tc>
          <w:tcPr>
            <w:tcW w:w="575"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Öğrenci Başına Yıllık Maliyet (TL)</w:t>
            </w:r>
          </w:p>
        </w:tc>
        <w:tc>
          <w:tcPr>
            <w:tcW w:w="536" w:type="pct"/>
            <w:shd w:val="clear" w:color="auto" w:fill="FFFFFF"/>
            <w:vAlign w:val="center"/>
            <w:hideMark/>
          </w:tcPr>
          <w:p w:rsidR="00623D2A" w:rsidRPr="0058307A" w:rsidRDefault="00623D2A" w:rsidP="000761E8">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Öğrenci Başına Günlük Maliyet (TL)</w:t>
            </w:r>
          </w:p>
        </w:tc>
      </w:tr>
      <w:tr w:rsidR="00623D2A" w:rsidRPr="0058307A" w:rsidTr="000C783A">
        <w:trPr>
          <w:trHeight w:val="273"/>
        </w:trPr>
        <w:tc>
          <w:tcPr>
            <w:tcW w:w="651" w:type="pct"/>
            <w:vMerge w:val="restart"/>
            <w:shd w:val="clear" w:color="auto" w:fill="FFFFFF"/>
            <w:vAlign w:val="center"/>
            <w:hideMark/>
          </w:tcPr>
          <w:p w:rsidR="00623D2A" w:rsidRPr="0058307A" w:rsidRDefault="00AD4180" w:rsidP="002105AF">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2017-2018</w:t>
            </w:r>
          </w:p>
        </w:tc>
        <w:tc>
          <w:tcPr>
            <w:tcW w:w="863" w:type="pct"/>
            <w:shd w:val="clear" w:color="auto" w:fill="FFFFFF"/>
            <w:vAlign w:val="center"/>
            <w:hideMark/>
          </w:tcPr>
          <w:p w:rsidR="00623D2A" w:rsidRPr="0058307A" w:rsidRDefault="00623D2A" w:rsidP="000761E8">
            <w:pPr>
              <w:tabs>
                <w:tab w:val="left" w:pos="709"/>
              </w:tabs>
              <w:spacing w:after="0" w:line="240" w:lineRule="auto"/>
              <w:rPr>
                <w:rFonts w:ascii="Times New Roman" w:hAnsi="Times New Roman"/>
                <w:sz w:val="20"/>
                <w:szCs w:val="20"/>
              </w:rPr>
            </w:pPr>
            <w:r w:rsidRPr="0058307A">
              <w:rPr>
                <w:rFonts w:ascii="Times New Roman" w:hAnsi="Times New Roman"/>
                <w:sz w:val="20"/>
                <w:szCs w:val="20"/>
              </w:rPr>
              <w:t>İlkokul/Ortaokul</w:t>
            </w:r>
          </w:p>
        </w:tc>
        <w:tc>
          <w:tcPr>
            <w:tcW w:w="503"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c>
          <w:tcPr>
            <w:tcW w:w="558"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c>
          <w:tcPr>
            <w:tcW w:w="594"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c>
          <w:tcPr>
            <w:tcW w:w="720"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c>
          <w:tcPr>
            <w:tcW w:w="575"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c>
          <w:tcPr>
            <w:tcW w:w="536"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r>
      <w:tr w:rsidR="00623D2A" w:rsidRPr="0058307A" w:rsidTr="000C783A">
        <w:trPr>
          <w:trHeight w:val="273"/>
        </w:trPr>
        <w:tc>
          <w:tcPr>
            <w:tcW w:w="651" w:type="pct"/>
            <w:vMerge/>
            <w:shd w:val="clear" w:color="auto" w:fill="FFFFFF"/>
            <w:vAlign w:val="center"/>
            <w:hideMark/>
          </w:tcPr>
          <w:p w:rsidR="00623D2A" w:rsidRPr="0058307A" w:rsidRDefault="00623D2A" w:rsidP="000761E8">
            <w:pPr>
              <w:tabs>
                <w:tab w:val="left" w:pos="709"/>
              </w:tabs>
              <w:spacing w:after="0" w:line="240" w:lineRule="auto"/>
              <w:rPr>
                <w:rFonts w:ascii="Times New Roman" w:hAnsi="Times New Roman"/>
                <w:b/>
                <w:sz w:val="20"/>
                <w:szCs w:val="20"/>
              </w:rPr>
            </w:pPr>
          </w:p>
        </w:tc>
        <w:tc>
          <w:tcPr>
            <w:tcW w:w="863" w:type="pct"/>
            <w:shd w:val="clear" w:color="auto" w:fill="FFFFFF"/>
            <w:vAlign w:val="center"/>
            <w:hideMark/>
          </w:tcPr>
          <w:p w:rsidR="00623D2A" w:rsidRPr="0058307A" w:rsidRDefault="00623D2A" w:rsidP="000761E8">
            <w:pPr>
              <w:tabs>
                <w:tab w:val="left" w:pos="709"/>
              </w:tabs>
              <w:spacing w:after="0" w:line="240" w:lineRule="auto"/>
              <w:rPr>
                <w:rFonts w:ascii="Times New Roman" w:hAnsi="Times New Roman"/>
                <w:sz w:val="20"/>
                <w:szCs w:val="20"/>
              </w:rPr>
            </w:pPr>
            <w:r w:rsidRPr="0058307A">
              <w:rPr>
                <w:rFonts w:ascii="Times New Roman" w:hAnsi="Times New Roman"/>
                <w:sz w:val="20"/>
                <w:szCs w:val="20"/>
              </w:rPr>
              <w:t>Ortaöğretim</w:t>
            </w:r>
          </w:p>
        </w:tc>
        <w:tc>
          <w:tcPr>
            <w:tcW w:w="503"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c>
          <w:tcPr>
            <w:tcW w:w="558"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c>
          <w:tcPr>
            <w:tcW w:w="594"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c>
          <w:tcPr>
            <w:tcW w:w="720"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c>
          <w:tcPr>
            <w:tcW w:w="575"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c>
          <w:tcPr>
            <w:tcW w:w="536"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r>
      <w:tr w:rsidR="00623D2A" w:rsidRPr="0058307A" w:rsidTr="000C783A">
        <w:trPr>
          <w:trHeight w:val="273"/>
        </w:trPr>
        <w:tc>
          <w:tcPr>
            <w:tcW w:w="651" w:type="pct"/>
            <w:vMerge/>
            <w:shd w:val="clear" w:color="auto" w:fill="FFFFFF"/>
            <w:vAlign w:val="center"/>
            <w:hideMark/>
          </w:tcPr>
          <w:p w:rsidR="00623D2A" w:rsidRPr="0058307A" w:rsidRDefault="00623D2A" w:rsidP="000761E8">
            <w:pPr>
              <w:tabs>
                <w:tab w:val="left" w:pos="709"/>
              </w:tabs>
              <w:spacing w:after="0" w:line="240" w:lineRule="auto"/>
              <w:rPr>
                <w:rFonts w:ascii="Times New Roman" w:hAnsi="Times New Roman"/>
                <w:b/>
                <w:sz w:val="20"/>
                <w:szCs w:val="20"/>
              </w:rPr>
            </w:pPr>
          </w:p>
        </w:tc>
        <w:tc>
          <w:tcPr>
            <w:tcW w:w="863" w:type="pct"/>
            <w:shd w:val="clear" w:color="auto" w:fill="FFFFFF"/>
            <w:vAlign w:val="center"/>
            <w:hideMark/>
          </w:tcPr>
          <w:p w:rsidR="00623D2A" w:rsidRPr="0058307A" w:rsidRDefault="00623D2A" w:rsidP="000761E8">
            <w:pPr>
              <w:tabs>
                <w:tab w:val="left" w:pos="709"/>
              </w:tabs>
              <w:spacing w:after="0" w:line="240" w:lineRule="auto"/>
              <w:rPr>
                <w:rFonts w:ascii="Times New Roman" w:hAnsi="Times New Roman"/>
                <w:sz w:val="20"/>
                <w:szCs w:val="20"/>
              </w:rPr>
            </w:pPr>
            <w:r w:rsidRPr="0058307A">
              <w:rPr>
                <w:rFonts w:ascii="Times New Roman" w:hAnsi="Times New Roman"/>
                <w:sz w:val="20"/>
                <w:szCs w:val="20"/>
              </w:rPr>
              <w:t>Özel Eğitim</w:t>
            </w:r>
          </w:p>
        </w:tc>
        <w:tc>
          <w:tcPr>
            <w:tcW w:w="503"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c>
          <w:tcPr>
            <w:tcW w:w="558"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c>
          <w:tcPr>
            <w:tcW w:w="594"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c>
          <w:tcPr>
            <w:tcW w:w="720"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c>
          <w:tcPr>
            <w:tcW w:w="575"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c>
          <w:tcPr>
            <w:tcW w:w="536" w:type="pct"/>
            <w:shd w:val="clear" w:color="auto" w:fill="FFFFFF"/>
            <w:vAlign w:val="center"/>
          </w:tcPr>
          <w:p w:rsidR="00623D2A" w:rsidRPr="0058307A" w:rsidRDefault="00623D2A" w:rsidP="000761E8">
            <w:pPr>
              <w:tabs>
                <w:tab w:val="left" w:pos="709"/>
              </w:tabs>
              <w:spacing w:after="0" w:line="240" w:lineRule="auto"/>
              <w:jc w:val="center"/>
              <w:rPr>
                <w:rFonts w:ascii="Times New Roman" w:hAnsi="Times New Roman"/>
                <w:sz w:val="20"/>
                <w:szCs w:val="20"/>
              </w:rPr>
            </w:pPr>
          </w:p>
        </w:tc>
      </w:tr>
      <w:tr w:rsidR="00AD4180" w:rsidRPr="0058307A" w:rsidTr="000C783A">
        <w:trPr>
          <w:trHeight w:val="273"/>
        </w:trPr>
        <w:tc>
          <w:tcPr>
            <w:tcW w:w="651" w:type="pct"/>
            <w:vMerge w:val="restart"/>
            <w:shd w:val="clear" w:color="auto" w:fill="FFFFFF"/>
            <w:vAlign w:val="center"/>
          </w:tcPr>
          <w:p w:rsidR="00AD4180" w:rsidRPr="0058307A" w:rsidRDefault="00AD4180" w:rsidP="00F22F30">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2018-2019</w:t>
            </w:r>
          </w:p>
        </w:tc>
        <w:tc>
          <w:tcPr>
            <w:tcW w:w="863" w:type="pct"/>
            <w:shd w:val="clear" w:color="auto" w:fill="FFFFFF"/>
            <w:vAlign w:val="center"/>
          </w:tcPr>
          <w:p w:rsidR="00AD4180" w:rsidRPr="0058307A" w:rsidRDefault="00AD4180" w:rsidP="004B1D5E">
            <w:pPr>
              <w:tabs>
                <w:tab w:val="left" w:pos="709"/>
              </w:tabs>
              <w:spacing w:after="0" w:line="240" w:lineRule="auto"/>
              <w:rPr>
                <w:rFonts w:ascii="Times New Roman" w:hAnsi="Times New Roman"/>
                <w:sz w:val="20"/>
                <w:szCs w:val="20"/>
              </w:rPr>
            </w:pPr>
            <w:r w:rsidRPr="0058307A">
              <w:rPr>
                <w:rFonts w:ascii="Times New Roman" w:hAnsi="Times New Roman"/>
                <w:sz w:val="20"/>
                <w:szCs w:val="20"/>
              </w:rPr>
              <w:t>İlkokul/Ortaokul</w:t>
            </w:r>
          </w:p>
        </w:tc>
        <w:tc>
          <w:tcPr>
            <w:tcW w:w="503"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58"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94"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720"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75"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36"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r>
      <w:tr w:rsidR="00AD4180" w:rsidRPr="0058307A" w:rsidTr="000C783A">
        <w:trPr>
          <w:trHeight w:val="273"/>
        </w:trPr>
        <w:tc>
          <w:tcPr>
            <w:tcW w:w="651" w:type="pct"/>
            <w:vMerge/>
            <w:shd w:val="clear" w:color="auto" w:fill="FFFFFF"/>
            <w:vAlign w:val="center"/>
          </w:tcPr>
          <w:p w:rsidR="00AD4180" w:rsidRPr="0058307A" w:rsidRDefault="00AD4180" w:rsidP="004B1D5E">
            <w:pPr>
              <w:tabs>
                <w:tab w:val="left" w:pos="709"/>
              </w:tabs>
              <w:spacing w:after="0" w:line="240" w:lineRule="auto"/>
              <w:rPr>
                <w:rFonts w:ascii="Times New Roman" w:hAnsi="Times New Roman"/>
                <w:b/>
                <w:sz w:val="20"/>
                <w:szCs w:val="20"/>
              </w:rPr>
            </w:pPr>
          </w:p>
        </w:tc>
        <w:tc>
          <w:tcPr>
            <w:tcW w:w="863" w:type="pct"/>
            <w:shd w:val="clear" w:color="auto" w:fill="FFFFFF"/>
            <w:vAlign w:val="center"/>
          </w:tcPr>
          <w:p w:rsidR="00AD4180" w:rsidRPr="0058307A" w:rsidRDefault="00AD4180" w:rsidP="004B1D5E">
            <w:pPr>
              <w:tabs>
                <w:tab w:val="left" w:pos="709"/>
              </w:tabs>
              <w:spacing w:after="0" w:line="240" w:lineRule="auto"/>
              <w:rPr>
                <w:rFonts w:ascii="Times New Roman" w:hAnsi="Times New Roman"/>
                <w:sz w:val="20"/>
                <w:szCs w:val="20"/>
              </w:rPr>
            </w:pPr>
            <w:r w:rsidRPr="0058307A">
              <w:rPr>
                <w:rFonts w:ascii="Times New Roman" w:hAnsi="Times New Roman"/>
                <w:sz w:val="20"/>
                <w:szCs w:val="20"/>
              </w:rPr>
              <w:t>Ortaöğretim</w:t>
            </w:r>
          </w:p>
        </w:tc>
        <w:tc>
          <w:tcPr>
            <w:tcW w:w="503"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58"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94"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720"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75"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36"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r>
      <w:tr w:rsidR="00AD4180" w:rsidRPr="0058307A" w:rsidTr="000C783A">
        <w:trPr>
          <w:trHeight w:val="273"/>
        </w:trPr>
        <w:tc>
          <w:tcPr>
            <w:tcW w:w="651" w:type="pct"/>
            <w:vMerge/>
            <w:shd w:val="clear" w:color="auto" w:fill="FFFFFF"/>
            <w:vAlign w:val="center"/>
          </w:tcPr>
          <w:p w:rsidR="00AD4180" w:rsidRPr="0058307A" w:rsidRDefault="00AD4180" w:rsidP="004B1D5E">
            <w:pPr>
              <w:tabs>
                <w:tab w:val="left" w:pos="709"/>
              </w:tabs>
              <w:spacing w:after="0" w:line="240" w:lineRule="auto"/>
              <w:rPr>
                <w:rFonts w:ascii="Times New Roman" w:hAnsi="Times New Roman"/>
                <w:b/>
                <w:sz w:val="20"/>
                <w:szCs w:val="20"/>
              </w:rPr>
            </w:pPr>
          </w:p>
        </w:tc>
        <w:tc>
          <w:tcPr>
            <w:tcW w:w="863" w:type="pct"/>
            <w:shd w:val="clear" w:color="auto" w:fill="FFFFFF"/>
            <w:vAlign w:val="center"/>
          </w:tcPr>
          <w:p w:rsidR="00AD4180" w:rsidRPr="0058307A" w:rsidRDefault="00AD4180" w:rsidP="004B1D5E">
            <w:pPr>
              <w:tabs>
                <w:tab w:val="left" w:pos="709"/>
              </w:tabs>
              <w:spacing w:after="0" w:line="240" w:lineRule="auto"/>
              <w:rPr>
                <w:rFonts w:ascii="Times New Roman" w:hAnsi="Times New Roman"/>
                <w:sz w:val="20"/>
                <w:szCs w:val="20"/>
              </w:rPr>
            </w:pPr>
            <w:r w:rsidRPr="0058307A">
              <w:rPr>
                <w:rFonts w:ascii="Times New Roman" w:hAnsi="Times New Roman"/>
                <w:sz w:val="20"/>
                <w:szCs w:val="20"/>
              </w:rPr>
              <w:t>Özel Eğitim</w:t>
            </w:r>
          </w:p>
        </w:tc>
        <w:tc>
          <w:tcPr>
            <w:tcW w:w="503"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58"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94"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720"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75"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36"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r>
      <w:tr w:rsidR="00AD4180" w:rsidRPr="0058307A" w:rsidTr="000C783A">
        <w:trPr>
          <w:trHeight w:val="273"/>
        </w:trPr>
        <w:tc>
          <w:tcPr>
            <w:tcW w:w="651" w:type="pct"/>
            <w:vMerge w:val="restart"/>
            <w:shd w:val="clear" w:color="auto" w:fill="FFFFFF"/>
            <w:vAlign w:val="center"/>
          </w:tcPr>
          <w:p w:rsidR="00AD4180" w:rsidRPr="0058307A" w:rsidRDefault="00AD4180" w:rsidP="00F22F30">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2019-2020</w:t>
            </w:r>
          </w:p>
        </w:tc>
        <w:tc>
          <w:tcPr>
            <w:tcW w:w="863" w:type="pct"/>
            <w:shd w:val="clear" w:color="auto" w:fill="FFFFFF"/>
            <w:vAlign w:val="center"/>
          </w:tcPr>
          <w:p w:rsidR="00AD4180" w:rsidRPr="0058307A" w:rsidRDefault="00AD4180" w:rsidP="004B1D5E">
            <w:pPr>
              <w:tabs>
                <w:tab w:val="left" w:pos="709"/>
              </w:tabs>
              <w:spacing w:after="0" w:line="240" w:lineRule="auto"/>
              <w:rPr>
                <w:rFonts w:ascii="Times New Roman" w:hAnsi="Times New Roman"/>
                <w:sz w:val="20"/>
                <w:szCs w:val="20"/>
              </w:rPr>
            </w:pPr>
            <w:r w:rsidRPr="0058307A">
              <w:rPr>
                <w:rFonts w:ascii="Times New Roman" w:hAnsi="Times New Roman"/>
                <w:sz w:val="20"/>
                <w:szCs w:val="20"/>
              </w:rPr>
              <w:t>İlkokul/Ortaokul</w:t>
            </w:r>
          </w:p>
        </w:tc>
        <w:tc>
          <w:tcPr>
            <w:tcW w:w="503"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58"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94"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720"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75"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36"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r>
      <w:tr w:rsidR="004B1D5E" w:rsidRPr="0058307A" w:rsidTr="000C783A">
        <w:trPr>
          <w:trHeight w:val="273"/>
        </w:trPr>
        <w:tc>
          <w:tcPr>
            <w:tcW w:w="651" w:type="pct"/>
            <w:vMerge/>
            <w:shd w:val="clear" w:color="auto" w:fill="FFFFFF"/>
            <w:vAlign w:val="center"/>
          </w:tcPr>
          <w:p w:rsidR="004B1D5E" w:rsidRPr="0058307A" w:rsidRDefault="004B1D5E" w:rsidP="004B1D5E">
            <w:pPr>
              <w:tabs>
                <w:tab w:val="left" w:pos="709"/>
              </w:tabs>
              <w:spacing w:after="0" w:line="240" w:lineRule="auto"/>
              <w:rPr>
                <w:rFonts w:ascii="Times New Roman" w:hAnsi="Times New Roman"/>
                <w:sz w:val="20"/>
                <w:szCs w:val="20"/>
              </w:rPr>
            </w:pPr>
          </w:p>
        </w:tc>
        <w:tc>
          <w:tcPr>
            <w:tcW w:w="863" w:type="pct"/>
            <w:shd w:val="clear" w:color="auto" w:fill="FFFFFF"/>
            <w:vAlign w:val="center"/>
          </w:tcPr>
          <w:p w:rsidR="004B1D5E" w:rsidRPr="0058307A" w:rsidRDefault="004B1D5E" w:rsidP="004B1D5E">
            <w:pPr>
              <w:tabs>
                <w:tab w:val="left" w:pos="709"/>
              </w:tabs>
              <w:spacing w:after="0" w:line="240" w:lineRule="auto"/>
              <w:rPr>
                <w:rFonts w:ascii="Times New Roman" w:hAnsi="Times New Roman"/>
                <w:sz w:val="20"/>
                <w:szCs w:val="20"/>
              </w:rPr>
            </w:pPr>
            <w:r w:rsidRPr="0058307A">
              <w:rPr>
                <w:rFonts w:ascii="Times New Roman" w:hAnsi="Times New Roman"/>
                <w:sz w:val="20"/>
                <w:szCs w:val="20"/>
              </w:rPr>
              <w:t>Ortaöğretim</w:t>
            </w:r>
          </w:p>
        </w:tc>
        <w:tc>
          <w:tcPr>
            <w:tcW w:w="503"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c>
          <w:tcPr>
            <w:tcW w:w="558"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c>
          <w:tcPr>
            <w:tcW w:w="594"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c>
          <w:tcPr>
            <w:tcW w:w="720"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c>
          <w:tcPr>
            <w:tcW w:w="575"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c>
          <w:tcPr>
            <w:tcW w:w="536"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r>
      <w:tr w:rsidR="004B1D5E" w:rsidRPr="0058307A" w:rsidTr="000C783A">
        <w:trPr>
          <w:trHeight w:val="273"/>
        </w:trPr>
        <w:tc>
          <w:tcPr>
            <w:tcW w:w="651" w:type="pct"/>
            <w:vMerge/>
            <w:shd w:val="clear" w:color="auto" w:fill="FFFFFF"/>
            <w:vAlign w:val="center"/>
          </w:tcPr>
          <w:p w:rsidR="004B1D5E" w:rsidRPr="0058307A" w:rsidRDefault="004B1D5E" w:rsidP="004B1D5E">
            <w:pPr>
              <w:tabs>
                <w:tab w:val="left" w:pos="709"/>
              </w:tabs>
              <w:spacing w:after="0" w:line="240" w:lineRule="auto"/>
              <w:rPr>
                <w:rFonts w:ascii="Times New Roman" w:hAnsi="Times New Roman"/>
                <w:sz w:val="20"/>
                <w:szCs w:val="20"/>
              </w:rPr>
            </w:pPr>
          </w:p>
        </w:tc>
        <w:tc>
          <w:tcPr>
            <w:tcW w:w="863" w:type="pct"/>
            <w:shd w:val="clear" w:color="auto" w:fill="FFFFFF"/>
            <w:vAlign w:val="center"/>
          </w:tcPr>
          <w:p w:rsidR="004B1D5E" w:rsidRPr="0058307A" w:rsidRDefault="004B1D5E" w:rsidP="004B1D5E">
            <w:pPr>
              <w:tabs>
                <w:tab w:val="left" w:pos="709"/>
              </w:tabs>
              <w:spacing w:after="0" w:line="240" w:lineRule="auto"/>
              <w:rPr>
                <w:rFonts w:ascii="Times New Roman" w:hAnsi="Times New Roman"/>
                <w:sz w:val="20"/>
                <w:szCs w:val="20"/>
              </w:rPr>
            </w:pPr>
            <w:r w:rsidRPr="0058307A">
              <w:rPr>
                <w:rFonts w:ascii="Times New Roman" w:hAnsi="Times New Roman"/>
                <w:sz w:val="20"/>
                <w:szCs w:val="20"/>
              </w:rPr>
              <w:t>Özel Eğitim</w:t>
            </w:r>
          </w:p>
        </w:tc>
        <w:tc>
          <w:tcPr>
            <w:tcW w:w="503"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c>
          <w:tcPr>
            <w:tcW w:w="558"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c>
          <w:tcPr>
            <w:tcW w:w="594"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c>
          <w:tcPr>
            <w:tcW w:w="720"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c>
          <w:tcPr>
            <w:tcW w:w="575"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c>
          <w:tcPr>
            <w:tcW w:w="536"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r>
    </w:tbl>
    <w:p w:rsidR="00F72109" w:rsidRPr="0058307A" w:rsidRDefault="00F72109" w:rsidP="00945545">
      <w:pPr>
        <w:spacing w:before="120" w:after="120" w:line="240" w:lineRule="auto"/>
        <w:jc w:val="both"/>
        <w:rPr>
          <w:rFonts w:ascii="Times New Roman" w:hAnsi="Times New Roman"/>
          <w:b/>
          <w:bCs/>
          <w:sz w:val="20"/>
          <w:szCs w:val="20"/>
        </w:rPr>
      </w:pPr>
    </w:p>
    <w:p w:rsidR="00C907A2" w:rsidRPr="0058307A" w:rsidRDefault="008915EC" w:rsidP="0043418E">
      <w:pPr>
        <w:spacing w:before="120" w:after="120" w:line="240" w:lineRule="auto"/>
        <w:ind w:firstLine="708"/>
        <w:jc w:val="both"/>
        <w:rPr>
          <w:rFonts w:ascii="Times New Roman" w:hAnsi="Times New Roman"/>
        </w:rPr>
      </w:pPr>
      <w:r w:rsidRPr="0058307A">
        <w:rPr>
          <w:rFonts w:ascii="Times New Roman" w:hAnsi="Times New Roman"/>
          <w:b/>
          <w:bCs/>
          <w:sz w:val="20"/>
          <w:szCs w:val="20"/>
        </w:rPr>
        <w:t xml:space="preserve">Tablo </w:t>
      </w:r>
      <w:r w:rsidR="00863A6A" w:rsidRPr="0058307A">
        <w:rPr>
          <w:rFonts w:ascii="Times New Roman" w:hAnsi="Times New Roman"/>
          <w:b/>
          <w:bCs/>
          <w:sz w:val="20"/>
          <w:szCs w:val="20"/>
        </w:rPr>
        <w:t>1</w:t>
      </w:r>
      <w:r w:rsidR="006C7B68" w:rsidRPr="0058307A">
        <w:rPr>
          <w:rFonts w:ascii="Times New Roman" w:hAnsi="Times New Roman"/>
          <w:b/>
          <w:bCs/>
          <w:sz w:val="20"/>
          <w:szCs w:val="20"/>
        </w:rPr>
        <w:t>9</w:t>
      </w:r>
      <w:r w:rsidR="00C30F3F" w:rsidRPr="0058307A">
        <w:rPr>
          <w:rFonts w:ascii="Times New Roman" w:hAnsi="Times New Roman"/>
          <w:b/>
          <w:bCs/>
          <w:sz w:val="20"/>
          <w:szCs w:val="20"/>
        </w:rPr>
        <w:t>-</w:t>
      </w:r>
      <w:r w:rsidR="00E76760" w:rsidRPr="0058307A">
        <w:rPr>
          <w:rFonts w:ascii="Times New Roman" w:hAnsi="Times New Roman"/>
          <w:b/>
          <w:bCs/>
          <w:sz w:val="20"/>
          <w:szCs w:val="20"/>
        </w:rPr>
        <w:t>Taşımalı Eğitimde Öğle Yemeğinden Faydalanan Öğrenci Sayısı, Oranı ve Öğrenci Başına Düşen Ortalama Yemek Maliyeti</w:t>
      </w:r>
    </w:p>
    <w:tbl>
      <w:tblPr>
        <w:tblW w:w="4928"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70" w:type="dxa"/>
          <w:right w:w="70" w:type="dxa"/>
        </w:tblCellMar>
        <w:tblLook w:val="04A0" w:firstRow="1" w:lastRow="0" w:firstColumn="1" w:lastColumn="0" w:noHBand="0" w:noVBand="1"/>
      </w:tblPr>
      <w:tblGrid>
        <w:gridCol w:w="1199"/>
        <w:gridCol w:w="1590"/>
        <w:gridCol w:w="927"/>
        <w:gridCol w:w="1104"/>
        <w:gridCol w:w="1019"/>
        <w:gridCol w:w="1327"/>
        <w:gridCol w:w="1060"/>
        <w:gridCol w:w="988"/>
      </w:tblGrid>
      <w:tr w:rsidR="004A4489" w:rsidRPr="0058307A" w:rsidTr="000C783A">
        <w:trPr>
          <w:trHeight w:val="852"/>
        </w:trPr>
        <w:tc>
          <w:tcPr>
            <w:tcW w:w="651" w:type="pct"/>
            <w:shd w:val="clear" w:color="auto" w:fill="FFFFFF"/>
            <w:vAlign w:val="center"/>
            <w:hideMark/>
          </w:tcPr>
          <w:p w:rsidR="004A4489" w:rsidRPr="0058307A" w:rsidRDefault="004A4489" w:rsidP="007131CC">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Yıllar</w:t>
            </w:r>
          </w:p>
        </w:tc>
        <w:tc>
          <w:tcPr>
            <w:tcW w:w="863" w:type="pct"/>
            <w:shd w:val="clear" w:color="auto" w:fill="FFFFFF"/>
            <w:vAlign w:val="center"/>
            <w:hideMark/>
          </w:tcPr>
          <w:p w:rsidR="004A4489" w:rsidRPr="0058307A" w:rsidRDefault="004A4489" w:rsidP="007131CC">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Öğretim Kademesi</w:t>
            </w:r>
          </w:p>
        </w:tc>
        <w:tc>
          <w:tcPr>
            <w:tcW w:w="503" w:type="pct"/>
            <w:shd w:val="clear" w:color="auto" w:fill="FFFFFF"/>
            <w:vAlign w:val="center"/>
            <w:hideMark/>
          </w:tcPr>
          <w:p w:rsidR="004A4489" w:rsidRPr="0058307A" w:rsidRDefault="004A4489" w:rsidP="007131CC">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Toplam Öğrenci Sayısı</w:t>
            </w:r>
          </w:p>
        </w:tc>
        <w:tc>
          <w:tcPr>
            <w:tcW w:w="599" w:type="pct"/>
            <w:shd w:val="clear" w:color="auto" w:fill="FFFFFF"/>
            <w:vAlign w:val="center"/>
            <w:hideMark/>
          </w:tcPr>
          <w:p w:rsidR="004A4489" w:rsidRPr="0058307A" w:rsidRDefault="004A4489" w:rsidP="007131CC">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 xml:space="preserve">Yemek </w:t>
            </w:r>
            <w:proofErr w:type="gramStart"/>
            <w:r w:rsidRPr="0058307A">
              <w:rPr>
                <w:rFonts w:ascii="Times New Roman" w:hAnsi="Times New Roman"/>
                <w:b/>
                <w:sz w:val="20"/>
                <w:szCs w:val="20"/>
              </w:rPr>
              <w:t>Yiyen  Öğrenci</w:t>
            </w:r>
            <w:proofErr w:type="gramEnd"/>
            <w:r w:rsidRPr="0058307A">
              <w:rPr>
                <w:rFonts w:ascii="Times New Roman" w:hAnsi="Times New Roman"/>
                <w:b/>
                <w:sz w:val="20"/>
                <w:szCs w:val="20"/>
              </w:rPr>
              <w:t xml:space="preserve"> Sayısı</w:t>
            </w:r>
          </w:p>
        </w:tc>
        <w:tc>
          <w:tcPr>
            <w:tcW w:w="553" w:type="pct"/>
            <w:shd w:val="clear" w:color="auto" w:fill="FFFFFF"/>
            <w:vAlign w:val="center"/>
            <w:hideMark/>
          </w:tcPr>
          <w:p w:rsidR="004A4489" w:rsidRPr="0058307A" w:rsidRDefault="00D61D82" w:rsidP="007131CC">
            <w:pPr>
              <w:tabs>
                <w:tab w:val="left" w:pos="709"/>
              </w:tabs>
              <w:spacing w:after="0" w:line="240" w:lineRule="auto"/>
              <w:jc w:val="center"/>
              <w:rPr>
                <w:rFonts w:ascii="Times New Roman" w:hAnsi="Times New Roman"/>
                <w:b/>
                <w:sz w:val="16"/>
                <w:szCs w:val="16"/>
              </w:rPr>
            </w:pPr>
            <w:r w:rsidRPr="0058307A">
              <w:rPr>
                <w:rFonts w:ascii="Times New Roman" w:hAnsi="Times New Roman"/>
                <w:b/>
                <w:sz w:val="16"/>
                <w:szCs w:val="16"/>
              </w:rPr>
              <w:t xml:space="preserve">Yemek Yiyen Öğrencinin </w:t>
            </w:r>
            <w:r w:rsidR="004A4489" w:rsidRPr="0058307A">
              <w:rPr>
                <w:rFonts w:ascii="Times New Roman" w:hAnsi="Times New Roman"/>
                <w:b/>
                <w:sz w:val="16"/>
                <w:szCs w:val="16"/>
              </w:rPr>
              <w:t>Toplam Öğrenciye Oranı (%)</w:t>
            </w:r>
          </w:p>
        </w:tc>
        <w:tc>
          <w:tcPr>
            <w:tcW w:w="720" w:type="pct"/>
            <w:shd w:val="clear" w:color="auto" w:fill="FFFFFF"/>
            <w:vAlign w:val="center"/>
            <w:hideMark/>
          </w:tcPr>
          <w:p w:rsidR="004A4489" w:rsidRPr="0058307A" w:rsidRDefault="004A4489" w:rsidP="007131CC">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Öğle Yemeği Toplam Maliyet</w:t>
            </w:r>
            <w:r w:rsidR="00ED5D72" w:rsidRPr="0058307A">
              <w:rPr>
                <w:rFonts w:ascii="Times New Roman" w:hAnsi="Times New Roman"/>
                <w:b/>
                <w:sz w:val="20"/>
                <w:szCs w:val="20"/>
              </w:rPr>
              <w:t>i</w:t>
            </w:r>
            <w:r w:rsidRPr="0058307A">
              <w:rPr>
                <w:rFonts w:ascii="Times New Roman" w:hAnsi="Times New Roman"/>
                <w:b/>
                <w:sz w:val="20"/>
                <w:szCs w:val="20"/>
              </w:rPr>
              <w:t xml:space="preserve"> (TL)</w:t>
            </w:r>
          </w:p>
        </w:tc>
        <w:tc>
          <w:tcPr>
            <w:tcW w:w="575" w:type="pct"/>
            <w:shd w:val="clear" w:color="auto" w:fill="FFFFFF"/>
            <w:vAlign w:val="center"/>
          </w:tcPr>
          <w:p w:rsidR="004A4489" w:rsidRPr="0058307A" w:rsidRDefault="004A4489" w:rsidP="007131CC">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 xml:space="preserve">Öğrenci Başına Yıllık Maliyet </w:t>
            </w:r>
            <w:r w:rsidR="005C0040" w:rsidRPr="0058307A">
              <w:rPr>
                <w:rFonts w:ascii="Times New Roman" w:hAnsi="Times New Roman"/>
                <w:b/>
                <w:sz w:val="20"/>
                <w:szCs w:val="20"/>
              </w:rPr>
              <w:t>(TL)</w:t>
            </w:r>
          </w:p>
        </w:tc>
        <w:tc>
          <w:tcPr>
            <w:tcW w:w="536" w:type="pct"/>
            <w:shd w:val="clear" w:color="auto" w:fill="FFFFFF"/>
            <w:vAlign w:val="center"/>
            <w:hideMark/>
          </w:tcPr>
          <w:p w:rsidR="004A4489" w:rsidRPr="0058307A" w:rsidRDefault="004A4489" w:rsidP="007131CC">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Öğrenci Başına Günlük Maliyet</w:t>
            </w:r>
            <w:r w:rsidR="005C0040" w:rsidRPr="0058307A">
              <w:rPr>
                <w:rFonts w:ascii="Times New Roman" w:hAnsi="Times New Roman"/>
                <w:b/>
                <w:sz w:val="20"/>
                <w:szCs w:val="20"/>
              </w:rPr>
              <w:t xml:space="preserve"> (TL)</w:t>
            </w:r>
          </w:p>
        </w:tc>
      </w:tr>
      <w:tr w:rsidR="00C907A2" w:rsidRPr="0058307A" w:rsidTr="000C783A">
        <w:trPr>
          <w:trHeight w:val="273"/>
        </w:trPr>
        <w:tc>
          <w:tcPr>
            <w:tcW w:w="651" w:type="pct"/>
            <w:vMerge w:val="restart"/>
            <w:shd w:val="clear" w:color="auto" w:fill="FFFFFF"/>
            <w:vAlign w:val="center"/>
            <w:hideMark/>
          </w:tcPr>
          <w:p w:rsidR="00C907A2" w:rsidRPr="0058307A" w:rsidRDefault="00962826" w:rsidP="00AD4180">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201</w:t>
            </w:r>
            <w:r w:rsidR="00AD4180" w:rsidRPr="0058307A">
              <w:rPr>
                <w:rFonts w:ascii="Times New Roman" w:hAnsi="Times New Roman"/>
                <w:b/>
                <w:sz w:val="20"/>
                <w:szCs w:val="20"/>
              </w:rPr>
              <w:t>7-2018</w:t>
            </w:r>
          </w:p>
        </w:tc>
        <w:tc>
          <w:tcPr>
            <w:tcW w:w="863" w:type="pct"/>
            <w:shd w:val="clear" w:color="auto" w:fill="FFFFFF"/>
            <w:vAlign w:val="center"/>
            <w:hideMark/>
          </w:tcPr>
          <w:p w:rsidR="00C907A2" w:rsidRPr="0058307A" w:rsidRDefault="00C907A2" w:rsidP="00181B8C">
            <w:pPr>
              <w:tabs>
                <w:tab w:val="left" w:pos="709"/>
              </w:tabs>
              <w:spacing w:after="0" w:line="240" w:lineRule="auto"/>
              <w:rPr>
                <w:rFonts w:ascii="Times New Roman" w:hAnsi="Times New Roman"/>
                <w:sz w:val="20"/>
                <w:szCs w:val="20"/>
              </w:rPr>
            </w:pPr>
            <w:r w:rsidRPr="0058307A">
              <w:rPr>
                <w:rFonts w:ascii="Times New Roman" w:hAnsi="Times New Roman"/>
                <w:sz w:val="20"/>
                <w:szCs w:val="20"/>
              </w:rPr>
              <w:t>İlkokul/Ortaokul</w:t>
            </w:r>
          </w:p>
        </w:tc>
        <w:tc>
          <w:tcPr>
            <w:tcW w:w="503" w:type="pct"/>
            <w:shd w:val="clear" w:color="auto" w:fill="FFFFFF"/>
            <w:vAlign w:val="center"/>
          </w:tcPr>
          <w:p w:rsidR="00C907A2" w:rsidRPr="0058307A" w:rsidRDefault="00C907A2" w:rsidP="00181B8C">
            <w:pPr>
              <w:tabs>
                <w:tab w:val="left" w:pos="709"/>
              </w:tabs>
              <w:spacing w:after="0" w:line="240" w:lineRule="auto"/>
              <w:jc w:val="center"/>
              <w:rPr>
                <w:rFonts w:ascii="Times New Roman" w:hAnsi="Times New Roman"/>
                <w:sz w:val="20"/>
                <w:szCs w:val="20"/>
              </w:rPr>
            </w:pPr>
          </w:p>
        </w:tc>
        <w:tc>
          <w:tcPr>
            <w:tcW w:w="599" w:type="pct"/>
            <w:shd w:val="clear" w:color="auto" w:fill="FFFFFF"/>
            <w:vAlign w:val="center"/>
          </w:tcPr>
          <w:p w:rsidR="00C907A2" w:rsidRPr="0058307A" w:rsidRDefault="00C907A2" w:rsidP="00181B8C">
            <w:pPr>
              <w:tabs>
                <w:tab w:val="left" w:pos="709"/>
              </w:tabs>
              <w:spacing w:after="0" w:line="240" w:lineRule="auto"/>
              <w:jc w:val="center"/>
              <w:rPr>
                <w:rFonts w:ascii="Times New Roman" w:hAnsi="Times New Roman"/>
                <w:sz w:val="20"/>
                <w:szCs w:val="20"/>
              </w:rPr>
            </w:pPr>
          </w:p>
        </w:tc>
        <w:tc>
          <w:tcPr>
            <w:tcW w:w="553" w:type="pct"/>
            <w:shd w:val="clear" w:color="auto" w:fill="FFFFFF"/>
            <w:vAlign w:val="center"/>
          </w:tcPr>
          <w:p w:rsidR="00C907A2" w:rsidRPr="0058307A" w:rsidRDefault="00C907A2" w:rsidP="00181B8C">
            <w:pPr>
              <w:tabs>
                <w:tab w:val="left" w:pos="709"/>
              </w:tabs>
              <w:spacing w:after="0" w:line="240" w:lineRule="auto"/>
              <w:jc w:val="center"/>
              <w:rPr>
                <w:rFonts w:ascii="Times New Roman" w:hAnsi="Times New Roman"/>
                <w:sz w:val="20"/>
                <w:szCs w:val="20"/>
              </w:rPr>
            </w:pPr>
          </w:p>
        </w:tc>
        <w:tc>
          <w:tcPr>
            <w:tcW w:w="720" w:type="pct"/>
            <w:shd w:val="clear" w:color="auto" w:fill="FFFFFF"/>
            <w:vAlign w:val="center"/>
          </w:tcPr>
          <w:p w:rsidR="00C907A2" w:rsidRPr="0058307A" w:rsidRDefault="00C907A2" w:rsidP="00181B8C">
            <w:pPr>
              <w:tabs>
                <w:tab w:val="left" w:pos="709"/>
              </w:tabs>
              <w:spacing w:after="0" w:line="240" w:lineRule="auto"/>
              <w:jc w:val="center"/>
              <w:rPr>
                <w:rFonts w:ascii="Times New Roman" w:hAnsi="Times New Roman"/>
                <w:sz w:val="20"/>
                <w:szCs w:val="20"/>
              </w:rPr>
            </w:pPr>
          </w:p>
        </w:tc>
        <w:tc>
          <w:tcPr>
            <w:tcW w:w="575" w:type="pct"/>
            <w:shd w:val="clear" w:color="auto" w:fill="FFFFFF"/>
            <w:vAlign w:val="center"/>
          </w:tcPr>
          <w:p w:rsidR="00C907A2" w:rsidRPr="0058307A" w:rsidRDefault="00C907A2" w:rsidP="00181B8C">
            <w:pPr>
              <w:tabs>
                <w:tab w:val="left" w:pos="709"/>
              </w:tabs>
              <w:spacing w:after="0" w:line="240" w:lineRule="auto"/>
              <w:jc w:val="center"/>
              <w:rPr>
                <w:rFonts w:ascii="Times New Roman" w:hAnsi="Times New Roman"/>
                <w:sz w:val="20"/>
                <w:szCs w:val="20"/>
              </w:rPr>
            </w:pPr>
          </w:p>
        </w:tc>
        <w:tc>
          <w:tcPr>
            <w:tcW w:w="536" w:type="pct"/>
            <w:shd w:val="clear" w:color="auto" w:fill="FFFFFF"/>
            <w:vAlign w:val="center"/>
          </w:tcPr>
          <w:p w:rsidR="00C907A2" w:rsidRPr="0058307A" w:rsidRDefault="00C907A2" w:rsidP="00181B8C">
            <w:pPr>
              <w:tabs>
                <w:tab w:val="left" w:pos="709"/>
              </w:tabs>
              <w:spacing w:after="0" w:line="240" w:lineRule="auto"/>
              <w:jc w:val="center"/>
              <w:rPr>
                <w:rFonts w:ascii="Times New Roman" w:hAnsi="Times New Roman"/>
                <w:sz w:val="20"/>
                <w:szCs w:val="20"/>
              </w:rPr>
            </w:pPr>
          </w:p>
        </w:tc>
      </w:tr>
      <w:tr w:rsidR="00C907A2" w:rsidRPr="0058307A" w:rsidTr="000C783A">
        <w:trPr>
          <w:trHeight w:val="273"/>
        </w:trPr>
        <w:tc>
          <w:tcPr>
            <w:tcW w:w="651" w:type="pct"/>
            <w:vMerge/>
            <w:shd w:val="clear" w:color="auto" w:fill="FFFFFF"/>
            <w:vAlign w:val="center"/>
            <w:hideMark/>
          </w:tcPr>
          <w:p w:rsidR="00C907A2" w:rsidRPr="0058307A" w:rsidRDefault="00C907A2" w:rsidP="004B1D5E">
            <w:pPr>
              <w:tabs>
                <w:tab w:val="left" w:pos="709"/>
              </w:tabs>
              <w:spacing w:after="0" w:line="240" w:lineRule="auto"/>
              <w:jc w:val="center"/>
              <w:rPr>
                <w:rFonts w:ascii="Times New Roman" w:hAnsi="Times New Roman"/>
                <w:b/>
                <w:sz w:val="20"/>
                <w:szCs w:val="20"/>
              </w:rPr>
            </w:pPr>
          </w:p>
        </w:tc>
        <w:tc>
          <w:tcPr>
            <w:tcW w:w="863" w:type="pct"/>
            <w:shd w:val="clear" w:color="auto" w:fill="FFFFFF"/>
            <w:vAlign w:val="center"/>
            <w:hideMark/>
          </w:tcPr>
          <w:p w:rsidR="00C907A2" w:rsidRPr="0058307A" w:rsidRDefault="00C907A2" w:rsidP="00181B8C">
            <w:pPr>
              <w:tabs>
                <w:tab w:val="left" w:pos="709"/>
              </w:tabs>
              <w:spacing w:after="0" w:line="240" w:lineRule="auto"/>
              <w:rPr>
                <w:rFonts w:ascii="Times New Roman" w:hAnsi="Times New Roman"/>
                <w:sz w:val="20"/>
                <w:szCs w:val="20"/>
              </w:rPr>
            </w:pPr>
            <w:r w:rsidRPr="0058307A">
              <w:rPr>
                <w:rFonts w:ascii="Times New Roman" w:hAnsi="Times New Roman"/>
                <w:sz w:val="20"/>
                <w:szCs w:val="20"/>
              </w:rPr>
              <w:t>Ortaöğretim</w:t>
            </w:r>
          </w:p>
        </w:tc>
        <w:tc>
          <w:tcPr>
            <w:tcW w:w="503" w:type="pct"/>
            <w:shd w:val="clear" w:color="auto" w:fill="FFFFFF"/>
            <w:vAlign w:val="center"/>
          </w:tcPr>
          <w:p w:rsidR="00C907A2" w:rsidRPr="0058307A" w:rsidRDefault="00C907A2" w:rsidP="00181B8C">
            <w:pPr>
              <w:tabs>
                <w:tab w:val="left" w:pos="709"/>
              </w:tabs>
              <w:spacing w:after="0" w:line="240" w:lineRule="auto"/>
              <w:jc w:val="center"/>
              <w:rPr>
                <w:rFonts w:ascii="Times New Roman" w:hAnsi="Times New Roman"/>
                <w:sz w:val="20"/>
                <w:szCs w:val="20"/>
              </w:rPr>
            </w:pPr>
          </w:p>
        </w:tc>
        <w:tc>
          <w:tcPr>
            <w:tcW w:w="599" w:type="pct"/>
            <w:shd w:val="clear" w:color="auto" w:fill="FFFFFF"/>
            <w:vAlign w:val="center"/>
          </w:tcPr>
          <w:p w:rsidR="00C907A2" w:rsidRPr="0058307A" w:rsidRDefault="00C907A2" w:rsidP="00181B8C">
            <w:pPr>
              <w:tabs>
                <w:tab w:val="left" w:pos="709"/>
              </w:tabs>
              <w:spacing w:after="0" w:line="240" w:lineRule="auto"/>
              <w:jc w:val="center"/>
              <w:rPr>
                <w:rFonts w:ascii="Times New Roman" w:hAnsi="Times New Roman"/>
                <w:sz w:val="20"/>
                <w:szCs w:val="20"/>
              </w:rPr>
            </w:pPr>
          </w:p>
        </w:tc>
        <w:tc>
          <w:tcPr>
            <w:tcW w:w="553" w:type="pct"/>
            <w:shd w:val="clear" w:color="auto" w:fill="FFFFFF"/>
            <w:vAlign w:val="center"/>
          </w:tcPr>
          <w:p w:rsidR="00C907A2" w:rsidRPr="0058307A" w:rsidRDefault="00C907A2" w:rsidP="00181B8C">
            <w:pPr>
              <w:tabs>
                <w:tab w:val="left" w:pos="709"/>
              </w:tabs>
              <w:spacing w:after="0" w:line="240" w:lineRule="auto"/>
              <w:jc w:val="center"/>
              <w:rPr>
                <w:rFonts w:ascii="Times New Roman" w:hAnsi="Times New Roman"/>
                <w:sz w:val="20"/>
                <w:szCs w:val="20"/>
              </w:rPr>
            </w:pPr>
          </w:p>
        </w:tc>
        <w:tc>
          <w:tcPr>
            <w:tcW w:w="720" w:type="pct"/>
            <w:shd w:val="clear" w:color="auto" w:fill="FFFFFF"/>
            <w:vAlign w:val="center"/>
          </w:tcPr>
          <w:p w:rsidR="00C907A2" w:rsidRPr="0058307A" w:rsidRDefault="00C907A2" w:rsidP="00181B8C">
            <w:pPr>
              <w:tabs>
                <w:tab w:val="left" w:pos="709"/>
              </w:tabs>
              <w:spacing w:after="0" w:line="240" w:lineRule="auto"/>
              <w:jc w:val="center"/>
              <w:rPr>
                <w:rFonts w:ascii="Times New Roman" w:hAnsi="Times New Roman"/>
                <w:sz w:val="20"/>
                <w:szCs w:val="20"/>
              </w:rPr>
            </w:pPr>
          </w:p>
        </w:tc>
        <w:tc>
          <w:tcPr>
            <w:tcW w:w="575" w:type="pct"/>
            <w:shd w:val="clear" w:color="auto" w:fill="FFFFFF"/>
            <w:vAlign w:val="center"/>
          </w:tcPr>
          <w:p w:rsidR="00C907A2" w:rsidRPr="0058307A" w:rsidRDefault="00C907A2" w:rsidP="00181B8C">
            <w:pPr>
              <w:tabs>
                <w:tab w:val="left" w:pos="709"/>
              </w:tabs>
              <w:spacing w:after="0" w:line="240" w:lineRule="auto"/>
              <w:jc w:val="center"/>
              <w:rPr>
                <w:rFonts w:ascii="Times New Roman" w:hAnsi="Times New Roman"/>
                <w:sz w:val="20"/>
                <w:szCs w:val="20"/>
              </w:rPr>
            </w:pPr>
          </w:p>
        </w:tc>
        <w:tc>
          <w:tcPr>
            <w:tcW w:w="536" w:type="pct"/>
            <w:shd w:val="clear" w:color="auto" w:fill="FFFFFF"/>
            <w:vAlign w:val="center"/>
          </w:tcPr>
          <w:p w:rsidR="00C907A2" w:rsidRPr="0058307A" w:rsidRDefault="00C907A2" w:rsidP="00181B8C">
            <w:pPr>
              <w:tabs>
                <w:tab w:val="left" w:pos="709"/>
              </w:tabs>
              <w:spacing w:after="0" w:line="240" w:lineRule="auto"/>
              <w:jc w:val="center"/>
              <w:rPr>
                <w:rFonts w:ascii="Times New Roman" w:hAnsi="Times New Roman"/>
                <w:sz w:val="20"/>
                <w:szCs w:val="20"/>
              </w:rPr>
            </w:pPr>
          </w:p>
        </w:tc>
      </w:tr>
      <w:tr w:rsidR="00AD4180" w:rsidRPr="0058307A" w:rsidTr="000C783A">
        <w:trPr>
          <w:trHeight w:val="273"/>
        </w:trPr>
        <w:tc>
          <w:tcPr>
            <w:tcW w:w="651" w:type="pct"/>
            <w:vMerge w:val="restart"/>
            <w:shd w:val="clear" w:color="auto" w:fill="FFFFFF"/>
            <w:vAlign w:val="center"/>
          </w:tcPr>
          <w:p w:rsidR="00AD4180" w:rsidRPr="0058307A" w:rsidRDefault="00AD4180" w:rsidP="00F22F30">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2018-2019</w:t>
            </w:r>
          </w:p>
        </w:tc>
        <w:tc>
          <w:tcPr>
            <w:tcW w:w="863" w:type="pct"/>
            <w:shd w:val="clear" w:color="auto" w:fill="FFFFFF"/>
            <w:vAlign w:val="center"/>
          </w:tcPr>
          <w:p w:rsidR="00AD4180" w:rsidRPr="0058307A" w:rsidRDefault="00AD4180" w:rsidP="004B1D5E">
            <w:pPr>
              <w:tabs>
                <w:tab w:val="left" w:pos="709"/>
              </w:tabs>
              <w:spacing w:after="0" w:line="240" w:lineRule="auto"/>
              <w:rPr>
                <w:rFonts w:ascii="Times New Roman" w:hAnsi="Times New Roman"/>
                <w:sz w:val="20"/>
                <w:szCs w:val="20"/>
              </w:rPr>
            </w:pPr>
            <w:r w:rsidRPr="0058307A">
              <w:rPr>
                <w:rFonts w:ascii="Times New Roman" w:hAnsi="Times New Roman"/>
                <w:sz w:val="20"/>
                <w:szCs w:val="20"/>
              </w:rPr>
              <w:t>İlkokul/Ortaokul</w:t>
            </w:r>
          </w:p>
        </w:tc>
        <w:tc>
          <w:tcPr>
            <w:tcW w:w="503"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99"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53"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720"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75"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36"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r>
      <w:tr w:rsidR="00AD4180" w:rsidRPr="0058307A" w:rsidTr="000C783A">
        <w:trPr>
          <w:trHeight w:val="273"/>
        </w:trPr>
        <w:tc>
          <w:tcPr>
            <w:tcW w:w="651" w:type="pct"/>
            <w:vMerge/>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b/>
                <w:sz w:val="20"/>
                <w:szCs w:val="20"/>
              </w:rPr>
            </w:pPr>
          </w:p>
        </w:tc>
        <w:tc>
          <w:tcPr>
            <w:tcW w:w="863" w:type="pct"/>
            <w:shd w:val="clear" w:color="auto" w:fill="FFFFFF"/>
            <w:vAlign w:val="center"/>
          </w:tcPr>
          <w:p w:rsidR="00AD4180" w:rsidRPr="0058307A" w:rsidRDefault="00AD4180" w:rsidP="004B1D5E">
            <w:pPr>
              <w:tabs>
                <w:tab w:val="left" w:pos="709"/>
              </w:tabs>
              <w:spacing w:after="0" w:line="240" w:lineRule="auto"/>
              <w:rPr>
                <w:rFonts w:ascii="Times New Roman" w:hAnsi="Times New Roman"/>
                <w:sz w:val="20"/>
                <w:szCs w:val="20"/>
              </w:rPr>
            </w:pPr>
            <w:r w:rsidRPr="0058307A">
              <w:rPr>
                <w:rFonts w:ascii="Times New Roman" w:hAnsi="Times New Roman"/>
                <w:sz w:val="20"/>
                <w:szCs w:val="20"/>
              </w:rPr>
              <w:t>Ortaöğretim</w:t>
            </w:r>
          </w:p>
        </w:tc>
        <w:tc>
          <w:tcPr>
            <w:tcW w:w="503"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99"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53"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720"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75"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36"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r>
      <w:tr w:rsidR="00AD4180" w:rsidRPr="0058307A" w:rsidTr="000C783A">
        <w:trPr>
          <w:trHeight w:val="273"/>
        </w:trPr>
        <w:tc>
          <w:tcPr>
            <w:tcW w:w="651" w:type="pct"/>
            <w:vMerge w:val="restart"/>
            <w:shd w:val="clear" w:color="auto" w:fill="FFFFFF"/>
            <w:vAlign w:val="center"/>
          </w:tcPr>
          <w:p w:rsidR="00AD4180" w:rsidRPr="0058307A" w:rsidRDefault="00AD4180" w:rsidP="00F22F30">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2019-2020</w:t>
            </w:r>
          </w:p>
        </w:tc>
        <w:tc>
          <w:tcPr>
            <w:tcW w:w="863" w:type="pct"/>
            <w:shd w:val="clear" w:color="auto" w:fill="FFFFFF"/>
            <w:vAlign w:val="center"/>
          </w:tcPr>
          <w:p w:rsidR="00AD4180" w:rsidRPr="0058307A" w:rsidRDefault="00AD4180" w:rsidP="004B1D5E">
            <w:pPr>
              <w:tabs>
                <w:tab w:val="left" w:pos="709"/>
              </w:tabs>
              <w:spacing w:after="0" w:line="240" w:lineRule="auto"/>
              <w:rPr>
                <w:rFonts w:ascii="Times New Roman" w:hAnsi="Times New Roman"/>
                <w:sz w:val="20"/>
                <w:szCs w:val="20"/>
              </w:rPr>
            </w:pPr>
            <w:r w:rsidRPr="0058307A">
              <w:rPr>
                <w:rFonts w:ascii="Times New Roman" w:hAnsi="Times New Roman"/>
                <w:sz w:val="20"/>
                <w:szCs w:val="20"/>
              </w:rPr>
              <w:t>İlkokul/Ortaokul</w:t>
            </w:r>
          </w:p>
        </w:tc>
        <w:tc>
          <w:tcPr>
            <w:tcW w:w="503"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99"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53"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720"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75"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c>
          <w:tcPr>
            <w:tcW w:w="536" w:type="pct"/>
            <w:shd w:val="clear" w:color="auto" w:fill="FFFFFF"/>
            <w:vAlign w:val="center"/>
          </w:tcPr>
          <w:p w:rsidR="00AD4180" w:rsidRPr="0058307A" w:rsidRDefault="00AD4180" w:rsidP="004B1D5E">
            <w:pPr>
              <w:tabs>
                <w:tab w:val="left" w:pos="709"/>
              </w:tabs>
              <w:spacing w:after="0" w:line="240" w:lineRule="auto"/>
              <w:jc w:val="center"/>
              <w:rPr>
                <w:rFonts w:ascii="Times New Roman" w:hAnsi="Times New Roman"/>
                <w:sz w:val="20"/>
                <w:szCs w:val="20"/>
              </w:rPr>
            </w:pPr>
          </w:p>
        </w:tc>
      </w:tr>
      <w:tr w:rsidR="004B1D5E" w:rsidRPr="0058307A" w:rsidTr="000C783A">
        <w:trPr>
          <w:trHeight w:val="273"/>
        </w:trPr>
        <w:tc>
          <w:tcPr>
            <w:tcW w:w="651" w:type="pct"/>
            <w:vMerge/>
            <w:shd w:val="clear" w:color="auto" w:fill="FFFFFF"/>
            <w:vAlign w:val="center"/>
          </w:tcPr>
          <w:p w:rsidR="004B1D5E" w:rsidRPr="0058307A" w:rsidRDefault="004B1D5E" w:rsidP="004B1D5E">
            <w:pPr>
              <w:tabs>
                <w:tab w:val="left" w:pos="709"/>
              </w:tabs>
              <w:spacing w:after="0" w:line="240" w:lineRule="auto"/>
              <w:rPr>
                <w:rFonts w:ascii="Times New Roman" w:hAnsi="Times New Roman"/>
                <w:sz w:val="20"/>
                <w:szCs w:val="20"/>
              </w:rPr>
            </w:pPr>
          </w:p>
        </w:tc>
        <w:tc>
          <w:tcPr>
            <w:tcW w:w="863" w:type="pct"/>
            <w:shd w:val="clear" w:color="auto" w:fill="FFFFFF"/>
            <w:vAlign w:val="center"/>
          </w:tcPr>
          <w:p w:rsidR="004B1D5E" w:rsidRPr="0058307A" w:rsidRDefault="004B1D5E" w:rsidP="004B1D5E">
            <w:pPr>
              <w:tabs>
                <w:tab w:val="left" w:pos="709"/>
              </w:tabs>
              <w:spacing w:after="0" w:line="240" w:lineRule="auto"/>
              <w:rPr>
                <w:rFonts w:ascii="Times New Roman" w:hAnsi="Times New Roman"/>
                <w:sz w:val="20"/>
                <w:szCs w:val="20"/>
              </w:rPr>
            </w:pPr>
            <w:r w:rsidRPr="0058307A">
              <w:rPr>
                <w:rFonts w:ascii="Times New Roman" w:hAnsi="Times New Roman"/>
                <w:sz w:val="20"/>
                <w:szCs w:val="20"/>
              </w:rPr>
              <w:t>Ortaöğretim</w:t>
            </w:r>
          </w:p>
        </w:tc>
        <w:tc>
          <w:tcPr>
            <w:tcW w:w="503"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c>
          <w:tcPr>
            <w:tcW w:w="599"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c>
          <w:tcPr>
            <w:tcW w:w="553"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c>
          <w:tcPr>
            <w:tcW w:w="720"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c>
          <w:tcPr>
            <w:tcW w:w="575"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c>
          <w:tcPr>
            <w:tcW w:w="536" w:type="pct"/>
            <w:shd w:val="clear" w:color="auto" w:fill="FFFFFF"/>
            <w:vAlign w:val="center"/>
          </w:tcPr>
          <w:p w:rsidR="004B1D5E" w:rsidRPr="0058307A" w:rsidRDefault="004B1D5E" w:rsidP="004B1D5E">
            <w:pPr>
              <w:tabs>
                <w:tab w:val="left" w:pos="709"/>
              </w:tabs>
              <w:spacing w:after="0" w:line="240" w:lineRule="auto"/>
              <w:jc w:val="center"/>
              <w:rPr>
                <w:rFonts w:ascii="Times New Roman" w:hAnsi="Times New Roman"/>
                <w:sz w:val="20"/>
                <w:szCs w:val="20"/>
              </w:rPr>
            </w:pPr>
          </w:p>
        </w:tc>
      </w:tr>
    </w:tbl>
    <w:p w:rsidR="00045261" w:rsidRPr="0058307A" w:rsidRDefault="00634795" w:rsidP="00945545">
      <w:pPr>
        <w:spacing w:before="120" w:after="120" w:line="360" w:lineRule="auto"/>
        <w:ind w:firstLine="709"/>
        <w:jc w:val="both"/>
        <w:rPr>
          <w:rFonts w:ascii="Times New Roman" w:hAnsi="Times New Roman"/>
          <w:i/>
          <w:sz w:val="20"/>
          <w:szCs w:val="20"/>
        </w:rPr>
      </w:pPr>
      <w:r w:rsidRPr="0058307A">
        <w:rPr>
          <w:rFonts w:ascii="Times New Roman" w:hAnsi="Times New Roman"/>
          <w:b/>
          <w:sz w:val="24"/>
          <w:szCs w:val="24"/>
        </w:rPr>
        <w:t>6</w:t>
      </w:r>
      <w:r w:rsidR="00045261" w:rsidRPr="0058307A">
        <w:rPr>
          <w:rFonts w:ascii="Times New Roman" w:hAnsi="Times New Roman"/>
          <w:b/>
          <w:sz w:val="24"/>
          <w:szCs w:val="24"/>
        </w:rPr>
        <w:t>.</w:t>
      </w:r>
      <w:r w:rsidR="00ED5D72" w:rsidRPr="0058307A">
        <w:rPr>
          <w:rFonts w:ascii="Times New Roman" w:hAnsi="Times New Roman"/>
          <w:sz w:val="24"/>
          <w:szCs w:val="24"/>
        </w:rPr>
        <w:t xml:space="preserve"> </w:t>
      </w:r>
      <w:r w:rsidR="00045261" w:rsidRPr="0058307A">
        <w:rPr>
          <w:rFonts w:ascii="Times New Roman" w:hAnsi="Times New Roman"/>
          <w:sz w:val="24"/>
          <w:szCs w:val="24"/>
        </w:rPr>
        <w:t>Kurumda görev yapan personele ait sos</w:t>
      </w:r>
      <w:r w:rsidR="00F72109" w:rsidRPr="0058307A">
        <w:rPr>
          <w:rFonts w:ascii="Times New Roman" w:hAnsi="Times New Roman"/>
          <w:sz w:val="24"/>
          <w:szCs w:val="24"/>
        </w:rPr>
        <w:t xml:space="preserve">yal güvenlik ve vergi işlemlerinin yapılması durumu </w:t>
      </w:r>
      <w:r w:rsidR="00045261" w:rsidRPr="0058307A">
        <w:rPr>
          <w:rFonts w:ascii="Times New Roman" w:hAnsi="Times New Roman"/>
          <w:i/>
          <w:sz w:val="20"/>
          <w:szCs w:val="20"/>
        </w:rPr>
        <w:t xml:space="preserve">(5510 </w:t>
      </w:r>
      <w:r w:rsidR="00F05F67" w:rsidRPr="0058307A">
        <w:rPr>
          <w:rFonts w:ascii="Times New Roman" w:hAnsi="Times New Roman"/>
          <w:i/>
          <w:sz w:val="20"/>
          <w:szCs w:val="20"/>
        </w:rPr>
        <w:t>S</w:t>
      </w:r>
      <w:r w:rsidR="00045261" w:rsidRPr="0058307A">
        <w:rPr>
          <w:rFonts w:ascii="Times New Roman" w:hAnsi="Times New Roman"/>
          <w:i/>
          <w:sz w:val="20"/>
          <w:szCs w:val="20"/>
        </w:rPr>
        <w:t>ayılı Sosyal Sigortalar ve Genel Sağlık Sigortası Kanun</w:t>
      </w:r>
      <w:r w:rsidR="00F05F67" w:rsidRPr="0058307A">
        <w:rPr>
          <w:rFonts w:ascii="Times New Roman" w:hAnsi="Times New Roman"/>
          <w:i/>
          <w:sz w:val="20"/>
          <w:szCs w:val="20"/>
        </w:rPr>
        <w:t>u)</w:t>
      </w:r>
    </w:p>
    <w:p w:rsidR="00045261" w:rsidRPr="0058307A" w:rsidRDefault="00634795" w:rsidP="00945545">
      <w:pPr>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7</w:t>
      </w:r>
      <w:r w:rsidR="00045261" w:rsidRPr="0058307A">
        <w:rPr>
          <w:rFonts w:ascii="Times New Roman" w:hAnsi="Times New Roman"/>
          <w:b/>
          <w:sz w:val="24"/>
          <w:szCs w:val="24"/>
        </w:rPr>
        <w:t>.</w:t>
      </w:r>
      <w:r w:rsidR="00ED5D72" w:rsidRPr="0058307A">
        <w:rPr>
          <w:rFonts w:ascii="Times New Roman" w:hAnsi="Times New Roman"/>
          <w:b/>
          <w:sz w:val="24"/>
          <w:szCs w:val="24"/>
        </w:rPr>
        <w:t xml:space="preserve"> </w:t>
      </w:r>
      <w:r w:rsidR="00045261" w:rsidRPr="0058307A">
        <w:rPr>
          <w:rFonts w:ascii="Times New Roman" w:hAnsi="Times New Roman"/>
          <w:sz w:val="24"/>
          <w:szCs w:val="24"/>
        </w:rPr>
        <w:t>K</w:t>
      </w:r>
      <w:r w:rsidR="00B560DD" w:rsidRPr="0058307A">
        <w:rPr>
          <w:rFonts w:ascii="Times New Roman" w:hAnsi="Times New Roman"/>
          <w:sz w:val="24"/>
          <w:szCs w:val="24"/>
        </w:rPr>
        <w:t>antin</w:t>
      </w:r>
      <w:r w:rsidR="0022303A" w:rsidRPr="0058307A">
        <w:rPr>
          <w:rFonts w:ascii="Times New Roman" w:hAnsi="Times New Roman"/>
          <w:sz w:val="24"/>
          <w:szCs w:val="24"/>
        </w:rPr>
        <w:t xml:space="preserve"> ve benzeri yerlerin</w:t>
      </w:r>
      <w:r w:rsidR="00B560DD" w:rsidRPr="0058307A">
        <w:rPr>
          <w:rFonts w:ascii="Times New Roman" w:hAnsi="Times New Roman"/>
          <w:sz w:val="24"/>
          <w:szCs w:val="24"/>
        </w:rPr>
        <w:t xml:space="preserve"> gelirleri </w:t>
      </w:r>
      <w:r w:rsidR="00045261" w:rsidRPr="0058307A">
        <w:rPr>
          <w:rFonts w:ascii="Times New Roman" w:hAnsi="Times New Roman"/>
          <w:i/>
          <w:sz w:val="20"/>
          <w:szCs w:val="20"/>
        </w:rPr>
        <w:t>(</w:t>
      </w:r>
      <w:r w:rsidR="00B560DD" w:rsidRPr="0058307A">
        <w:rPr>
          <w:rFonts w:ascii="Times New Roman" w:hAnsi="Times New Roman"/>
          <w:i/>
          <w:sz w:val="20"/>
          <w:szCs w:val="20"/>
        </w:rPr>
        <w:t>Okul Aile Birliği Yönetmeliği</w:t>
      </w:r>
      <w:r w:rsidR="006552C3" w:rsidRPr="0058307A">
        <w:rPr>
          <w:rFonts w:ascii="Times New Roman" w:hAnsi="Times New Roman"/>
          <w:i/>
          <w:sz w:val="20"/>
          <w:szCs w:val="20"/>
        </w:rPr>
        <w:t xml:space="preserve"> </w:t>
      </w:r>
      <w:r w:rsidR="0039568A" w:rsidRPr="0058307A">
        <w:rPr>
          <w:rFonts w:ascii="Times New Roman" w:hAnsi="Times New Roman"/>
          <w:i/>
          <w:sz w:val="20"/>
          <w:szCs w:val="20"/>
        </w:rPr>
        <w:t>Md.</w:t>
      </w:r>
      <w:r w:rsidR="006552C3" w:rsidRPr="0058307A">
        <w:rPr>
          <w:rFonts w:ascii="Times New Roman" w:hAnsi="Times New Roman"/>
          <w:i/>
          <w:sz w:val="20"/>
          <w:szCs w:val="20"/>
        </w:rPr>
        <w:t>17/a-2</w:t>
      </w:r>
      <w:r w:rsidR="00045261" w:rsidRPr="0058307A">
        <w:rPr>
          <w:rFonts w:ascii="Times New Roman" w:hAnsi="Times New Roman"/>
          <w:i/>
          <w:sz w:val="20"/>
          <w:szCs w:val="20"/>
        </w:rPr>
        <w:t>)</w:t>
      </w:r>
    </w:p>
    <w:p w:rsidR="00161013" w:rsidRPr="0058307A" w:rsidRDefault="00E60E63" w:rsidP="00945545">
      <w:pPr>
        <w:spacing w:after="120" w:line="360" w:lineRule="auto"/>
        <w:ind w:firstLine="709"/>
        <w:jc w:val="both"/>
        <w:rPr>
          <w:rFonts w:ascii="Times New Roman" w:hAnsi="Times New Roman"/>
          <w:b/>
          <w:bCs/>
          <w:sz w:val="20"/>
          <w:szCs w:val="20"/>
        </w:rPr>
      </w:pPr>
      <w:r w:rsidRPr="0058307A">
        <w:rPr>
          <w:rFonts w:ascii="Times New Roman" w:hAnsi="Times New Roman"/>
          <w:b/>
          <w:bCs/>
          <w:sz w:val="20"/>
          <w:szCs w:val="20"/>
        </w:rPr>
        <w:t xml:space="preserve">Tablo </w:t>
      </w:r>
      <w:r w:rsidR="006C7B68" w:rsidRPr="0058307A">
        <w:rPr>
          <w:rFonts w:ascii="Times New Roman" w:hAnsi="Times New Roman"/>
          <w:b/>
          <w:bCs/>
          <w:sz w:val="20"/>
          <w:szCs w:val="20"/>
        </w:rPr>
        <w:t>20</w:t>
      </w:r>
      <w:r w:rsidR="00124DB0" w:rsidRPr="0058307A">
        <w:rPr>
          <w:rFonts w:ascii="Times New Roman" w:hAnsi="Times New Roman"/>
          <w:b/>
          <w:bCs/>
          <w:sz w:val="20"/>
          <w:szCs w:val="20"/>
        </w:rPr>
        <w:t>-</w:t>
      </w:r>
      <w:r w:rsidR="00157048" w:rsidRPr="0058307A">
        <w:rPr>
          <w:rFonts w:ascii="Times New Roman" w:hAnsi="Times New Roman"/>
          <w:b/>
          <w:bCs/>
          <w:sz w:val="20"/>
          <w:szCs w:val="20"/>
        </w:rPr>
        <w:t xml:space="preserve"> </w:t>
      </w:r>
      <w:r w:rsidR="001106D0" w:rsidRPr="0058307A">
        <w:rPr>
          <w:rFonts w:ascii="Times New Roman" w:hAnsi="Times New Roman"/>
          <w:b/>
          <w:bCs/>
          <w:sz w:val="20"/>
          <w:szCs w:val="20"/>
        </w:rPr>
        <w:t xml:space="preserve">Okul ve Kurumlarca </w:t>
      </w:r>
      <w:r w:rsidR="00157048" w:rsidRPr="0058307A">
        <w:rPr>
          <w:rFonts w:ascii="Times New Roman" w:hAnsi="Times New Roman"/>
          <w:b/>
          <w:bCs/>
          <w:sz w:val="20"/>
          <w:szCs w:val="20"/>
        </w:rPr>
        <w:t xml:space="preserve">İl/İlçe </w:t>
      </w:r>
      <w:proofErr w:type="spellStart"/>
      <w:r w:rsidR="00157048" w:rsidRPr="0058307A">
        <w:rPr>
          <w:rFonts w:ascii="Times New Roman" w:hAnsi="Times New Roman"/>
          <w:b/>
          <w:bCs/>
          <w:sz w:val="20"/>
          <w:szCs w:val="20"/>
        </w:rPr>
        <w:t>MEM'e</w:t>
      </w:r>
      <w:proofErr w:type="spellEnd"/>
      <w:r w:rsidR="00157048" w:rsidRPr="0058307A">
        <w:rPr>
          <w:rFonts w:ascii="Times New Roman" w:hAnsi="Times New Roman"/>
          <w:b/>
          <w:bCs/>
          <w:sz w:val="20"/>
          <w:szCs w:val="20"/>
        </w:rPr>
        <w:t xml:space="preserve"> A</w:t>
      </w:r>
      <w:r w:rsidR="00161013" w:rsidRPr="0058307A">
        <w:rPr>
          <w:rFonts w:ascii="Times New Roman" w:hAnsi="Times New Roman"/>
          <w:b/>
          <w:bCs/>
          <w:sz w:val="20"/>
          <w:szCs w:val="20"/>
        </w:rPr>
        <w:t>ktarıl</w:t>
      </w:r>
      <w:r w:rsidR="005C0040" w:rsidRPr="0058307A">
        <w:rPr>
          <w:rFonts w:ascii="Times New Roman" w:hAnsi="Times New Roman"/>
          <w:b/>
          <w:bCs/>
          <w:sz w:val="20"/>
          <w:szCs w:val="20"/>
        </w:rPr>
        <w:t>an Kantin ve Benzeri Gelirler</w:t>
      </w:r>
    </w:p>
    <w:tbl>
      <w:tblPr>
        <w:tblW w:w="92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4A0" w:firstRow="1" w:lastRow="0" w:firstColumn="1" w:lastColumn="0" w:noHBand="0" w:noVBand="1"/>
      </w:tblPr>
      <w:tblGrid>
        <w:gridCol w:w="659"/>
        <w:gridCol w:w="1012"/>
        <w:gridCol w:w="1134"/>
        <w:gridCol w:w="993"/>
        <w:gridCol w:w="1275"/>
        <w:gridCol w:w="1043"/>
        <w:gridCol w:w="1417"/>
        <w:gridCol w:w="1762"/>
      </w:tblGrid>
      <w:tr w:rsidR="00E276DD" w:rsidRPr="0058307A" w:rsidTr="000C783A">
        <w:trPr>
          <w:trHeight w:val="942"/>
          <w:jc w:val="center"/>
        </w:trPr>
        <w:tc>
          <w:tcPr>
            <w:tcW w:w="659" w:type="dxa"/>
            <w:shd w:val="clear" w:color="auto" w:fill="FFFFFF"/>
            <w:vAlign w:val="center"/>
          </w:tcPr>
          <w:p w:rsidR="00E276DD" w:rsidRPr="0058307A" w:rsidRDefault="00E276DD" w:rsidP="007374EF">
            <w:pPr>
              <w:autoSpaceDE w:val="0"/>
              <w:autoSpaceDN w:val="0"/>
              <w:spacing w:after="0" w:line="240" w:lineRule="auto"/>
              <w:jc w:val="center"/>
              <w:rPr>
                <w:rFonts w:ascii="Times New Roman" w:hAnsi="Times New Roman"/>
                <w:b/>
                <w:sz w:val="20"/>
                <w:szCs w:val="20"/>
              </w:rPr>
            </w:pPr>
          </w:p>
          <w:p w:rsidR="00E276DD" w:rsidRPr="0058307A" w:rsidRDefault="00E276DD" w:rsidP="007374EF">
            <w:pPr>
              <w:autoSpaceDE w:val="0"/>
              <w:autoSpaceDN w:val="0"/>
              <w:spacing w:after="0" w:line="240" w:lineRule="auto"/>
              <w:jc w:val="center"/>
              <w:rPr>
                <w:rFonts w:ascii="Times New Roman" w:hAnsi="Times New Roman"/>
                <w:b/>
                <w:sz w:val="20"/>
                <w:szCs w:val="20"/>
              </w:rPr>
            </w:pPr>
            <w:r w:rsidRPr="0058307A">
              <w:rPr>
                <w:rFonts w:ascii="Times New Roman" w:hAnsi="Times New Roman"/>
                <w:b/>
                <w:sz w:val="20"/>
                <w:szCs w:val="20"/>
              </w:rPr>
              <w:t>Yılı</w:t>
            </w:r>
          </w:p>
          <w:p w:rsidR="00E276DD" w:rsidRPr="0058307A" w:rsidRDefault="00E276DD" w:rsidP="007374EF">
            <w:pPr>
              <w:autoSpaceDE w:val="0"/>
              <w:autoSpaceDN w:val="0"/>
              <w:spacing w:after="0" w:line="240" w:lineRule="auto"/>
              <w:jc w:val="center"/>
              <w:rPr>
                <w:rFonts w:ascii="Times New Roman" w:hAnsi="Times New Roman"/>
                <w:b/>
                <w:sz w:val="20"/>
                <w:szCs w:val="20"/>
              </w:rPr>
            </w:pPr>
          </w:p>
        </w:tc>
        <w:tc>
          <w:tcPr>
            <w:tcW w:w="1012" w:type="dxa"/>
            <w:shd w:val="clear" w:color="auto" w:fill="FFFFFF"/>
            <w:vAlign w:val="center"/>
          </w:tcPr>
          <w:p w:rsidR="00E276DD" w:rsidRPr="0058307A" w:rsidRDefault="00E276DD" w:rsidP="007374EF">
            <w:pPr>
              <w:autoSpaceDE w:val="0"/>
              <w:autoSpaceDN w:val="0"/>
              <w:spacing w:after="0" w:line="240" w:lineRule="auto"/>
              <w:ind w:firstLine="32"/>
              <w:jc w:val="center"/>
              <w:rPr>
                <w:rFonts w:ascii="Times New Roman" w:hAnsi="Times New Roman"/>
                <w:b/>
                <w:sz w:val="20"/>
                <w:szCs w:val="20"/>
              </w:rPr>
            </w:pPr>
            <w:r w:rsidRPr="0058307A">
              <w:rPr>
                <w:rFonts w:ascii="Times New Roman" w:hAnsi="Times New Roman"/>
                <w:b/>
                <w:sz w:val="20"/>
                <w:szCs w:val="20"/>
              </w:rPr>
              <w:t>Toplam Okul sayısı</w:t>
            </w:r>
          </w:p>
        </w:tc>
        <w:tc>
          <w:tcPr>
            <w:tcW w:w="1134" w:type="dxa"/>
            <w:shd w:val="clear" w:color="auto" w:fill="FFFFFF"/>
            <w:vAlign w:val="center"/>
          </w:tcPr>
          <w:p w:rsidR="00E276DD" w:rsidRPr="0058307A" w:rsidRDefault="00E276DD" w:rsidP="007374EF">
            <w:pPr>
              <w:autoSpaceDE w:val="0"/>
              <w:autoSpaceDN w:val="0"/>
              <w:spacing w:after="0" w:line="240" w:lineRule="auto"/>
              <w:ind w:firstLine="32"/>
              <w:jc w:val="center"/>
              <w:rPr>
                <w:rFonts w:ascii="Times New Roman" w:hAnsi="Times New Roman"/>
                <w:b/>
                <w:sz w:val="20"/>
                <w:szCs w:val="20"/>
              </w:rPr>
            </w:pPr>
            <w:r w:rsidRPr="0058307A">
              <w:rPr>
                <w:rFonts w:ascii="Times New Roman" w:hAnsi="Times New Roman"/>
                <w:b/>
                <w:sz w:val="20"/>
                <w:szCs w:val="20"/>
              </w:rPr>
              <w:t>Kantin ve Benzeri Geliri Olan Okul Sayısı</w:t>
            </w:r>
          </w:p>
        </w:tc>
        <w:tc>
          <w:tcPr>
            <w:tcW w:w="993" w:type="dxa"/>
            <w:shd w:val="clear" w:color="auto" w:fill="FFFFFF"/>
            <w:vAlign w:val="center"/>
          </w:tcPr>
          <w:p w:rsidR="00E276DD" w:rsidRPr="0058307A" w:rsidRDefault="00E276DD" w:rsidP="007374EF">
            <w:pPr>
              <w:autoSpaceDE w:val="0"/>
              <w:autoSpaceDN w:val="0"/>
              <w:spacing w:after="0" w:line="240" w:lineRule="auto"/>
              <w:ind w:firstLine="32"/>
              <w:jc w:val="center"/>
              <w:rPr>
                <w:rFonts w:ascii="Times New Roman" w:hAnsi="Times New Roman"/>
                <w:b/>
                <w:sz w:val="20"/>
                <w:szCs w:val="20"/>
              </w:rPr>
            </w:pPr>
            <w:r w:rsidRPr="0058307A">
              <w:rPr>
                <w:rFonts w:ascii="Times New Roman" w:hAnsi="Times New Roman"/>
                <w:b/>
                <w:sz w:val="20"/>
                <w:szCs w:val="20"/>
              </w:rPr>
              <w:t>Önceki Yıldan Devir</w:t>
            </w:r>
          </w:p>
        </w:tc>
        <w:tc>
          <w:tcPr>
            <w:tcW w:w="1275" w:type="dxa"/>
            <w:shd w:val="clear" w:color="auto" w:fill="FFFFFF"/>
            <w:vAlign w:val="center"/>
          </w:tcPr>
          <w:p w:rsidR="00E276DD" w:rsidRPr="0058307A" w:rsidRDefault="001128C7" w:rsidP="007374EF">
            <w:pPr>
              <w:autoSpaceDE w:val="0"/>
              <w:autoSpaceDN w:val="0"/>
              <w:spacing w:after="0" w:line="240" w:lineRule="auto"/>
              <w:ind w:firstLine="32"/>
              <w:jc w:val="center"/>
              <w:rPr>
                <w:rFonts w:ascii="Times New Roman" w:hAnsi="Times New Roman"/>
                <w:b/>
                <w:sz w:val="20"/>
                <w:szCs w:val="20"/>
              </w:rPr>
            </w:pPr>
            <w:r w:rsidRPr="0058307A">
              <w:rPr>
                <w:rFonts w:ascii="Times New Roman" w:hAnsi="Times New Roman"/>
                <w:b/>
                <w:sz w:val="20"/>
                <w:szCs w:val="20"/>
              </w:rPr>
              <w:t>İl/</w:t>
            </w:r>
            <w:r w:rsidR="00E276DD" w:rsidRPr="0058307A">
              <w:rPr>
                <w:rFonts w:ascii="Times New Roman" w:hAnsi="Times New Roman"/>
                <w:b/>
                <w:sz w:val="20"/>
                <w:szCs w:val="20"/>
              </w:rPr>
              <w:t xml:space="preserve">İlçe </w:t>
            </w:r>
            <w:proofErr w:type="spellStart"/>
            <w:r w:rsidR="00E276DD" w:rsidRPr="0058307A">
              <w:rPr>
                <w:rFonts w:ascii="Times New Roman" w:hAnsi="Times New Roman"/>
                <w:b/>
                <w:sz w:val="20"/>
                <w:szCs w:val="20"/>
              </w:rPr>
              <w:t>MEM'e</w:t>
            </w:r>
            <w:proofErr w:type="spellEnd"/>
            <w:r w:rsidR="00E276DD" w:rsidRPr="0058307A">
              <w:rPr>
                <w:rFonts w:ascii="Times New Roman" w:hAnsi="Times New Roman"/>
                <w:b/>
                <w:sz w:val="20"/>
                <w:szCs w:val="20"/>
              </w:rPr>
              <w:t xml:space="preserve"> aktarılan Yıllık Gelir</w:t>
            </w:r>
          </w:p>
        </w:tc>
        <w:tc>
          <w:tcPr>
            <w:tcW w:w="1043" w:type="dxa"/>
            <w:shd w:val="clear" w:color="auto" w:fill="FFFFFF"/>
            <w:vAlign w:val="center"/>
          </w:tcPr>
          <w:p w:rsidR="00E276DD" w:rsidRPr="0058307A" w:rsidRDefault="00E276DD" w:rsidP="007374EF">
            <w:pPr>
              <w:autoSpaceDE w:val="0"/>
              <w:autoSpaceDN w:val="0"/>
              <w:spacing w:after="0" w:line="240" w:lineRule="auto"/>
              <w:ind w:firstLine="32"/>
              <w:jc w:val="center"/>
              <w:rPr>
                <w:rFonts w:ascii="Times New Roman" w:hAnsi="Times New Roman"/>
                <w:b/>
                <w:sz w:val="20"/>
                <w:szCs w:val="20"/>
              </w:rPr>
            </w:pPr>
            <w:r w:rsidRPr="0058307A">
              <w:rPr>
                <w:rFonts w:ascii="Times New Roman" w:hAnsi="Times New Roman"/>
                <w:b/>
                <w:sz w:val="20"/>
                <w:szCs w:val="20"/>
              </w:rPr>
              <w:t>Toplam Gelir</w:t>
            </w:r>
          </w:p>
        </w:tc>
        <w:tc>
          <w:tcPr>
            <w:tcW w:w="1417" w:type="dxa"/>
            <w:shd w:val="clear" w:color="auto" w:fill="FFFFFF"/>
            <w:vAlign w:val="center"/>
          </w:tcPr>
          <w:p w:rsidR="00E276DD" w:rsidRPr="0058307A" w:rsidRDefault="00E276DD" w:rsidP="007374EF">
            <w:pPr>
              <w:autoSpaceDE w:val="0"/>
              <w:autoSpaceDN w:val="0"/>
              <w:spacing w:after="0" w:line="240" w:lineRule="auto"/>
              <w:ind w:firstLine="32"/>
              <w:jc w:val="center"/>
              <w:rPr>
                <w:rFonts w:ascii="Times New Roman" w:hAnsi="Times New Roman"/>
                <w:b/>
                <w:sz w:val="20"/>
                <w:szCs w:val="20"/>
              </w:rPr>
            </w:pPr>
            <w:r w:rsidRPr="0058307A">
              <w:rPr>
                <w:rFonts w:ascii="Times New Roman" w:hAnsi="Times New Roman"/>
                <w:b/>
                <w:sz w:val="20"/>
                <w:szCs w:val="20"/>
              </w:rPr>
              <w:t>Okul/Kurum ve Öğrencilere Yapılan Aktarım</w:t>
            </w:r>
          </w:p>
        </w:tc>
        <w:tc>
          <w:tcPr>
            <w:tcW w:w="1762" w:type="dxa"/>
            <w:shd w:val="clear" w:color="auto" w:fill="FFFFFF"/>
            <w:vAlign w:val="center"/>
          </w:tcPr>
          <w:p w:rsidR="00E276DD" w:rsidRPr="0058307A" w:rsidRDefault="00E276DD" w:rsidP="007374EF">
            <w:pPr>
              <w:autoSpaceDE w:val="0"/>
              <w:autoSpaceDN w:val="0"/>
              <w:spacing w:after="0" w:line="240" w:lineRule="auto"/>
              <w:ind w:firstLine="32"/>
              <w:jc w:val="center"/>
              <w:rPr>
                <w:rFonts w:ascii="Times New Roman" w:hAnsi="Times New Roman"/>
                <w:b/>
                <w:sz w:val="20"/>
                <w:szCs w:val="20"/>
              </w:rPr>
            </w:pPr>
            <w:r w:rsidRPr="0058307A">
              <w:rPr>
                <w:rFonts w:ascii="Times New Roman" w:hAnsi="Times New Roman"/>
                <w:b/>
                <w:sz w:val="20"/>
                <w:szCs w:val="20"/>
              </w:rPr>
              <w:t>Okul/Kurum ve Öğrencilere aktarılan tutarın toplam gelire oranı</w:t>
            </w:r>
            <w:r w:rsidR="001128C7" w:rsidRPr="0058307A">
              <w:rPr>
                <w:rFonts w:ascii="Times New Roman" w:hAnsi="Times New Roman"/>
                <w:b/>
                <w:sz w:val="20"/>
                <w:szCs w:val="20"/>
              </w:rPr>
              <w:t xml:space="preserve"> (%)</w:t>
            </w:r>
          </w:p>
        </w:tc>
      </w:tr>
      <w:tr w:rsidR="00E276DD" w:rsidRPr="0058307A" w:rsidTr="000C783A">
        <w:trPr>
          <w:trHeight w:val="386"/>
          <w:jc w:val="center"/>
        </w:trPr>
        <w:tc>
          <w:tcPr>
            <w:tcW w:w="659" w:type="dxa"/>
            <w:shd w:val="clear" w:color="auto" w:fill="FFFFFF"/>
          </w:tcPr>
          <w:p w:rsidR="00E276DD" w:rsidRPr="0058307A" w:rsidRDefault="00962826" w:rsidP="007374EF">
            <w:pPr>
              <w:autoSpaceDE w:val="0"/>
              <w:autoSpaceDN w:val="0"/>
              <w:spacing w:after="0" w:line="240" w:lineRule="auto"/>
              <w:jc w:val="center"/>
              <w:rPr>
                <w:rFonts w:ascii="Times New Roman" w:hAnsi="Times New Roman"/>
              </w:rPr>
            </w:pPr>
            <w:r w:rsidRPr="0058307A">
              <w:rPr>
                <w:rFonts w:ascii="Times New Roman" w:hAnsi="Times New Roman"/>
              </w:rPr>
              <w:t>2018</w:t>
            </w:r>
          </w:p>
        </w:tc>
        <w:tc>
          <w:tcPr>
            <w:tcW w:w="1012"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1134"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993"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1275"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1043"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1417"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1762"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r>
      <w:tr w:rsidR="00E276DD" w:rsidRPr="0058307A" w:rsidTr="000C783A">
        <w:trPr>
          <w:trHeight w:val="406"/>
          <w:jc w:val="center"/>
        </w:trPr>
        <w:tc>
          <w:tcPr>
            <w:tcW w:w="659" w:type="dxa"/>
            <w:shd w:val="clear" w:color="auto" w:fill="FFFFFF"/>
          </w:tcPr>
          <w:p w:rsidR="00E276DD" w:rsidRPr="0058307A" w:rsidRDefault="00962826" w:rsidP="007374EF">
            <w:pPr>
              <w:autoSpaceDE w:val="0"/>
              <w:autoSpaceDN w:val="0"/>
              <w:spacing w:after="0" w:line="240" w:lineRule="auto"/>
              <w:jc w:val="center"/>
              <w:rPr>
                <w:rFonts w:ascii="Times New Roman" w:hAnsi="Times New Roman"/>
              </w:rPr>
            </w:pPr>
            <w:r w:rsidRPr="0058307A">
              <w:rPr>
                <w:rFonts w:ascii="Times New Roman" w:hAnsi="Times New Roman"/>
              </w:rPr>
              <w:t>2019</w:t>
            </w:r>
          </w:p>
        </w:tc>
        <w:tc>
          <w:tcPr>
            <w:tcW w:w="1012"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1134"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993"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1275"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1043"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1417"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1762"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r>
      <w:tr w:rsidR="00E276DD" w:rsidRPr="0058307A" w:rsidTr="000C783A">
        <w:trPr>
          <w:trHeight w:val="427"/>
          <w:jc w:val="center"/>
        </w:trPr>
        <w:tc>
          <w:tcPr>
            <w:tcW w:w="659" w:type="dxa"/>
            <w:shd w:val="clear" w:color="auto" w:fill="FFFFFF"/>
          </w:tcPr>
          <w:p w:rsidR="00E276DD" w:rsidRPr="0058307A" w:rsidRDefault="00962826" w:rsidP="007374EF">
            <w:pPr>
              <w:autoSpaceDE w:val="0"/>
              <w:autoSpaceDN w:val="0"/>
              <w:spacing w:after="0" w:line="240" w:lineRule="auto"/>
              <w:jc w:val="center"/>
              <w:rPr>
                <w:rFonts w:ascii="Times New Roman" w:hAnsi="Times New Roman"/>
              </w:rPr>
            </w:pPr>
            <w:r w:rsidRPr="0058307A">
              <w:rPr>
                <w:rFonts w:ascii="Times New Roman" w:hAnsi="Times New Roman"/>
              </w:rPr>
              <w:t>2020</w:t>
            </w:r>
          </w:p>
        </w:tc>
        <w:tc>
          <w:tcPr>
            <w:tcW w:w="1012"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1134"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993"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1275"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1043"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1417"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c>
          <w:tcPr>
            <w:tcW w:w="1762" w:type="dxa"/>
            <w:shd w:val="clear" w:color="auto" w:fill="FFFFFF"/>
          </w:tcPr>
          <w:p w:rsidR="00E276DD" w:rsidRPr="0058307A" w:rsidRDefault="00E276DD" w:rsidP="007374EF">
            <w:pPr>
              <w:autoSpaceDE w:val="0"/>
              <w:autoSpaceDN w:val="0"/>
              <w:spacing w:after="0" w:line="240" w:lineRule="auto"/>
              <w:jc w:val="center"/>
              <w:rPr>
                <w:rFonts w:ascii="Times New Roman" w:hAnsi="Times New Roman"/>
              </w:rPr>
            </w:pPr>
          </w:p>
        </w:tc>
      </w:tr>
    </w:tbl>
    <w:p w:rsidR="00E276DD" w:rsidRPr="0058307A" w:rsidRDefault="00E276DD" w:rsidP="00226CB7">
      <w:pPr>
        <w:spacing w:after="0" w:line="360" w:lineRule="auto"/>
        <w:jc w:val="both"/>
        <w:rPr>
          <w:rFonts w:ascii="Times New Roman" w:hAnsi="Times New Roman"/>
          <w:b/>
          <w:bCs/>
          <w:sz w:val="20"/>
          <w:szCs w:val="20"/>
        </w:rPr>
      </w:pPr>
    </w:p>
    <w:p w:rsidR="00560F43" w:rsidRPr="0058307A" w:rsidRDefault="009A7B1B"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8</w:t>
      </w:r>
      <w:r w:rsidR="00045261" w:rsidRPr="0058307A">
        <w:rPr>
          <w:rFonts w:ascii="Times New Roman" w:hAnsi="Times New Roman"/>
          <w:b/>
          <w:sz w:val="24"/>
          <w:szCs w:val="24"/>
        </w:rPr>
        <w:t>.</w:t>
      </w:r>
      <w:r w:rsidR="00045261" w:rsidRPr="0058307A">
        <w:rPr>
          <w:rFonts w:ascii="Times New Roman" w:hAnsi="Times New Roman"/>
          <w:sz w:val="24"/>
          <w:szCs w:val="24"/>
        </w:rPr>
        <w:t xml:space="preserve"> Ya</w:t>
      </w:r>
      <w:r w:rsidR="00F05F67" w:rsidRPr="0058307A">
        <w:rPr>
          <w:rFonts w:ascii="Times New Roman" w:hAnsi="Times New Roman"/>
          <w:sz w:val="24"/>
          <w:szCs w:val="24"/>
        </w:rPr>
        <w:t>yın faaliyetlerinin yürütülmesi</w:t>
      </w:r>
      <w:r w:rsidR="00197F13" w:rsidRPr="0058307A">
        <w:rPr>
          <w:rFonts w:ascii="Times New Roman" w:hAnsi="Times New Roman"/>
          <w:i/>
          <w:spacing w:val="1"/>
          <w:sz w:val="20"/>
          <w:szCs w:val="24"/>
        </w:rPr>
        <w:t xml:space="preserve"> (MEB İl ve İlçe Millî Eğitim Müdürlükleri Yönetmeliği Md.21/1-a)</w:t>
      </w:r>
    </w:p>
    <w:p w:rsidR="00E4083E" w:rsidRPr="0058307A" w:rsidRDefault="009A7B1B"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9</w:t>
      </w:r>
      <w:r w:rsidR="00045261" w:rsidRPr="0058307A">
        <w:rPr>
          <w:rFonts w:ascii="Times New Roman" w:hAnsi="Times New Roman"/>
          <w:b/>
          <w:sz w:val="24"/>
          <w:szCs w:val="24"/>
        </w:rPr>
        <w:t>.</w:t>
      </w:r>
      <w:r w:rsidR="00045261" w:rsidRPr="0058307A">
        <w:rPr>
          <w:rFonts w:ascii="Times New Roman" w:hAnsi="Times New Roman"/>
          <w:sz w:val="24"/>
          <w:szCs w:val="24"/>
        </w:rPr>
        <w:t xml:space="preserve"> Ders araç ve gereçleri ile donatı</w:t>
      </w:r>
      <w:r w:rsidR="00F05F67" w:rsidRPr="0058307A">
        <w:rPr>
          <w:rFonts w:ascii="Times New Roman" w:hAnsi="Times New Roman"/>
          <w:sz w:val="24"/>
          <w:szCs w:val="24"/>
        </w:rPr>
        <w:t>m ihtiyaçlarının temin edilmesi</w:t>
      </w:r>
      <w:r w:rsidR="00197F13" w:rsidRPr="0058307A">
        <w:rPr>
          <w:rFonts w:ascii="Times New Roman" w:hAnsi="Times New Roman"/>
          <w:sz w:val="24"/>
          <w:szCs w:val="24"/>
        </w:rPr>
        <w:t xml:space="preserve"> </w:t>
      </w:r>
      <w:r w:rsidR="00197F13" w:rsidRPr="0058307A">
        <w:rPr>
          <w:rFonts w:ascii="Times New Roman" w:hAnsi="Times New Roman"/>
          <w:i/>
          <w:spacing w:val="1"/>
          <w:sz w:val="20"/>
          <w:szCs w:val="24"/>
        </w:rPr>
        <w:t>(MEB İl ve İlçe Millî Eğitim Müdürlükleri Yönetmeliği Md.21/1-b)</w:t>
      </w:r>
    </w:p>
    <w:p w:rsidR="00E4083E" w:rsidRPr="0058307A" w:rsidRDefault="009A7B1B"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10</w:t>
      </w:r>
      <w:r w:rsidR="00045261" w:rsidRPr="0058307A">
        <w:rPr>
          <w:rFonts w:ascii="Times New Roman" w:hAnsi="Times New Roman"/>
          <w:b/>
          <w:sz w:val="24"/>
          <w:szCs w:val="24"/>
        </w:rPr>
        <w:t>.</w:t>
      </w:r>
      <w:r w:rsidR="00045261" w:rsidRPr="0058307A">
        <w:rPr>
          <w:rFonts w:ascii="Times New Roman" w:hAnsi="Times New Roman"/>
          <w:sz w:val="24"/>
          <w:szCs w:val="24"/>
        </w:rPr>
        <w:t xml:space="preserve"> Depo</w:t>
      </w:r>
      <w:r w:rsidR="00F05F67" w:rsidRPr="0058307A">
        <w:rPr>
          <w:rFonts w:ascii="Times New Roman" w:hAnsi="Times New Roman"/>
          <w:sz w:val="24"/>
          <w:szCs w:val="24"/>
        </w:rPr>
        <w:t xml:space="preserve"> iş ve işlemlerinin yürütülmesi</w:t>
      </w:r>
      <w:r w:rsidR="00E4083E" w:rsidRPr="0058307A">
        <w:rPr>
          <w:rFonts w:ascii="Times New Roman" w:hAnsi="Times New Roman"/>
          <w:sz w:val="24"/>
          <w:szCs w:val="24"/>
        </w:rPr>
        <w:t xml:space="preserve"> </w:t>
      </w:r>
      <w:r w:rsidR="00197F13" w:rsidRPr="0058307A">
        <w:rPr>
          <w:rFonts w:ascii="Times New Roman" w:hAnsi="Times New Roman"/>
          <w:i/>
          <w:spacing w:val="1"/>
          <w:sz w:val="20"/>
          <w:szCs w:val="24"/>
        </w:rPr>
        <w:t>(MEB İl ve İlçe Millî Eğitim Müdürlükleri Yönetmeliği Md.21/1-d)</w:t>
      </w:r>
      <w:r w:rsidR="00E4083E" w:rsidRPr="0058307A">
        <w:rPr>
          <w:rFonts w:ascii="Times New Roman" w:hAnsi="Times New Roman"/>
          <w:sz w:val="24"/>
          <w:szCs w:val="24"/>
        </w:rPr>
        <w:t xml:space="preserve"> </w:t>
      </w:r>
    </w:p>
    <w:p w:rsidR="00045261" w:rsidRPr="0058307A" w:rsidRDefault="009A7B1B" w:rsidP="00945545">
      <w:pPr>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11</w:t>
      </w:r>
      <w:r w:rsidR="00045261" w:rsidRPr="0058307A">
        <w:rPr>
          <w:rFonts w:ascii="Times New Roman" w:hAnsi="Times New Roman"/>
          <w:b/>
          <w:sz w:val="24"/>
          <w:szCs w:val="24"/>
        </w:rPr>
        <w:t>.</w:t>
      </w:r>
      <w:r w:rsidR="00045261" w:rsidRPr="0058307A">
        <w:rPr>
          <w:rFonts w:ascii="Times New Roman" w:hAnsi="Times New Roman"/>
          <w:sz w:val="24"/>
          <w:szCs w:val="24"/>
        </w:rPr>
        <w:t xml:space="preserve"> </w:t>
      </w:r>
      <w:r w:rsidR="00045261" w:rsidRPr="0058307A">
        <w:rPr>
          <w:rFonts w:ascii="Times New Roman" w:hAnsi="Times New Roman"/>
        </w:rPr>
        <w:t>Lojmanlar ile ilgili iş ve işlemlerin yürütülm</w:t>
      </w:r>
      <w:r w:rsidR="00F05F67" w:rsidRPr="0058307A">
        <w:rPr>
          <w:rFonts w:ascii="Times New Roman" w:hAnsi="Times New Roman"/>
        </w:rPr>
        <w:t>esi</w:t>
      </w:r>
      <w:r w:rsidR="00E4083E" w:rsidRPr="0058307A">
        <w:rPr>
          <w:rFonts w:ascii="Times New Roman" w:hAnsi="Times New Roman"/>
        </w:rPr>
        <w:t xml:space="preserve"> </w:t>
      </w:r>
      <w:r w:rsidR="00197F13" w:rsidRPr="0058307A">
        <w:rPr>
          <w:rFonts w:ascii="Times New Roman" w:hAnsi="Times New Roman"/>
          <w:i/>
          <w:spacing w:val="1"/>
          <w:sz w:val="20"/>
          <w:szCs w:val="24"/>
        </w:rPr>
        <w:t xml:space="preserve">(MEB İl ve İlçe Millî Eğitim Müdürlükleri Yönetmeliği Md.21/1-e, </w:t>
      </w:r>
      <w:r w:rsidR="00F05F67" w:rsidRPr="0058307A">
        <w:rPr>
          <w:rFonts w:ascii="Times New Roman" w:hAnsi="Times New Roman"/>
          <w:i/>
          <w:sz w:val="20"/>
          <w:szCs w:val="20"/>
        </w:rPr>
        <w:t>Kamu Konutları Yönetmeliği</w:t>
      </w:r>
      <w:r w:rsidR="00526521" w:rsidRPr="0058307A">
        <w:rPr>
          <w:rFonts w:ascii="Times New Roman" w:hAnsi="Times New Roman"/>
          <w:i/>
          <w:sz w:val="20"/>
          <w:szCs w:val="20"/>
        </w:rPr>
        <w:t>; 2012/8 sayılı</w:t>
      </w:r>
      <w:r w:rsidR="00CB0DB6" w:rsidRPr="0058307A">
        <w:rPr>
          <w:rFonts w:ascii="Times New Roman" w:hAnsi="Times New Roman"/>
          <w:i/>
          <w:sz w:val="20"/>
          <w:szCs w:val="20"/>
        </w:rPr>
        <w:t xml:space="preserve"> G.)</w:t>
      </w:r>
      <w:r w:rsidR="00526521" w:rsidRPr="0058307A">
        <w:rPr>
          <w:rFonts w:ascii="Times New Roman" w:hAnsi="Times New Roman"/>
          <w:i/>
          <w:sz w:val="20"/>
          <w:szCs w:val="20"/>
        </w:rPr>
        <w:t xml:space="preserve"> </w:t>
      </w:r>
    </w:p>
    <w:p w:rsidR="00215F12" w:rsidRPr="0058307A" w:rsidRDefault="009A7B1B" w:rsidP="00945545">
      <w:pPr>
        <w:widowControl w:val="0"/>
        <w:autoSpaceDE w:val="0"/>
        <w:autoSpaceDN w:val="0"/>
        <w:adjustRightInd w:val="0"/>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12</w:t>
      </w:r>
      <w:r w:rsidR="00045261" w:rsidRPr="0058307A">
        <w:rPr>
          <w:rFonts w:ascii="Times New Roman" w:hAnsi="Times New Roman"/>
          <w:b/>
          <w:sz w:val="24"/>
          <w:szCs w:val="24"/>
        </w:rPr>
        <w:t>.</w:t>
      </w:r>
      <w:r w:rsidR="00045261" w:rsidRPr="0058307A">
        <w:rPr>
          <w:rFonts w:ascii="Times New Roman" w:hAnsi="Times New Roman"/>
          <w:sz w:val="24"/>
          <w:szCs w:val="24"/>
        </w:rPr>
        <w:t xml:space="preserve"> Yemekhane iş ve i</w:t>
      </w:r>
      <w:r w:rsidR="00F05F67" w:rsidRPr="0058307A">
        <w:rPr>
          <w:rFonts w:ascii="Times New Roman" w:hAnsi="Times New Roman"/>
          <w:sz w:val="24"/>
          <w:szCs w:val="24"/>
        </w:rPr>
        <w:t>şlemlerinin yürütülmesi</w:t>
      </w:r>
      <w:r w:rsidR="00DB6BEC" w:rsidRPr="0058307A">
        <w:rPr>
          <w:rFonts w:ascii="Times New Roman" w:hAnsi="Times New Roman"/>
          <w:sz w:val="24"/>
          <w:szCs w:val="24"/>
        </w:rPr>
        <w:t xml:space="preserve"> </w:t>
      </w:r>
      <w:r w:rsidR="00045261" w:rsidRPr="0058307A">
        <w:rPr>
          <w:rFonts w:ascii="Times New Roman" w:hAnsi="Times New Roman"/>
          <w:i/>
          <w:sz w:val="20"/>
          <w:szCs w:val="20"/>
        </w:rPr>
        <w:t>(</w:t>
      </w:r>
      <w:r w:rsidR="00951BD6" w:rsidRPr="0058307A">
        <w:rPr>
          <w:rFonts w:ascii="Times New Roman" w:hAnsi="Times New Roman"/>
          <w:i/>
          <w:sz w:val="20"/>
          <w:szCs w:val="20"/>
        </w:rPr>
        <w:t xml:space="preserve">Okul Kantinlerine Dair Özel Hijyen Kuralları Yönetmeliği; Okullardaki ortak kullanım alanlarının </w:t>
      </w:r>
      <w:proofErr w:type="gramStart"/>
      <w:r w:rsidR="00951BD6" w:rsidRPr="0058307A">
        <w:rPr>
          <w:rFonts w:ascii="Times New Roman" w:hAnsi="Times New Roman"/>
          <w:i/>
          <w:sz w:val="20"/>
          <w:szCs w:val="20"/>
        </w:rPr>
        <w:t>hijyeni</w:t>
      </w:r>
      <w:proofErr w:type="gramEnd"/>
      <w:r w:rsidR="00951BD6" w:rsidRPr="0058307A">
        <w:rPr>
          <w:rFonts w:ascii="Times New Roman" w:hAnsi="Times New Roman"/>
          <w:i/>
          <w:sz w:val="20"/>
          <w:szCs w:val="20"/>
        </w:rPr>
        <w:t xml:space="preserve"> konulu 2016/10 sayılı Genelge, </w:t>
      </w:r>
      <w:r w:rsidR="00326B81" w:rsidRPr="0058307A">
        <w:rPr>
          <w:rFonts w:ascii="Times New Roman" w:hAnsi="Times New Roman"/>
          <w:i/>
          <w:sz w:val="20"/>
          <w:szCs w:val="20"/>
        </w:rPr>
        <w:t>Uyuşturucu kullanımı ve madde bağımlılığı ile ilgili genelge 2014/20)</w:t>
      </w:r>
      <w:r w:rsidR="00215F12" w:rsidRPr="0058307A">
        <w:rPr>
          <w:rFonts w:ascii="Times New Roman" w:hAnsi="Times New Roman"/>
          <w:i/>
          <w:spacing w:val="-3"/>
          <w:sz w:val="20"/>
          <w:szCs w:val="20"/>
        </w:rPr>
        <w:t>)</w:t>
      </w:r>
      <w:r w:rsidR="00215F12" w:rsidRPr="0058307A">
        <w:rPr>
          <w:rFonts w:ascii="Times New Roman" w:hAnsi="Times New Roman"/>
          <w:i/>
          <w:sz w:val="20"/>
          <w:szCs w:val="20"/>
        </w:rPr>
        <w:t xml:space="preserve"> </w:t>
      </w:r>
    </w:p>
    <w:p w:rsidR="00045261" w:rsidRPr="0058307A" w:rsidRDefault="009A7B1B" w:rsidP="00945545">
      <w:pPr>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13</w:t>
      </w:r>
      <w:r w:rsidR="00045261" w:rsidRPr="0058307A">
        <w:rPr>
          <w:rFonts w:ascii="Times New Roman" w:hAnsi="Times New Roman"/>
          <w:b/>
          <w:sz w:val="24"/>
          <w:szCs w:val="24"/>
        </w:rPr>
        <w:t>.</w:t>
      </w:r>
      <w:r w:rsidR="00045261" w:rsidRPr="0058307A">
        <w:rPr>
          <w:rFonts w:ascii="Times New Roman" w:hAnsi="Times New Roman"/>
          <w:sz w:val="24"/>
          <w:szCs w:val="24"/>
        </w:rPr>
        <w:t xml:space="preserve"> Öğretmenevleri ve sosyal tesislerle ilgili iş ve işlemlerin y</w:t>
      </w:r>
      <w:r w:rsidR="00F05F67" w:rsidRPr="0058307A">
        <w:rPr>
          <w:rFonts w:ascii="Times New Roman" w:hAnsi="Times New Roman"/>
          <w:sz w:val="24"/>
          <w:szCs w:val="24"/>
        </w:rPr>
        <w:t>ürütülmesi</w:t>
      </w:r>
      <w:r w:rsidR="00045261" w:rsidRPr="0058307A">
        <w:rPr>
          <w:rFonts w:ascii="Times New Roman" w:hAnsi="Times New Roman"/>
          <w:sz w:val="24"/>
          <w:szCs w:val="24"/>
        </w:rPr>
        <w:t xml:space="preserve"> </w:t>
      </w:r>
      <w:r w:rsidR="00045261" w:rsidRPr="0058307A">
        <w:rPr>
          <w:rFonts w:ascii="Times New Roman" w:hAnsi="Times New Roman"/>
          <w:i/>
          <w:sz w:val="20"/>
          <w:szCs w:val="20"/>
        </w:rPr>
        <w:t>(</w:t>
      </w:r>
      <w:r w:rsidR="008E365A" w:rsidRPr="0058307A">
        <w:rPr>
          <w:rFonts w:ascii="Times New Roman" w:hAnsi="Times New Roman"/>
          <w:i/>
          <w:spacing w:val="1"/>
          <w:sz w:val="20"/>
          <w:szCs w:val="24"/>
        </w:rPr>
        <w:t>MEB İl ve İlçe Millî Eğitim Müdürlükleri Yönetmeliği Md.21/1-g;</w:t>
      </w:r>
      <w:r w:rsidR="008E365A" w:rsidRPr="0058307A">
        <w:rPr>
          <w:rFonts w:ascii="Times New Roman" w:hAnsi="Times New Roman"/>
          <w:i/>
          <w:sz w:val="20"/>
          <w:szCs w:val="20"/>
        </w:rPr>
        <w:t xml:space="preserve"> </w:t>
      </w:r>
      <w:r w:rsidR="00045261" w:rsidRPr="0058307A">
        <w:rPr>
          <w:rFonts w:ascii="Times New Roman" w:hAnsi="Times New Roman"/>
          <w:i/>
          <w:sz w:val="20"/>
          <w:szCs w:val="20"/>
        </w:rPr>
        <w:t>Millî Eğitim Bakanlığı Öğretmenevi, Öğretmenevi ve Akşam Sanat Okulu Uygulama Yönergesi)</w:t>
      </w:r>
    </w:p>
    <w:p w:rsidR="00045261" w:rsidRPr="0058307A" w:rsidRDefault="009A7B1B"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14</w:t>
      </w:r>
      <w:r w:rsidR="00045261" w:rsidRPr="0058307A">
        <w:rPr>
          <w:rFonts w:ascii="Times New Roman" w:hAnsi="Times New Roman"/>
          <w:b/>
          <w:sz w:val="24"/>
          <w:szCs w:val="24"/>
        </w:rPr>
        <w:t>.</w:t>
      </w:r>
      <w:r w:rsidR="00045261" w:rsidRPr="0058307A">
        <w:rPr>
          <w:rFonts w:ascii="Times New Roman" w:hAnsi="Times New Roman"/>
          <w:sz w:val="24"/>
          <w:szCs w:val="24"/>
        </w:rPr>
        <w:t xml:space="preserve"> Döner sermaye</w:t>
      </w:r>
      <w:r w:rsidR="00F05F67" w:rsidRPr="0058307A">
        <w:rPr>
          <w:rFonts w:ascii="Times New Roman" w:hAnsi="Times New Roman"/>
          <w:sz w:val="24"/>
          <w:szCs w:val="24"/>
        </w:rPr>
        <w:t xml:space="preserve"> iş ve işlemlerinin yürütülmesi</w:t>
      </w:r>
      <w:r w:rsidR="008E365A" w:rsidRPr="0058307A">
        <w:rPr>
          <w:rFonts w:ascii="Times New Roman" w:hAnsi="Times New Roman"/>
          <w:i/>
          <w:spacing w:val="1"/>
          <w:sz w:val="20"/>
          <w:szCs w:val="24"/>
        </w:rPr>
        <w:t xml:space="preserve"> (MEB İl ve İlçe Millî Eğitim Müdürlükleri Yönetmeliği Md.21/1-ğ)</w:t>
      </w:r>
    </w:p>
    <w:p w:rsidR="002259D5" w:rsidRPr="0058307A" w:rsidRDefault="009A7B1B"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15</w:t>
      </w:r>
      <w:r w:rsidR="00045261" w:rsidRPr="0058307A">
        <w:rPr>
          <w:rFonts w:ascii="Times New Roman" w:hAnsi="Times New Roman"/>
          <w:b/>
          <w:sz w:val="24"/>
          <w:szCs w:val="24"/>
        </w:rPr>
        <w:t>.</w:t>
      </w:r>
      <w:r w:rsidR="00206739" w:rsidRPr="0058307A">
        <w:rPr>
          <w:rFonts w:ascii="Times New Roman" w:hAnsi="Times New Roman"/>
          <w:sz w:val="24"/>
          <w:szCs w:val="24"/>
        </w:rPr>
        <w:t xml:space="preserve"> Kurumun t</w:t>
      </w:r>
      <w:r w:rsidR="00045261" w:rsidRPr="0058307A">
        <w:rPr>
          <w:rFonts w:ascii="Times New Roman" w:hAnsi="Times New Roman"/>
          <w:sz w:val="24"/>
          <w:szCs w:val="24"/>
        </w:rPr>
        <w:t>emizlik, gü</w:t>
      </w:r>
      <w:r w:rsidR="002259D5" w:rsidRPr="0058307A">
        <w:rPr>
          <w:rFonts w:ascii="Times New Roman" w:hAnsi="Times New Roman"/>
          <w:sz w:val="24"/>
          <w:szCs w:val="24"/>
        </w:rPr>
        <w:t xml:space="preserve">venlik, ısınma, aydınlatma </w:t>
      </w:r>
      <w:r w:rsidR="00045261" w:rsidRPr="0058307A">
        <w:rPr>
          <w:rFonts w:ascii="Times New Roman" w:hAnsi="Times New Roman"/>
          <w:sz w:val="24"/>
          <w:szCs w:val="24"/>
        </w:rPr>
        <w:t>gibi işlemleri</w:t>
      </w:r>
      <w:r w:rsidR="00C957A1" w:rsidRPr="0058307A">
        <w:rPr>
          <w:rFonts w:ascii="Times New Roman" w:hAnsi="Times New Roman"/>
          <w:sz w:val="24"/>
          <w:szCs w:val="24"/>
        </w:rPr>
        <w:t>n</w:t>
      </w:r>
      <w:r w:rsidR="00045261" w:rsidRPr="0058307A">
        <w:rPr>
          <w:rFonts w:ascii="Times New Roman" w:hAnsi="Times New Roman"/>
          <w:sz w:val="24"/>
          <w:szCs w:val="24"/>
        </w:rPr>
        <w:t xml:space="preserve"> yürüt</w:t>
      </w:r>
      <w:r w:rsidR="00DE38D6" w:rsidRPr="0058307A">
        <w:rPr>
          <w:rFonts w:ascii="Times New Roman" w:hAnsi="Times New Roman"/>
          <w:sz w:val="24"/>
          <w:szCs w:val="24"/>
        </w:rPr>
        <w:t>ül</w:t>
      </w:r>
      <w:r w:rsidR="00F05F67" w:rsidRPr="0058307A">
        <w:rPr>
          <w:rFonts w:ascii="Times New Roman" w:hAnsi="Times New Roman"/>
          <w:sz w:val="24"/>
          <w:szCs w:val="24"/>
        </w:rPr>
        <w:t>mesi</w:t>
      </w:r>
      <w:r w:rsidR="00045261" w:rsidRPr="0058307A">
        <w:rPr>
          <w:rFonts w:ascii="Times New Roman" w:hAnsi="Times New Roman"/>
          <w:sz w:val="24"/>
          <w:szCs w:val="24"/>
        </w:rPr>
        <w:t xml:space="preserve"> </w:t>
      </w:r>
      <w:r w:rsidR="005A24D3" w:rsidRPr="0058307A">
        <w:rPr>
          <w:rFonts w:ascii="Times New Roman" w:hAnsi="Times New Roman"/>
          <w:i/>
          <w:spacing w:val="1"/>
          <w:sz w:val="20"/>
          <w:szCs w:val="24"/>
        </w:rPr>
        <w:t>MEB İl ve İlçe Millî Eğitim Müdürlükleri Yönetmeliği Md.21/1-h)</w:t>
      </w:r>
    </w:p>
    <w:p w:rsidR="00045261" w:rsidRPr="0058307A" w:rsidRDefault="009A7B1B" w:rsidP="00945545">
      <w:pPr>
        <w:spacing w:after="120" w:line="360" w:lineRule="auto"/>
        <w:ind w:firstLine="709"/>
        <w:jc w:val="both"/>
        <w:rPr>
          <w:rFonts w:ascii="Times New Roman" w:hAnsi="Times New Roman"/>
          <w:i/>
          <w:sz w:val="20"/>
          <w:szCs w:val="20"/>
        </w:rPr>
      </w:pPr>
      <w:r w:rsidRPr="0058307A">
        <w:rPr>
          <w:rFonts w:ascii="Times New Roman" w:hAnsi="Times New Roman"/>
          <w:b/>
          <w:sz w:val="24"/>
          <w:szCs w:val="24"/>
        </w:rPr>
        <w:t>16</w:t>
      </w:r>
      <w:r w:rsidR="00045261" w:rsidRPr="0058307A">
        <w:rPr>
          <w:rFonts w:ascii="Times New Roman" w:hAnsi="Times New Roman"/>
          <w:b/>
          <w:sz w:val="24"/>
          <w:szCs w:val="24"/>
        </w:rPr>
        <w:t>.</w:t>
      </w:r>
      <w:r w:rsidR="00045261" w:rsidRPr="0058307A">
        <w:rPr>
          <w:rFonts w:ascii="Times New Roman" w:hAnsi="Times New Roman"/>
          <w:sz w:val="24"/>
          <w:szCs w:val="24"/>
        </w:rPr>
        <w:t xml:space="preserve"> Sat</w:t>
      </w:r>
      <w:r w:rsidR="00DE38D6" w:rsidRPr="0058307A">
        <w:rPr>
          <w:rFonts w:ascii="Times New Roman" w:hAnsi="Times New Roman"/>
          <w:sz w:val="24"/>
          <w:szCs w:val="24"/>
        </w:rPr>
        <w:t>ın alma iş ve işlemlerinin yürü</w:t>
      </w:r>
      <w:r w:rsidR="00045261" w:rsidRPr="0058307A">
        <w:rPr>
          <w:rFonts w:ascii="Times New Roman" w:hAnsi="Times New Roman"/>
          <w:sz w:val="24"/>
          <w:szCs w:val="24"/>
        </w:rPr>
        <w:t>t</w:t>
      </w:r>
      <w:r w:rsidR="00DE38D6" w:rsidRPr="0058307A">
        <w:rPr>
          <w:rFonts w:ascii="Times New Roman" w:hAnsi="Times New Roman"/>
          <w:sz w:val="24"/>
          <w:szCs w:val="24"/>
        </w:rPr>
        <w:t>ül</w:t>
      </w:r>
      <w:r w:rsidR="00F05F67" w:rsidRPr="0058307A">
        <w:rPr>
          <w:rFonts w:ascii="Times New Roman" w:hAnsi="Times New Roman"/>
          <w:sz w:val="24"/>
          <w:szCs w:val="24"/>
        </w:rPr>
        <w:t>mesi</w:t>
      </w:r>
      <w:r w:rsidR="00045261" w:rsidRPr="0058307A">
        <w:rPr>
          <w:rFonts w:ascii="Times New Roman" w:hAnsi="Times New Roman"/>
          <w:sz w:val="24"/>
          <w:szCs w:val="24"/>
        </w:rPr>
        <w:t xml:space="preserve"> </w:t>
      </w:r>
      <w:r w:rsidR="00045261" w:rsidRPr="0058307A">
        <w:rPr>
          <w:rFonts w:ascii="Times New Roman" w:hAnsi="Times New Roman"/>
          <w:i/>
          <w:sz w:val="20"/>
          <w:szCs w:val="20"/>
        </w:rPr>
        <w:t>(</w:t>
      </w:r>
      <w:r w:rsidR="00E83428" w:rsidRPr="0058307A">
        <w:rPr>
          <w:rFonts w:ascii="Times New Roman" w:hAnsi="Times New Roman"/>
          <w:i/>
          <w:spacing w:val="1"/>
          <w:sz w:val="20"/>
          <w:szCs w:val="24"/>
        </w:rPr>
        <w:t>MEB İl ve İlçe Millî Eğitim Müdürlükleri Yönetmeliği Md.21/1-ı;</w:t>
      </w:r>
      <w:r w:rsidR="00E83428" w:rsidRPr="0058307A">
        <w:rPr>
          <w:rFonts w:ascii="Times New Roman" w:hAnsi="Times New Roman"/>
          <w:i/>
          <w:sz w:val="20"/>
          <w:szCs w:val="20"/>
        </w:rPr>
        <w:t xml:space="preserve"> </w:t>
      </w:r>
      <w:r w:rsidR="00045261" w:rsidRPr="0058307A">
        <w:rPr>
          <w:rFonts w:ascii="Times New Roman" w:hAnsi="Times New Roman"/>
          <w:i/>
          <w:sz w:val="20"/>
          <w:szCs w:val="20"/>
        </w:rPr>
        <w:t>5018 sayılı Kamu Malî Yönetimi ve Kontrol Kanunu</w:t>
      </w:r>
      <w:r w:rsidR="004F1D13" w:rsidRPr="0058307A">
        <w:rPr>
          <w:rFonts w:ascii="Times New Roman" w:hAnsi="Times New Roman"/>
          <w:i/>
          <w:sz w:val="20"/>
          <w:szCs w:val="20"/>
        </w:rPr>
        <w:t>;</w:t>
      </w:r>
      <w:r w:rsidR="00045261" w:rsidRPr="0058307A">
        <w:rPr>
          <w:rFonts w:ascii="Times New Roman" w:hAnsi="Times New Roman"/>
          <w:i/>
          <w:sz w:val="20"/>
          <w:szCs w:val="20"/>
        </w:rPr>
        <w:t xml:space="preserve"> Kamu İhale Kanunu;  Mal Alımı İhaleleri Uygulama Yönetmeliği; Hizmet Alımı İhaleleri Uygulama Yönetmeliği Merkezî Yönetim Harcama Belgeleri Yönetmeliği)</w:t>
      </w:r>
    </w:p>
    <w:p w:rsidR="00045261" w:rsidRPr="0058307A" w:rsidRDefault="009A7B1B" w:rsidP="00945545">
      <w:pPr>
        <w:spacing w:after="120" w:line="360" w:lineRule="auto"/>
        <w:ind w:firstLine="709"/>
        <w:jc w:val="both"/>
        <w:rPr>
          <w:rFonts w:ascii="Times New Roman" w:hAnsi="Times New Roman"/>
          <w:i/>
          <w:spacing w:val="1"/>
          <w:sz w:val="20"/>
          <w:szCs w:val="24"/>
        </w:rPr>
      </w:pPr>
      <w:r w:rsidRPr="0058307A">
        <w:rPr>
          <w:rFonts w:ascii="Times New Roman" w:hAnsi="Times New Roman"/>
          <w:b/>
          <w:sz w:val="24"/>
          <w:szCs w:val="24"/>
        </w:rPr>
        <w:t>17</w:t>
      </w:r>
      <w:r w:rsidR="00DB6BEC" w:rsidRPr="0058307A">
        <w:rPr>
          <w:rFonts w:ascii="Times New Roman" w:hAnsi="Times New Roman"/>
          <w:b/>
          <w:sz w:val="24"/>
          <w:szCs w:val="24"/>
        </w:rPr>
        <w:t>.</w:t>
      </w:r>
      <w:r w:rsidR="00DB6BEC" w:rsidRPr="0058307A">
        <w:rPr>
          <w:rFonts w:ascii="Times New Roman" w:hAnsi="Times New Roman"/>
          <w:sz w:val="24"/>
          <w:szCs w:val="24"/>
        </w:rPr>
        <w:t xml:space="preserve"> Tahakkuk/</w:t>
      </w:r>
      <w:r w:rsidR="00184535" w:rsidRPr="0058307A">
        <w:rPr>
          <w:rFonts w:ascii="Times New Roman" w:hAnsi="Times New Roman"/>
          <w:sz w:val="24"/>
          <w:szCs w:val="24"/>
        </w:rPr>
        <w:t>Ödeme E</w:t>
      </w:r>
      <w:r w:rsidR="00DB6BEC" w:rsidRPr="0058307A">
        <w:rPr>
          <w:rFonts w:ascii="Times New Roman" w:hAnsi="Times New Roman"/>
          <w:sz w:val="24"/>
          <w:szCs w:val="24"/>
        </w:rPr>
        <w:t xml:space="preserve">mri </w:t>
      </w:r>
      <w:r w:rsidR="00045261" w:rsidRPr="0058307A">
        <w:rPr>
          <w:rFonts w:ascii="Times New Roman" w:hAnsi="Times New Roman"/>
          <w:sz w:val="24"/>
          <w:szCs w:val="24"/>
        </w:rPr>
        <w:t>işlemlerine esas olan onayların alınması ve ilgili diğer işlemlerin yürüt</w:t>
      </w:r>
      <w:r w:rsidR="00F05F67" w:rsidRPr="0058307A">
        <w:rPr>
          <w:rFonts w:ascii="Times New Roman" w:hAnsi="Times New Roman"/>
          <w:sz w:val="24"/>
          <w:szCs w:val="24"/>
        </w:rPr>
        <w:t>ülmesi</w:t>
      </w:r>
      <w:r w:rsidR="00E83428" w:rsidRPr="0058307A">
        <w:rPr>
          <w:rFonts w:ascii="Times New Roman" w:hAnsi="Times New Roman"/>
          <w:i/>
          <w:spacing w:val="1"/>
          <w:sz w:val="20"/>
          <w:szCs w:val="24"/>
        </w:rPr>
        <w:t xml:space="preserve"> (MEB İl ve İlçe Millî Eğitim Müdürlükleri Yönetmeliği Md.21/1-i)</w:t>
      </w:r>
    </w:p>
    <w:p w:rsidR="0077767D" w:rsidRPr="0058307A" w:rsidRDefault="009A7B1B" w:rsidP="0077767D">
      <w:pPr>
        <w:pStyle w:val="ortabalkbold"/>
        <w:spacing w:before="0" w:beforeAutospacing="0" w:after="0" w:afterAutospacing="0" w:line="240" w:lineRule="atLeast"/>
        <w:ind w:firstLine="708"/>
        <w:rPr>
          <w:spacing w:val="1"/>
        </w:rPr>
      </w:pPr>
      <w:r w:rsidRPr="0058307A">
        <w:rPr>
          <w:b/>
          <w:spacing w:val="1"/>
        </w:rPr>
        <w:t>18</w:t>
      </w:r>
      <w:r w:rsidR="006A12A1" w:rsidRPr="0058307A">
        <w:rPr>
          <w:spacing w:val="1"/>
        </w:rPr>
        <w:t xml:space="preserve">. Kurumca bankalarda açılan </w:t>
      </w:r>
      <w:r w:rsidR="00522A05" w:rsidRPr="0058307A">
        <w:rPr>
          <w:spacing w:val="1"/>
        </w:rPr>
        <w:t xml:space="preserve">hesapların usulüne uygun açılması </w:t>
      </w:r>
      <w:r w:rsidR="006A12A1" w:rsidRPr="0058307A">
        <w:rPr>
          <w:spacing w:val="1"/>
        </w:rPr>
        <w:t>ve</w:t>
      </w:r>
      <w:r w:rsidR="00B909B6" w:rsidRPr="0058307A">
        <w:rPr>
          <w:spacing w:val="1"/>
        </w:rPr>
        <w:t xml:space="preserve"> </w:t>
      </w:r>
      <w:r w:rsidR="0077767D" w:rsidRPr="0058307A">
        <w:rPr>
          <w:spacing w:val="1"/>
        </w:rPr>
        <w:t>kullanılması</w:t>
      </w:r>
      <w:r w:rsidR="00634795" w:rsidRPr="0058307A">
        <w:rPr>
          <w:spacing w:val="1"/>
        </w:rPr>
        <w:t xml:space="preserve"> </w:t>
      </w:r>
    </w:p>
    <w:p w:rsidR="00B909B6" w:rsidRPr="0058307A" w:rsidRDefault="00206739" w:rsidP="00206739">
      <w:pPr>
        <w:pStyle w:val="ortabalkbold"/>
        <w:spacing w:before="0" w:beforeAutospacing="0" w:after="0" w:afterAutospacing="0" w:line="240" w:lineRule="atLeast"/>
        <w:rPr>
          <w:bCs/>
          <w:i/>
          <w:sz w:val="20"/>
          <w:szCs w:val="20"/>
        </w:rPr>
      </w:pPr>
      <w:r w:rsidRPr="0058307A">
        <w:t>(</w:t>
      </w:r>
      <w:r w:rsidRPr="0058307A">
        <w:rPr>
          <w:bCs/>
          <w:i/>
          <w:sz w:val="20"/>
          <w:szCs w:val="20"/>
        </w:rPr>
        <w:t>Kamu İdarelerine Ait Özel Hesaplara İlişkin İşlemlerin Muhasebeleştirilmesine Dair Yönetmelik</w:t>
      </w:r>
      <w:r w:rsidR="0077767D" w:rsidRPr="0058307A">
        <w:rPr>
          <w:bCs/>
          <w:i/>
          <w:sz w:val="20"/>
          <w:szCs w:val="20"/>
        </w:rPr>
        <w:t xml:space="preserve">,  MEB 2018 yılı Sayıştay denetim raporu </w:t>
      </w:r>
      <w:r w:rsidRPr="0058307A">
        <w:rPr>
          <w:bCs/>
          <w:i/>
          <w:sz w:val="20"/>
          <w:szCs w:val="20"/>
        </w:rPr>
        <w:t>)</w:t>
      </w:r>
    </w:p>
    <w:p w:rsidR="00206739" w:rsidRPr="0058307A" w:rsidRDefault="00206739" w:rsidP="00206739">
      <w:pPr>
        <w:pStyle w:val="ortabalkbold"/>
        <w:spacing w:before="0" w:beforeAutospacing="0" w:after="0" w:afterAutospacing="0" w:line="240" w:lineRule="atLeast"/>
        <w:rPr>
          <w:spacing w:val="1"/>
        </w:rPr>
      </w:pPr>
    </w:p>
    <w:p w:rsidR="00045261" w:rsidRPr="0058307A" w:rsidRDefault="009A7B1B" w:rsidP="00945545">
      <w:pPr>
        <w:spacing w:after="240" w:line="360" w:lineRule="auto"/>
        <w:ind w:firstLine="709"/>
        <w:jc w:val="both"/>
        <w:rPr>
          <w:rFonts w:ascii="Times New Roman" w:hAnsi="Times New Roman"/>
          <w:i/>
          <w:sz w:val="20"/>
          <w:szCs w:val="20"/>
        </w:rPr>
      </w:pPr>
      <w:r w:rsidRPr="0058307A">
        <w:rPr>
          <w:rFonts w:ascii="Times New Roman" w:hAnsi="Times New Roman"/>
          <w:b/>
          <w:sz w:val="24"/>
          <w:szCs w:val="24"/>
        </w:rPr>
        <w:lastRenderedPageBreak/>
        <w:t>19</w:t>
      </w:r>
      <w:r w:rsidR="00045261" w:rsidRPr="0058307A">
        <w:rPr>
          <w:rFonts w:ascii="Times New Roman" w:hAnsi="Times New Roman"/>
          <w:b/>
          <w:sz w:val="24"/>
          <w:szCs w:val="24"/>
        </w:rPr>
        <w:t>.</w:t>
      </w:r>
      <w:r w:rsidR="00045261" w:rsidRPr="0058307A">
        <w:rPr>
          <w:rFonts w:ascii="Times New Roman" w:hAnsi="Times New Roman"/>
          <w:sz w:val="24"/>
          <w:szCs w:val="24"/>
        </w:rPr>
        <w:t xml:space="preserve"> Genel evrak ve </w:t>
      </w:r>
      <w:r w:rsidR="00F05F67" w:rsidRPr="0058307A">
        <w:rPr>
          <w:rFonts w:ascii="Times New Roman" w:hAnsi="Times New Roman"/>
          <w:sz w:val="24"/>
          <w:szCs w:val="24"/>
        </w:rPr>
        <w:t>arşiv hizmetlerinin yürütülmesi</w:t>
      </w:r>
      <w:r w:rsidR="00E138E4" w:rsidRPr="0058307A">
        <w:rPr>
          <w:rFonts w:ascii="Times New Roman" w:hAnsi="Times New Roman"/>
          <w:sz w:val="24"/>
          <w:szCs w:val="24"/>
        </w:rPr>
        <w:t xml:space="preserve"> </w:t>
      </w:r>
      <w:r w:rsidR="00E138E4" w:rsidRPr="0058307A">
        <w:rPr>
          <w:rFonts w:ascii="Times New Roman" w:hAnsi="Times New Roman"/>
          <w:i/>
          <w:sz w:val="20"/>
          <w:szCs w:val="20"/>
        </w:rPr>
        <w:t>(</w:t>
      </w:r>
      <w:r w:rsidR="00E83428" w:rsidRPr="0058307A">
        <w:rPr>
          <w:rFonts w:ascii="Times New Roman" w:hAnsi="Times New Roman"/>
          <w:i/>
          <w:spacing w:val="1"/>
          <w:sz w:val="20"/>
          <w:szCs w:val="24"/>
        </w:rPr>
        <w:t>MEB İl ve İlçe Millî Eğitim Müdürlükleri Yönetmeliği Md.21/1-j;</w:t>
      </w:r>
      <w:r w:rsidR="00E83428" w:rsidRPr="0058307A">
        <w:rPr>
          <w:rFonts w:ascii="Times New Roman" w:hAnsi="Times New Roman"/>
          <w:i/>
          <w:sz w:val="20"/>
          <w:szCs w:val="20"/>
        </w:rPr>
        <w:t xml:space="preserve"> </w:t>
      </w:r>
      <w:r w:rsidR="00E138E4" w:rsidRPr="0058307A">
        <w:rPr>
          <w:rFonts w:ascii="Times New Roman" w:hAnsi="Times New Roman"/>
          <w:i/>
          <w:sz w:val="20"/>
          <w:szCs w:val="20"/>
        </w:rPr>
        <w:t>Devlet Arşiv Hizmetleri Yönetmeliği, Başbakanlık Genelgesi 2005/7 25766 sayılı Resmi Gazete)</w:t>
      </w:r>
    </w:p>
    <w:p w:rsidR="00D12CDB" w:rsidRDefault="009A7B1B" w:rsidP="00D12CDB">
      <w:pPr>
        <w:pStyle w:val="Balk2"/>
        <w:rPr>
          <w:b w:val="0"/>
          <w:i/>
          <w:sz w:val="20"/>
          <w:szCs w:val="20"/>
        </w:rPr>
      </w:pPr>
      <w:bookmarkStart w:id="118" w:name="_Toc466637562"/>
      <w:bookmarkStart w:id="119" w:name="_Toc362866427"/>
      <w:bookmarkStart w:id="120" w:name="_Toc398114390"/>
      <w:r w:rsidRPr="0058307A">
        <w:t>20</w:t>
      </w:r>
      <w:r w:rsidR="00D12CDB" w:rsidRPr="0058307A">
        <w:t xml:space="preserve">. </w:t>
      </w:r>
      <w:r w:rsidR="00D12CDB" w:rsidRPr="0058307A">
        <w:rPr>
          <w:b w:val="0"/>
        </w:rPr>
        <w:t>Kantin ve benzeri yerlerin muhammen bedelinin tespiti, kiralama usul ve işlemleri</w:t>
      </w:r>
      <w:r w:rsidR="008A5331" w:rsidRPr="0058307A">
        <w:rPr>
          <w:b w:val="0"/>
        </w:rPr>
        <w:t>nin yapılması</w:t>
      </w:r>
      <w:r w:rsidR="00634795" w:rsidRPr="0058307A">
        <w:rPr>
          <w:b w:val="0"/>
        </w:rPr>
        <w:t xml:space="preserve"> </w:t>
      </w:r>
      <w:r w:rsidR="00D12CDB" w:rsidRPr="0058307A">
        <w:rPr>
          <w:b w:val="0"/>
        </w:rPr>
        <w:t>(</w:t>
      </w:r>
      <w:r w:rsidR="00D12CDB" w:rsidRPr="0058307A">
        <w:rPr>
          <w:b w:val="0"/>
          <w:i/>
          <w:sz w:val="20"/>
          <w:szCs w:val="20"/>
        </w:rPr>
        <w:t>Millî Eğitim Bakanlığı Okul-Aile Birliği Yönetmeliği Md. 19-20)</w:t>
      </w:r>
    </w:p>
    <w:p w:rsidR="00E603F2" w:rsidRPr="00E603F2" w:rsidRDefault="00E603F2" w:rsidP="00E603F2">
      <w:pPr>
        <w:rPr>
          <w:lang w:eastAsia="en-US" w:bidi="en-US"/>
        </w:rPr>
      </w:pPr>
    </w:p>
    <w:p w:rsidR="00045261" w:rsidRPr="0058307A" w:rsidRDefault="00B10DDE" w:rsidP="00D12CDB">
      <w:pPr>
        <w:pStyle w:val="Balk2"/>
      </w:pPr>
      <w:r>
        <w:t>5</w:t>
      </w:r>
      <w:r w:rsidR="00FC18AA" w:rsidRPr="0058307A">
        <w:t>.</w:t>
      </w:r>
      <w:r w:rsidR="00045261" w:rsidRPr="0058307A">
        <w:t xml:space="preserve">2.  İnşaat </w:t>
      </w:r>
      <w:r w:rsidR="00676BE4" w:rsidRPr="0058307A">
        <w:t xml:space="preserve">ve </w:t>
      </w:r>
      <w:r w:rsidR="00045261" w:rsidRPr="0058307A">
        <w:t xml:space="preserve">Emlak </w:t>
      </w:r>
      <w:r w:rsidR="00045261" w:rsidRPr="0058307A">
        <w:rPr>
          <w:spacing w:val="-2"/>
        </w:rPr>
        <w:t>H</w:t>
      </w:r>
      <w:r w:rsidR="00045261" w:rsidRPr="0058307A">
        <w:t>izmetleri</w:t>
      </w:r>
      <w:bookmarkEnd w:id="118"/>
      <w:r w:rsidR="00045261" w:rsidRPr="0058307A">
        <w:t xml:space="preserve"> </w:t>
      </w:r>
      <w:bookmarkEnd w:id="119"/>
      <w:bookmarkEnd w:id="120"/>
    </w:p>
    <w:p w:rsidR="00045261" w:rsidRPr="0058307A" w:rsidRDefault="00045261"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1.</w:t>
      </w:r>
      <w:r w:rsidRPr="0058307A">
        <w:rPr>
          <w:rFonts w:ascii="Times New Roman" w:hAnsi="Times New Roman"/>
          <w:sz w:val="24"/>
          <w:szCs w:val="24"/>
        </w:rPr>
        <w:t xml:space="preserve"> Yatırım programları</w:t>
      </w:r>
      <w:r w:rsidR="00694DA7" w:rsidRPr="0058307A">
        <w:rPr>
          <w:rFonts w:ascii="Times New Roman" w:hAnsi="Times New Roman"/>
          <w:sz w:val="24"/>
          <w:szCs w:val="24"/>
        </w:rPr>
        <w:t>nın hazırlanması, onaylatılması</w:t>
      </w:r>
      <w:r w:rsidR="005430AB" w:rsidRPr="0058307A">
        <w:rPr>
          <w:rFonts w:ascii="Times New Roman" w:hAnsi="Times New Roman"/>
          <w:i/>
          <w:spacing w:val="1"/>
          <w:sz w:val="20"/>
          <w:szCs w:val="24"/>
        </w:rPr>
        <w:t xml:space="preserve"> (MEB İl ve İlçe Millî Eğitim Müdürlükleri Yönetmeliği Md.22/1-a)</w:t>
      </w:r>
    </w:p>
    <w:p w:rsidR="00D51C67" w:rsidRPr="0058307A" w:rsidRDefault="00890608"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2</w:t>
      </w:r>
      <w:r w:rsidR="00C957A1" w:rsidRPr="0058307A">
        <w:rPr>
          <w:rFonts w:ascii="Times New Roman" w:hAnsi="Times New Roman"/>
          <w:b/>
          <w:sz w:val="24"/>
          <w:szCs w:val="24"/>
        </w:rPr>
        <w:t>.</w:t>
      </w:r>
      <w:r w:rsidR="00045261" w:rsidRPr="0058307A">
        <w:rPr>
          <w:rFonts w:ascii="Times New Roman" w:hAnsi="Times New Roman"/>
          <w:sz w:val="24"/>
          <w:szCs w:val="24"/>
        </w:rPr>
        <w:t xml:space="preserve"> İdari ve te</w:t>
      </w:r>
      <w:r w:rsidR="00F05F67" w:rsidRPr="0058307A">
        <w:rPr>
          <w:rFonts w:ascii="Times New Roman" w:hAnsi="Times New Roman"/>
          <w:sz w:val="24"/>
          <w:szCs w:val="24"/>
        </w:rPr>
        <w:t>knik şartnamelerin hazırlanması</w:t>
      </w:r>
      <w:r w:rsidR="00DB6BEC" w:rsidRPr="0058307A">
        <w:rPr>
          <w:rFonts w:ascii="Times New Roman" w:hAnsi="Times New Roman"/>
          <w:sz w:val="24"/>
          <w:szCs w:val="24"/>
        </w:rPr>
        <w:t xml:space="preserve"> </w:t>
      </w:r>
      <w:r w:rsidR="00D51C67" w:rsidRPr="0058307A">
        <w:rPr>
          <w:rFonts w:ascii="Times New Roman" w:hAnsi="Times New Roman"/>
          <w:sz w:val="24"/>
          <w:szCs w:val="24"/>
        </w:rPr>
        <w:t xml:space="preserve">ve ihale sürecinin takip edilmesi. </w:t>
      </w:r>
    </w:p>
    <w:p w:rsidR="00045261" w:rsidRPr="0058307A" w:rsidRDefault="00890608"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3</w:t>
      </w:r>
      <w:r w:rsidR="00C957A1" w:rsidRPr="0058307A">
        <w:rPr>
          <w:rFonts w:ascii="Times New Roman" w:hAnsi="Times New Roman"/>
          <w:b/>
          <w:sz w:val="24"/>
          <w:szCs w:val="24"/>
        </w:rPr>
        <w:t>.</w:t>
      </w:r>
      <w:r w:rsidR="00C957A1" w:rsidRPr="0058307A">
        <w:rPr>
          <w:rFonts w:ascii="Times New Roman" w:hAnsi="Times New Roman"/>
          <w:sz w:val="24"/>
          <w:szCs w:val="24"/>
        </w:rPr>
        <w:t xml:space="preserve"> </w:t>
      </w:r>
      <w:r w:rsidR="00045261" w:rsidRPr="0058307A">
        <w:rPr>
          <w:rFonts w:ascii="Times New Roman" w:hAnsi="Times New Roman"/>
          <w:sz w:val="24"/>
          <w:szCs w:val="24"/>
        </w:rPr>
        <w:t>Kamulaştırma, devir, tahsis ve kiralama iş ve işlemleri</w:t>
      </w:r>
    </w:p>
    <w:p w:rsidR="00045261" w:rsidRPr="0058307A" w:rsidRDefault="00890608" w:rsidP="00945545">
      <w:pPr>
        <w:spacing w:after="120" w:line="360" w:lineRule="auto"/>
        <w:ind w:firstLine="709"/>
        <w:jc w:val="both"/>
        <w:rPr>
          <w:rFonts w:ascii="Times New Roman" w:hAnsi="Times New Roman"/>
          <w:i/>
          <w:sz w:val="20"/>
          <w:szCs w:val="20"/>
        </w:rPr>
      </w:pPr>
      <w:proofErr w:type="gramStart"/>
      <w:r w:rsidRPr="0058307A">
        <w:rPr>
          <w:rFonts w:ascii="Times New Roman" w:hAnsi="Times New Roman"/>
          <w:b/>
          <w:sz w:val="24"/>
          <w:szCs w:val="24"/>
        </w:rPr>
        <w:t>4</w:t>
      </w:r>
      <w:r w:rsidR="00C957A1" w:rsidRPr="0058307A">
        <w:rPr>
          <w:rFonts w:ascii="Times New Roman" w:hAnsi="Times New Roman"/>
          <w:b/>
          <w:sz w:val="24"/>
          <w:szCs w:val="24"/>
        </w:rPr>
        <w:t>.</w:t>
      </w:r>
      <w:r w:rsidR="0034559C" w:rsidRPr="0058307A">
        <w:rPr>
          <w:rFonts w:ascii="Times New Roman" w:hAnsi="Times New Roman"/>
          <w:sz w:val="24"/>
          <w:szCs w:val="24"/>
        </w:rPr>
        <w:t>Onaylanan y</w:t>
      </w:r>
      <w:r w:rsidR="00045261" w:rsidRPr="0058307A">
        <w:rPr>
          <w:rFonts w:ascii="Times New Roman" w:hAnsi="Times New Roman"/>
          <w:sz w:val="24"/>
          <w:szCs w:val="24"/>
        </w:rPr>
        <w:t>apım programları</w:t>
      </w:r>
      <w:r w:rsidR="0034559C" w:rsidRPr="0058307A">
        <w:rPr>
          <w:rFonts w:ascii="Times New Roman" w:hAnsi="Times New Roman"/>
          <w:sz w:val="24"/>
          <w:szCs w:val="24"/>
        </w:rPr>
        <w:t xml:space="preserve"> ve</w:t>
      </w:r>
      <w:r w:rsidR="00045261" w:rsidRPr="0058307A">
        <w:rPr>
          <w:rFonts w:ascii="Times New Roman" w:hAnsi="Times New Roman"/>
          <w:sz w:val="24"/>
          <w:szCs w:val="24"/>
        </w:rPr>
        <w:t xml:space="preserve"> </w:t>
      </w:r>
      <w:r w:rsidR="0034559C" w:rsidRPr="0058307A">
        <w:rPr>
          <w:rFonts w:ascii="Times New Roman" w:hAnsi="Times New Roman"/>
          <w:sz w:val="24"/>
          <w:szCs w:val="24"/>
        </w:rPr>
        <w:t xml:space="preserve">ek programların uygulanmasına ilişkin </w:t>
      </w:r>
      <w:r w:rsidR="00045261" w:rsidRPr="0058307A">
        <w:rPr>
          <w:rFonts w:ascii="Times New Roman" w:hAnsi="Times New Roman"/>
          <w:sz w:val="24"/>
          <w:szCs w:val="24"/>
        </w:rPr>
        <w:t xml:space="preserve">iş ve işlemlerinin yürütülmesi </w:t>
      </w:r>
      <w:r w:rsidR="00045261" w:rsidRPr="0058307A">
        <w:rPr>
          <w:rFonts w:ascii="Times New Roman" w:hAnsi="Times New Roman"/>
          <w:i/>
          <w:sz w:val="20"/>
          <w:szCs w:val="24"/>
        </w:rPr>
        <w:t>(</w:t>
      </w:r>
      <w:r w:rsidR="005430AB" w:rsidRPr="0058307A">
        <w:rPr>
          <w:rFonts w:ascii="Times New Roman" w:hAnsi="Times New Roman"/>
          <w:i/>
          <w:spacing w:val="1"/>
          <w:sz w:val="20"/>
          <w:szCs w:val="24"/>
        </w:rPr>
        <w:t>MEB İl ve İlçe Millî Eğitim Müdürlükleri Yönetmeliği Md.22/1-c;</w:t>
      </w:r>
      <w:r w:rsidR="005430AB" w:rsidRPr="0058307A">
        <w:rPr>
          <w:rFonts w:ascii="Times New Roman" w:hAnsi="Times New Roman"/>
          <w:i/>
          <w:sz w:val="20"/>
          <w:szCs w:val="24"/>
        </w:rPr>
        <w:t xml:space="preserve"> 11/01/2018 tarihli 2018/1 sayılı “Gayrimenkul Büyük Onarım Giderleri” konulu Genelge</w:t>
      </w:r>
      <w:r w:rsidR="00045261" w:rsidRPr="0058307A">
        <w:rPr>
          <w:rFonts w:ascii="Times New Roman" w:hAnsi="Times New Roman"/>
          <w:i/>
          <w:sz w:val="20"/>
          <w:szCs w:val="24"/>
        </w:rPr>
        <w:t xml:space="preserve">; </w:t>
      </w:r>
      <w:r w:rsidR="005430AB" w:rsidRPr="0058307A">
        <w:rPr>
          <w:rFonts w:ascii="Times New Roman" w:hAnsi="Times New Roman"/>
          <w:i/>
          <w:sz w:val="20"/>
          <w:szCs w:val="24"/>
        </w:rPr>
        <w:t>30.01.2017 tarihli ve 2017/8 sayılı “Kamulaştırma” konulu Genelge</w:t>
      </w:r>
      <w:r w:rsidR="00045261" w:rsidRPr="0058307A">
        <w:rPr>
          <w:rFonts w:ascii="Times New Roman" w:hAnsi="Times New Roman"/>
          <w:i/>
          <w:sz w:val="20"/>
          <w:szCs w:val="24"/>
        </w:rPr>
        <w:t xml:space="preserve">; </w:t>
      </w:r>
      <w:hyperlink r:id="rId19" w:history="1">
        <w:r w:rsidR="00630F13" w:rsidRPr="0058307A">
          <w:rPr>
            <w:rStyle w:val="Kpr"/>
            <w:rFonts w:ascii="Times New Roman" w:hAnsi="Times New Roman"/>
            <w:i/>
            <w:color w:val="auto"/>
            <w:sz w:val="20"/>
            <w:szCs w:val="20"/>
            <w:u w:val="none"/>
          </w:rPr>
          <w:t>2018 Yılı Temel Eğitim Kurumları Yapım Programı konulu 2018-3</w:t>
        </w:r>
      </w:hyperlink>
      <w:r w:rsidR="00630F13" w:rsidRPr="0058307A">
        <w:rPr>
          <w:rFonts w:ascii="Times New Roman" w:hAnsi="Times New Roman"/>
          <w:i/>
          <w:sz w:val="20"/>
          <w:szCs w:val="20"/>
        </w:rPr>
        <w:t xml:space="preserve"> Sayılı Genelge; </w:t>
      </w:r>
      <w:r w:rsidR="00045261" w:rsidRPr="0058307A">
        <w:rPr>
          <w:rFonts w:ascii="Times New Roman" w:hAnsi="Times New Roman"/>
          <w:i/>
          <w:sz w:val="20"/>
          <w:szCs w:val="20"/>
        </w:rPr>
        <w:t>2942 sayılı Kamulaştırma Kanunu</w:t>
      </w:r>
      <w:r w:rsidR="005430AB" w:rsidRPr="0058307A">
        <w:rPr>
          <w:rFonts w:ascii="Times New Roman" w:hAnsi="Times New Roman"/>
          <w:i/>
          <w:sz w:val="20"/>
          <w:szCs w:val="20"/>
        </w:rPr>
        <w:t>)</w:t>
      </w:r>
      <w:proofErr w:type="gramEnd"/>
    </w:p>
    <w:p w:rsidR="00045261" w:rsidRPr="0058307A" w:rsidRDefault="00890608"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5</w:t>
      </w:r>
      <w:r w:rsidR="00045261" w:rsidRPr="0058307A">
        <w:rPr>
          <w:rFonts w:ascii="Times New Roman" w:hAnsi="Times New Roman"/>
          <w:b/>
          <w:sz w:val="24"/>
          <w:szCs w:val="24"/>
        </w:rPr>
        <w:t>.</w:t>
      </w:r>
      <w:r w:rsidR="0033772F" w:rsidRPr="0058307A">
        <w:rPr>
          <w:rFonts w:ascii="Times New Roman" w:hAnsi="Times New Roman"/>
          <w:b/>
          <w:sz w:val="24"/>
          <w:szCs w:val="24"/>
        </w:rPr>
        <w:t xml:space="preserve"> </w:t>
      </w:r>
      <w:proofErr w:type="gramStart"/>
      <w:r w:rsidR="00045261" w:rsidRPr="0058307A">
        <w:rPr>
          <w:rFonts w:ascii="Times New Roman" w:hAnsi="Times New Roman"/>
          <w:sz w:val="24"/>
          <w:szCs w:val="24"/>
        </w:rPr>
        <w:t>Eğitim kurumu</w:t>
      </w:r>
      <w:proofErr w:type="gramEnd"/>
      <w:r w:rsidR="00045261" w:rsidRPr="0058307A">
        <w:rPr>
          <w:rFonts w:ascii="Times New Roman" w:hAnsi="Times New Roman"/>
          <w:sz w:val="24"/>
          <w:szCs w:val="24"/>
        </w:rPr>
        <w:t xml:space="preserve"> bina veya eklentileri ile derslik ihtiyaçlarını</w:t>
      </w:r>
      <w:r w:rsidR="00C957A1" w:rsidRPr="0058307A">
        <w:rPr>
          <w:rFonts w:ascii="Times New Roman" w:hAnsi="Times New Roman"/>
          <w:sz w:val="24"/>
          <w:szCs w:val="24"/>
        </w:rPr>
        <w:t>n</w:t>
      </w:r>
      <w:r w:rsidR="00F05F67" w:rsidRPr="0058307A">
        <w:rPr>
          <w:rFonts w:ascii="Times New Roman" w:hAnsi="Times New Roman"/>
          <w:sz w:val="24"/>
          <w:szCs w:val="24"/>
        </w:rPr>
        <w:t xml:space="preserve"> önceliklere göre karşılanması</w:t>
      </w:r>
      <w:r w:rsidR="00630F13" w:rsidRPr="0058307A">
        <w:rPr>
          <w:rFonts w:ascii="Times New Roman" w:hAnsi="Times New Roman"/>
          <w:i/>
          <w:spacing w:val="1"/>
          <w:sz w:val="20"/>
          <w:szCs w:val="24"/>
        </w:rPr>
        <w:t xml:space="preserve"> (MEB İl ve İlçe Millî Eğitim Müdürlükleri Yönetmeliği Md.22/1-b)</w:t>
      </w:r>
    </w:p>
    <w:p w:rsidR="00045261" w:rsidRPr="0058307A" w:rsidRDefault="00356857"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6</w:t>
      </w:r>
      <w:r w:rsidR="00045261" w:rsidRPr="0058307A">
        <w:rPr>
          <w:rFonts w:ascii="Times New Roman" w:hAnsi="Times New Roman"/>
          <w:b/>
          <w:sz w:val="24"/>
          <w:szCs w:val="24"/>
        </w:rPr>
        <w:t>.</w:t>
      </w:r>
      <w:r w:rsidR="00C957A1" w:rsidRPr="0058307A">
        <w:rPr>
          <w:rFonts w:ascii="Times New Roman" w:hAnsi="Times New Roman"/>
          <w:sz w:val="24"/>
          <w:szCs w:val="24"/>
        </w:rPr>
        <w:t>Vatandaş/hayırsever</w:t>
      </w:r>
      <w:r w:rsidR="004F1D13" w:rsidRPr="0058307A">
        <w:rPr>
          <w:rFonts w:ascii="Times New Roman" w:hAnsi="Times New Roman"/>
          <w:sz w:val="24"/>
          <w:szCs w:val="24"/>
        </w:rPr>
        <w:t xml:space="preserve"> katkısı</w:t>
      </w:r>
      <w:r w:rsidR="00045261" w:rsidRPr="0058307A">
        <w:rPr>
          <w:rFonts w:ascii="Times New Roman" w:hAnsi="Times New Roman"/>
          <w:sz w:val="24"/>
          <w:szCs w:val="24"/>
        </w:rPr>
        <w:t xml:space="preserve"> ile yapılacak eğitim yapılarına ilişk</w:t>
      </w:r>
      <w:r w:rsidR="00F05F67" w:rsidRPr="0058307A">
        <w:rPr>
          <w:rFonts w:ascii="Times New Roman" w:hAnsi="Times New Roman"/>
          <w:sz w:val="24"/>
          <w:szCs w:val="24"/>
        </w:rPr>
        <w:t>in iş ve işlemlerin yürütülmesi</w:t>
      </w:r>
      <w:r w:rsidR="00630F13" w:rsidRPr="0058307A">
        <w:rPr>
          <w:rFonts w:ascii="Times New Roman" w:hAnsi="Times New Roman"/>
          <w:sz w:val="24"/>
          <w:szCs w:val="24"/>
        </w:rPr>
        <w:t xml:space="preserve"> (</w:t>
      </w:r>
      <w:r w:rsidR="00630F13" w:rsidRPr="0058307A">
        <w:rPr>
          <w:rFonts w:ascii="Times New Roman" w:hAnsi="Times New Roman"/>
          <w:i/>
          <w:spacing w:val="1"/>
          <w:sz w:val="20"/>
          <w:szCs w:val="24"/>
        </w:rPr>
        <w:t>MEB İl ve İlçe Millî Eğitim Müdürlükleri Yönetmeliği Md.22/1-ç)</w:t>
      </w:r>
    </w:p>
    <w:p w:rsidR="00045261" w:rsidRPr="0058307A" w:rsidRDefault="00356857" w:rsidP="00945545">
      <w:pPr>
        <w:shd w:val="clear" w:color="auto" w:fill="FFFFFF"/>
        <w:spacing w:after="120" w:line="360" w:lineRule="auto"/>
        <w:ind w:firstLine="709"/>
        <w:jc w:val="both"/>
        <w:rPr>
          <w:rFonts w:ascii="Times New Roman" w:hAnsi="Times New Roman"/>
          <w:i/>
          <w:sz w:val="20"/>
          <w:szCs w:val="24"/>
        </w:rPr>
      </w:pPr>
      <w:proofErr w:type="gramStart"/>
      <w:r w:rsidRPr="0058307A">
        <w:rPr>
          <w:rFonts w:ascii="Times New Roman" w:hAnsi="Times New Roman"/>
          <w:b/>
          <w:sz w:val="24"/>
          <w:szCs w:val="24"/>
        </w:rPr>
        <w:t>7</w:t>
      </w:r>
      <w:r w:rsidR="00045261" w:rsidRPr="0058307A">
        <w:rPr>
          <w:rFonts w:ascii="Times New Roman" w:hAnsi="Times New Roman"/>
          <w:b/>
          <w:sz w:val="24"/>
          <w:szCs w:val="24"/>
        </w:rPr>
        <w:t>.</w:t>
      </w:r>
      <w:r w:rsidR="00045261" w:rsidRPr="0058307A">
        <w:rPr>
          <w:rFonts w:ascii="Times New Roman" w:hAnsi="Times New Roman"/>
          <w:sz w:val="24"/>
          <w:szCs w:val="24"/>
        </w:rPr>
        <w:t xml:space="preserve">Yatırım programı yapı yatırımlarının ihale öncesi hazırlıklarına ilişkin iş ve işlemlerin yürütülmesi </w:t>
      </w:r>
      <w:r w:rsidR="002B2C47" w:rsidRPr="0058307A">
        <w:rPr>
          <w:rFonts w:ascii="Times New Roman" w:hAnsi="Times New Roman"/>
          <w:i/>
          <w:sz w:val="20"/>
          <w:szCs w:val="24"/>
        </w:rPr>
        <w:t>(</w:t>
      </w:r>
      <w:r w:rsidR="007446CC" w:rsidRPr="0058307A">
        <w:rPr>
          <w:rFonts w:ascii="Times New Roman" w:hAnsi="Times New Roman"/>
          <w:i/>
          <w:spacing w:val="1"/>
          <w:sz w:val="20"/>
          <w:szCs w:val="24"/>
        </w:rPr>
        <w:t>MEB İl ve İlçe Millî Eğitim Müdürlükleri Yönetmeliği Md.22/1-d;</w:t>
      </w:r>
      <w:r w:rsidR="007446CC" w:rsidRPr="0058307A">
        <w:rPr>
          <w:rFonts w:ascii="Times New Roman" w:hAnsi="Times New Roman"/>
          <w:i/>
          <w:sz w:val="20"/>
          <w:szCs w:val="24"/>
        </w:rPr>
        <w:t xml:space="preserve"> </w:t>
      </w:r>
      <w:r w:rsidR="00951BD6" w:rsidRPr="0058307A">
        <w:rPr>
          <w:rFonts w:ascii="Times New Roman" w:hAnsi="Times New Roman"/>
          <w:i/>
          <w:sz w:val="20"/>
          <w:szCs w:val="24"/>
        </w:rPr>
        <w:t xml:space="preserve">Kalkınma Bakanlığının </w:t>
      </w:r>
      <w:r w:rsidR="00951BD6" w:rsidRPr="0058307A">
        <w:rPr>
          <w:rStyle w:val="grame"/>
          <w:rFonts w:ascii="Times New Roman" w:hAnsi="Times New Roman"/>
          <w:i/>
          <w:sz w:val="20"/>
          <w:szCs w:val="24"/>
        </w:rPr>
        <w:t>2018</w:t>
      </w:r>
      <w:r w:rsidR="00951BD6" w:rsidRPr="0058307A">
        <w:rPr>
          <w:rFonts w:ascii="Times New Roman" w:hAnsi="Times New Roman"/>
          <w:i/>
          <w:sz w:val="20"/>
          <w:szCs w:val="24"/>
        </w:rPr>
        <w:t xml:space="preserve">-2020 Dönemi Yatırım Programı Hazırlıkları Genelgesi ile 2018-2020 Yatırım Programı Hazırlama Rehberi, </w:t>
      </w:r>
      <w:r w:rsidR="002B2C47" w:rsidRPr="0058307A">
        <w:rPr>
          <w:rFonts w:ascii="Times New Roman" w:hAnsi="Times New Roman"/>
          <w:i/>
          <w:sz w:val="20"/>
          <w:szCs w:val="24"/>
        </w:rPr>
        <w:t xml:space="preserve">Strateji Geliştirme Başkanlığının 16.07.2013 tarihli </w:t>
      </w:r>
      <w:r w:rsidR="00822DEE" w:rsidRPr="0058307A">
        <w:rPr>
          <w:rFonts w:ascii="Times New Roman" w:hAnsi="Times New Roman"/>
          <w:i/>
          <w:sz w:val="20"/>
          <w:szCs w:val="24"/>
        </w:rPr>
        <w:t>2014-2016</w:t>
      </w:r>
      <w:r w:rsidR="002B2C47" w:rsidRPr="0058307A">
        <w:rPr>
          <w:rFonts w:ascii="Times New Roman" w:hAnsi="Times New Roman"/>
          <w:i/>
          <w:sz w:val="20"/>
          <w:szCs w:val="24"/>
        </w:rPr>
        <w:t xml:space="preserve"> Dönemi</w:t>
      </w:r>
      <w:r w:rsidR="00822DEE" w:rsidRPr="0058307A">
        <w:rPr>
          <w:rFonts w:ascii="Times New Roman" w:hAnsi="Times New Roman"/>
          <w:i/>
          <w:sz w:val="20"/>
          <w:szCs w:val="24"/>
        </w:rPr>
        <w:t xml:space="preserve">, </w:t>
      </w:r>
      <w:r w:rsidR="002B2C47" w:rsidRPr="0058307A">
        <w:rPr>
          <w:rFonts w:ascii="Times New Roman" w:hAnsi="Times New Roman"/>
          <w:i/>
          <w:sz w:val="20"/>
          <w:szCs w:val="24"/>
        </w:rPr>
        <w:t xml:space="preserve">13.07.2014 tarihli </w:t>
      </w:r>
      <w:r w:rsidR="00822DEE" w:rsidRPr="0058307A">
        <w:rPr>
          <w:rFonts w:ascii="Times New Roman" w:hAnsi="Times New Roman"/>
          <w:i/>
          <w:sz w:val="20"/>
          <w:szCs w:val="24"/>
        </w:rPr>
        <w:t>2015-2017</w:t>
      </w:r>
      <w:r w:rsidR="002B2C47" w:rsidRPr="0058307A">
        <w:rPr>
          <w:rFonts w:ascii="Times New Roman" w:hAnsi="Times New Roman"/>
          <w:i/>
          <w:sz w:val="20"/>
          <w:szCs w:val="24"/>
        </w:rPr>
        <w:t xml:space="preserve"> Dönemi</w:t>
      </w:r>
      <w:r w:rsidR="00822DEE" w:rsidRPr="0058307A">
        <w:rPr>
          <w:rFonts w:ascii="Times New Roman" w:hAnsi="Times New Roman"/>
          <w:i/>
          <w:sz w:val="20"/>
          <w:szCs w:val="24"/>
        </w:rPr>
        <w:t xml:space="preserve">, </w:t>
      </w:r>
      <w:r w:rsidR="00F93491" w:rsidRPr="0058307A">
        <w:rPr>
          <w:rFonts w:ascii="Times New Roman" w:hAnsi="Times New Roman"/>
          <w:i/>
          <w:sz w:val="20"/>
          <w:szCs w:val="24"/>
        </w:rPr>
        <w:t xml:space="preserve">03.07.2015 tarihli </w:t>
      </w:r>
      <w:r w:rsidR="00822DEE" w:rsidRPr="0058307A">
        <w:rPr>
          <w:rFonts w:ascii="Times New Roman" w:hAnsi="Times New Roman"/>
          <w:i/>
          <w:sz w:val="20"/>
          <w:szCs w:val="24"/>
        </w:rPr>
        <w:t>20</w:t>
      </w:r>
      <w:r w:rsidR="00F93491" w:rsidRPr="0058307A">
        <w:rPr>
          <w:rFonts w:ascii="Times New Roman" w:hAnsi="Times New Roman"/>
          <w:i/>
          <w:sz w:val="20"/>
          <w:szCs w:val="24"/>
        </w:rPr>
        <w:t>16-2018 D</w:t>
      </w:r>
      <w:r w:rsidR="00822DEE" w:rsidRPr="0058307A">
        <w:rPr>
          <w:rFonts w:ascii="Times New Roman" w:hAnsi="Times New Roman"/>
          <w:i/>
          <w:sz w:val="20"/>
          <w:szCs w:val="24"/>
        </w:rPr>
        <w:t>önemi</w:t>
      </w:r>
      <w:r w:rsidR="00F93491" w:rsidRPr="0058307A">
        <w:rPr>
          <w:rFonts w:ascii="Times New Roman" w:hAnsi="Times New Roman"/>
          <w:i/>
          <w:sz w:val="20"/>
          <w:szCs w:val="24"/>
        </w:rPr>
        <w:t xml:space="preserve"> </w:t>
      </w:r>
      <w:r w:rsidR="002B2C47" w:rsidRPr="0058307A">
        <w:rPr>
          <w:rFonts w:ascii="Times New Roman" w:hAnsi="Times New Roman"/>
          <w:i/>
          <w:sz w:val="20"/>
          <w:szCs w:val="24"/>
        </w:rPr>
        <w:t>"</w:t>
      </w:r>
      <w:r w:rsidR="00F93491" w:rsidRPr="0058307A">
        <w:rPr>
          <w:rFonts w:ascii="Times New Roman" w:hAnsi="Times New Roman"/>
          <w:i/>
          <w:sz w:val="20"/>
          <w:szCs w:val="24"/>
        </w:rPr>
        <w:t>Yatırım Programı Hazırlıkları</w:t>
      </w:r>
      <w:r w:rsidR="002B2C47" w:rsidRPr="0058307A">
        <w:rPr>
          <w:rFonts w:ascii="Times New Roman" w:hAnsi="Times New Roman"/>
          <w:i/>
          <w:sz w:val="20"/>
          <w:szCs w:val="24"/>
        </w:rPr>
        <w:t>"</w:t>
      </w:r>
      <w:r w:rsidR="00F93491" w:rsidRPr="0058307A">
        <w:rPr>
          <w:rFonts w:ascii="Times New Roman" w:hAnsi="Times New Roman"/>
          <w:i/>
          <w:sz w:val="20"/>
          <w:szCs w:val="24"/>
        </w:rPr>
        <w:t xml:space="preserve"> Konulu Yazıları)</w:t>
      </w:r>
      <w:proofErr w:type="gramEnd"/>
    </w:p>
    <w:p w:rsidR="00045261" w:rsidRPr="0058307A" w:rsidRDefault="00356857" w:rsidP="00945545">
      <w:pPr>
        <w:spacing w:after="120" w:line="360" w:lineRule="auto"/>
        <w:ind w:firstLine="709"/>
        <w:jc w:val="both"/>
        <w:rPr>
          <w:rFonts w:ascii="Times New Roman" w:hAnsi="Times New Roman"/>
          <w:i/>
          <w:spacing w:val="-2"/>
          <w:sz w:val="20"/>
          <w:szCs w:val="24"/>
        </w:rPr>
      </w:pPr>
      <w:r w:rsidRPr="0058307A">
        <w:rPr>
          <w:rFonts w:ascii="Times New Roman" w:hAnsi="Times New Roman"/>
          <w:b/>
          <w:sz w:val="24"/>
          <w:szCs w:val="24"/>
        </w:rPr>
        <w:t>8</w:t>
      </w:r>
      <w:r w:rsidR="00045261" w:rsidRPr="0058307A">
        <w:rPr>
          <w:rFonts w:ascii="Times New Roman" w:hAnsi="Times New Roman"/>
          <w:b/>
          <w:sz w:val="24"/>
          <w:szCs w:val="24"/>
        </w:rPr>
        <w:t>.</w:t>
      </w:r>
      <w:r w:rsidR="00045261" w:rsidRPr="0058307A">
        <w:rPr>
          <w:rFonts w:ascii="Times New Roman" w:hAnsi="Times New Roman"/>
          <w:sz w:val="24"/>
          <w:szCs w:val="24"/>
        </w:rPr>
        <w:t>İhale edilen yatırımları</w:t>
      </w:r>
      <w:r w:rsidR="00C957A1" w:rsidRPr="0058307A">
        <w:rPr>
          <w:rFonts w:ascii="Times New Roman" w:hAnsi="Times New Roman"/>
          <w:sz w:val="24"/>
          <w:szCs w:val="24"/>
        </w:rPr>
        <w:t>n</w:t>
      </w:r>
      <w:r w:rsidR="00045261" w:rsidRPr="0058307A">
        <w:rPr>
          <w:rFonts w:ascii="Times New Roman" w:hAnsi="Times New Roman"/>
          <w:sz w:val="24"/>
          <w:szCs w:val="24"/>
        </w:rPr>
        <w:t xml:space="preserve"> izlemesi, planlanan süre içerisinde hi</w:t>
      </w:r>
      <w:r w:rsidR="008C015D" w:rsidRPr="0058307A">
        <w:rPr>
          <w:rFonts w:ascii="Times New Roman" w:hAnsi="Times New Roman"/>
          <w:sz w:val="24"/>
          <w:szCs w:val="24"/>
        </w:rPr>
        <w:t xml:space="preserve">zmete sunulmalarının sağlanması </w:t>
      </w:r>
      <w:r w:rsidR="00045261" w:rsidRPr="0058307A">
        <w:rPr>
          <w:rFonts w:ascii="Times New Roman" w:hAnsi="Times New Roman"/>
          <w:i/>
          <w:sz w:val="20"/>
          <w:szCs w:val="24"/>
        </w:rPr>
        <w:t>(</w:t>
      </w:r>
      <w:r w:rsidR="007446CC" w:rsidRPr="0058307A">
        <w:rPr>
          <w:rFonts w:ascii="Times New Roman" w:hAnsi="Times New Roman"/>
          <w:i/>
          <w:spacing w:val="1"/>
          <w:sz w:val="20"/>
          <w:szCs w:val="24"/>
        </w:rPr>
        <w:t>MEB İl ve İlçe Millî Eğitim Müdürlükleri Yönetmeliği Md.22/1-e;</w:t>
      </w:r>
      <w:r w:rsidR="007446CC" w:rsidRPr="0058307A">
        <w:rPr>
          <w:rFonts w:ascii="Times New Roman" w:hAnsi="Times New Roman"/>
          <w:i/>
          <w:sz w:val="20"/>
          <w:szCs w:val="24"/>
        </w:rPr>
        <w:t xml:space="preserve"> </w:t>
      </w:r>
      <w:r w:rsidR="00045261" w:rsidRPr="0058307A">
        <w:rPr>
          <w:rFonts w:ascii="Times New Roman" w:hAnsi="Times New Roman"/>
          <w:i/>
          <w:sz w:val="20"/>
          <w:szCs w:val="24"/>
        </w:rPr>
        <w:t>530</w:t>
      </w:r>
      <w:r w:rsidR="004F1D13" w:rsidRPr="0058307A">
        <w:rPr>
          <w:rFonts w:ascii="Times New Roman" w:hAnsi="Times New Roman"/>
          <w:i/>
          <w:sz w:val="20"/>
          <w:szCs w:val="24"/>
        </w:rPr>
        <w:t>2 sayılı İl Özel İdaresi Kanunu</w:t>
      </w:r>
      <w:r w:rsidR="007446CC" w:rsidRPr="0058307A">
        <w:rPr>
          <w:rFonts w:ascii="Times New Roman" w:hAnsi="Times New Roman"/>
          <w:i/>
          <w:sz w:val="20"/>
          <w:szCs w:val="24"/>
        </w:rPr>
        <w:t xml:space="preserve"> (Büyükşehir harici iller), Büyükşehirler için 6360 Sayılı Kanun</w:t>
      </w:r>
      <w:r w:rsidR="00E30159" w:rsidRPr="0058307A">
        <w:rPr>
          <w:rFonts w:ascii="Times New Roman" w:hAnsi="Times New Roman"/>
          <w:i/>
          <w:spacing w:val="-2"/>
          <w:sz w:val="20"/>
          <w:szCs w:val="24"/>
        </w:rPr>
        <w:t>)</w:t>
      </w:r>
    </w:p>
    <w:p w:rsidR="00045261" w:rsidRPr="0058307A" w:rsidRDefault="006C0989"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9</w:t>
      </w:r>
      <w:r w:rsidR="00045261" w:rsidRPr="0058307A">
        <w:rPr>
          <w:rFonts w:ascii="Times New Roman" w:hAnsi="Times New Roman"/>
          <w:b/>
          <w:sz w:val="24"/>
          <w:szCs w:val="24"/>
        </w:rPr>
        <w:t>.</w:t>
      </w:r>
      <w:r w:rsidR="00045261" w:rsidRPr="0058307A">
        <w:rPr>
          <w:rFonts w:ascii="Times New Roman" w:hAnsi="Times New Roman"/>
          <w:sz w:val="24"/>
          <w:szCs w:val="24"/>
        </w:rPr>
        <w:t xml:space="preserve">Yapılan ihalelere ait projelerin ödeneğe </w:t>
      </w:r>
      <w:r w:rsidR="000B3773" w:rsidRPr="0058307A">
        <w:rPr>
          <w:rFonts w:ascii="Times New Roman" w:hAnsi="Times New Roman"/>
          <w:sz w:val="24"/>
          <w:szCs w:val="24"/>
        </w:rPr>
        <w:t>esas dosyalar ile projelere göre idarî ve teknik ihale şartnamelerinin hazırlanmasına</w:t>
      </w:r>
      <w:r w:rsidR="00045261" w:rsidRPr="0058307A">
        <w:rPr>
          <w:rFonts w:ascii="Times New Roman" w:hAnsi="Times New Roman"/>
          <w:sz w:val="24"/>
          <w:szCs w:val="24"/>
        </w:rPr>
        <w:t xml:space="preserve"> ilişk</w:t>
      </w:r>
      <w:r w:rsidR="008C015D" w:rsidRPr="0058307A">
        <w:rPr>
          <w:rFonts w:ascii="Times New Roman" w:hAnsi="Times New Roman"/>
          <w:sz w:val="24"/>
          <w:szCs w:val="24"/>
        </w:rPr>
        <w:t>in iş ve işlemlerin yürütülmesi</w:t>
      </w:r>
      <w:r w:rsidR="007446CC" w:rsidRPr="0058307A">
        <w:rPr>
          <w:rFonts w:ascii="Times New Roman" w:hAnsi="Times New Roman"/>
          <w:i/>
          <w:spacing w:val="1"/>
          <w:sz w:val="20"/>
          <w:szCs w:val="24"/>
        </w:rPr>
        <w:t xml:space="preserve"> (MEB İl ve İlçe Millî Eğitim Müdürlükleri Yönetmeliği Md.22/1-ğ)</w:t>
      </w:r>
    </w:p>
    <w:p w:rsidR="00045261" w:rsidRPr="0058307A" w:rsidRDefault="00045261"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1</w:t>
      </w:r>
      <w:r w:rsidR="000B3773" w:rsidRPr="0058307A">
        <w:rPr>
          <w:rFonts w:ascii="Times New Roman" w:hAnsi="Times New Roman"/>
          <w:b/>
          <w:sz w:val="24"/>
          <w:szCs w:val="24"/>
        </w:rPr>
        <w:t>0</w:t>
      </w:r>
      <w:r w:rsidRPr="0058307A">
        <w:rPr>
          <w:rFonts w:ascii="Times New Roman" w:hAnsi="Times New Roman"/>
          <w:b/>
          <w:sz w:val="24"/>
          <w:szCs w:val="24"/>
        </w:rPr>
        <w:t>.</w:t>
      </w:r>
      <w:r w:rsidRPr="0058307A">
        <w:rPr>
          <w:rFonts w:ascii="Times New Roman" w:hAnsi="Times New Roman"/>
          <w:sz w:val="24"/>
          <w:szCs w:val="24"/>
        </w:rPr>
        <w:t xml:space="preserve"> Hak edişlere ilişkin iş ve işlemlerin y</w:t>
      </w:r>
      <w:r w:rsidR="008C015D" w:rsidRPr="0058307A">
        <w:rPr>
          <w:rFonts w:ascii="Times New Roman" w:hAnsi="Times New Roman"/>
          <w:sz w:val="24"/>
          <w:szCs w:val="24"/>
        </w:rPr>
        <w:t>ürütülmesi</w:t>
      </w:r>
      <w:r w:rsidR="004D029D" w:rsidRPr="0058307A">
        <w:rPr>
          <w:rFonts w:ascii="Times New Roman" w:hAnsi="Times New Roman"/>
          <w:sz w:val="24"/>
          <w:szCs w:val="24"/>
        </w:rPr>
        <w:t xml:space="preserve"> </w:t>
      </w:r>
      <w:r w:rsidR="004D029D" w:rsidRPr="0058307A">
        <w:rPr>
          <w:rFonts w:ascii="Times New Roman" w:hAnsi="Times New Roman"/>
          <w:i/>
          <w:spacing w:val="1"/>
          <w:sz w:val="20"/>
          <w:szCs w:val="24"/>
        </w:rPr>
        <w:t>MEB İl ve İlçe Millî Eğitim Müdürlükleri Yönetmeliği Md.22/1-h)</w:t>
      </w:r>
    </w:p>
    <w:p w:rsidR="00045261" w:rsidRPr="0058307A" w:rsidRDefault="00045261"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lastRenderedPageBreak/>
        <w:t>1</w:t>
      </w:r>
      <w:r w:rsidR="000B3773" w:rsidRPr="0058307A">
        <w:rPr>
          <w:rFonts w:ascii="Times New Roman" w:hAnsi="Times New Roman"/>
          <w:b/>
          <w:sz w:val="24"/>
          <w:szCs w:val="24"/>
        </w:rPr>
        <w:t>1</w:t>
      </w:r>
      <w:r w:rsidRPr="0058307A">
        <w:rPr>
          <w:rFonts w:ascii="Times New Roman" w:hAnsi="Times New Roman"/>
          <w:b/>
          <w:sz w:val="24"/>
          <w:szCs w:val="24"/>
        </w:rPr>
        <w:t>.</w:t>
      </w:r>
      <w:r w:rsidRPr="0058307A">
        <w:rPr>
          <w:rFonts w:ascii="Times New Roman" w:hAnsi="Times New Roman"/>
          <w:sz w:val="24"/>
          <w:szCs w:val="24"/>
        </w:rPr>
        <w:t xml:space="preserve"> Eğitim kurumlarının Toplu Konut İdaresi Başkanlığı veya inşaat işleri ile ilgili diğer kamu kurum ve kuruluşlarına yaptırılmasına ilişk</w:t>
      </w:r>
      <w:r w:rsidR="008C015D" w:rsidRPr="0058307A">
        <w:rPr>
          <w:rFonts w:ascii="Times New Roman" w:hAnsi="Times New Roman"/>
          <w:sz w:val="24"/>
          <w:szCs w:val="24"/>
        </w:rPr>
        <w:t>in iş ve işlemlerin yürütülmesi</w:t>
      </w:r>
      <w:r w:rsidR="004D029D" w:rsidRPr="0058307A">
        <w:rPr>
          <w:rFonts w:ascii="Times New Roman" w:hAnsi="Times New Roman"/>
          <w:i/>
          <w:spacing w:val="1"/>
          <w:sz w:val="20"/>
          <w:szCs w:val="24"/>
        </w:rPr>
        <w:t xml:space="preserve"> (MEB İl ve İlçe Millî Eğitim Müdürlükleri Yönetmeliği Md.22/1-ı)</w:t>
      </w:r>
    </w:p>
    <w:p w:rsidR="00045261" w:rsidRPr="0058307A" w:rsidRDefault="00045261"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1</w:t>
      </w:r>
      <w:r w:rsidR="000B3773" w:rsidRPr="0058307A">
        <w:rPr>
          <w:rFonts w:ascii="Times New Roman" w:hAnsi="Times New Roman"/>
          <w:b/>
          <w:sz w:val="24"/>
          <w:szCs w:val="24"/>
        </w:rPr>
        <w:t>2</w:t>
      </w:r>
      <w:r w:rsidRPr="0058307A">
        <w:rPr>
          <w:rFonts w:ascii="Times New Roman" w:hAnsi="Times New Roman"/>
          <w:b/>
          <w:sz w:val="24"/>
          <w:szCs w:val="24"/>
        </w:rPr>
        <w:t>.</w:t>
      </w:r>
      <w:r w:rsidRPr="0058307A">
        <w:rPr>
          <w:rFonts w:ascii="Times New Roman" w:hAnsi="Times New Roman"/>
          <w:sz w:val="24"/>
          <w:szCs w:val="24"/>
        </w:rPr>
        <w:t xml:space="preserve"> Yapıların mimarî ve mühendislik projelerinin yapılmasına ilişkin iş </w:t>
      </w:r>
      <w:r w:rsidR="008C015D" w:rsidRPr="0058307A">
        <w:rPr>
          <w:rFonts w:ascii="Times New Roman" w:hAnsi="Times New Roman"/>
          <w:sz w:val="24"/>
          <w:szCs w:val="24"/>
        </w:rPr>
        <w:t>ve işlemlerin yürütülmesi</w:t>
      </w:r>
      <w:r w:rsidR="004D029D" w:rsidRPr="0058307A">
        <w:rPr>
          <w:rFonts w:ascii="Times New Roman" w:hAnsi="Times New Roman"/>
          <w:i/>
          <w:spacing w:val="1"/>
          <w:sz w:val="20"/>
          <w:szCs w:val="24"/>
        </w:rPr>
        <w:t xml:space="preserve"> (MEB İl ve İlçe Millî Eğitim Müdürlükleri Yönetmeliği Md.22/1-i)</w:t>
      </w:r>
    </w:p>
    <w:p w:rsidR="00045261" w:rsidRPr="0058307A" w:rsidRDefault="00045261"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1</w:t>
      </w:r>
      <w:r w:rsidR="000B3773" w:rsidRPr="0058307A">
        <w:rPr>
          <w:rFonts w:ascii="Times New Roman" w:hAnsi="Times New Roman"/>
          <w:b/>
          <w:sz w:val="24"/>
          <w:szCs w:val="24"/>
        </w:rPr>
        <w:t>3</w:t>
      </w:r>
      <w:r w:rsidRPr="0058307A">
        <w:rPr>
          <w:rFonts w:ascii="Times New Roman" w:hAnsi="Times New Roman"/>
          <w:b/>
          <w:sz w:val="24"/>
          <w:szCs w:val="24"/>
        </w:rPr>
        <w:t>.</w:t>
      </w:r>
      <w:r w:rsidRPr="0058307A">
        <w:rPr>
          <w:rFonts w:ascii="Times New Roman" w:hAnsi="Times New Roman"/>
          <w:sz w:val="24"/>
          <w:szCs w:val="24"/>
        </w:rPr>
        <w:t>Özel projelerin in</w:t>
      </w:r>
      <w:r w:rsidR="008C015D" w:rsidRPr="0058307A">
        <w:rPr>
          <w:rFonts w:ascii="Times New Roman" w:hAnsi="Times New Roman"/>
          <w:sz w:val="24"/>
          <w:szCs w:val="24"/>
        </w:rPr>
        <w:t>celenmesi ve görüş bildirilmesi</w:t>
      </w:r>
      <w:r w:rsidR="00A54F77" w:rsidRPr="0058307A">
        <w:rPr>
          <w:rFonts w:ascii="Times New Roman" w:hAnsi="Times New Roman"/>
          <w:sz w:val="24"/>
          <w:szCs w:val="24"/>
        </w:rPr>
        <w:t xml:space="preserve"> </w:t>
      </w:r>
      <w:r w:rsidR="00E44D5B" w:rsidRPr="0058307A">
        <w:rPr>
          <w:rFonts w:ascii="Times New Roman" w:hAnsi="Times New Roman"/>
          <w:sz w:val="24"/>
          <w:szCs w:val="24"/>
        </w:rPr>
        <w:t>(</w:t>
      </w:r>
      <w:r w:rsidR="00E44D5B" w:rsidRPr="0058307A">
        <w:rPr>
          <w:rFonts w:ascii="Times New Roman" w:hAnsi="Times New Roman"/>
          <w:i/>
          <w:spacing w:val="1"/>
          <w:sz w:val="20"/>
          <w:szCs w:val="24"/>
        </w:rPr>
        <w:t>MEB İl ve İlçe Millî Eğitim Müdürlükleri Yönetmeliği Md.22/1-j)</w:t>
      </w:r>
    </w:p>
    <w:p w:rsidR="00045261" w:rsidRPr="0058307A" w:rsidRDefault="00045261"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1</w:t>
      </w:r>
      <w:r w:rsidR="000B3773" w:rsidRPr="0058307A">
        <w:rPr>
          <w:rFonts w:ascii="Times New Roman" w:hAnsi="Times New Roman"/>
          <w:b/>
          <w:sz w:val="24"/>
          <w:szCs w:val="24"/>
        </w:rPr>
        <w:t>4</w:t>
      </w:r>
      <w:r w:rsidRPr="0058307A">
        <w:rPr>
          <w:rFonts w:ascii="Times New Roman" w:hAnsi="Times New Roman"/>
          <w:b/>
          <w:sz w:val="24"/>
          <w:szCs w:val="24"/>
        </w:rPr>
        <w:t>.</w:t>
      </w:r>
      <w:r w:rsidRPr="0058307A">
        <w:rPr>
          <w:rFonts w:ascii="Times New Roman" w:hAnsi="Times New Roman"/>
          <w:sz w:val="24"/>
          <w:szCs w:val="24"/>
        </w:rPr>
        <w:t>Hazine mülkiyetinde olanlar dâhil, her türlü okul ve bina kiralamalarına ilişk</w:t>
      </w:r>
      <w:r w:rsidR="008C015D" w:rsidRPr="0058307A">
        <w:rPr>
          <w:rFonts w:ascii="Times New Roman" w:hAnsi="Times New Roman"/>
          <w:sz w:val="24"/>
          <w:szCs w:val="24"/>
        </w:rPr>
        <w:t>in iş ve işlemlerin yürütülmesi</w:t>
      </w:r>
      <w:r w:rsidR="003B7B63" w:rsidRPr="0058307A">
        <w:rPr>
          <w:rFonts w:ascii="Times New Roman" w:hAnsi="Times New Roman"/>
          <w:i/>
          <w:spacing w:val="1"/>
          <w:sz w:val="20"/>
          <w:szCs w:val="24"/>
        </w:rPr>
        <w:t xml:space="preserve"> (MEB İl ve İlçe Millî Eğitim Müdürlükleri Yönetmeliği Md.22/1-k)</w:t>
      </w:r>
    </w:p>
    <w:p w:rsidR="00045261" w:rsidRPr="0058307A" w:rsidRDefault="00E57DD8"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1</w:t>
      </w:r>
      <w:r w:rsidR="006F5488" w:rsidRPr="0058307A">
        <w:rPr>
          <w:rFonts w:ascii="Times New Roman" w:hAnsi="Times New Roman"/>
          <w:b/>
          <w:sz w:val="24"/>
          <w:szCs w:val="24"/>
        </w:rPr>
        <w:t>5</w:t>
      </w:r>
      <w:r w:rsidR="00045261" w:rsidRPr="0058307A">
        <w:rPr>
          <w:rFonts w:ascii="Times New Roman" w:hAnsi="Times New Roman"/>
          <w:b/>
          <w:sz w:val="24"/>
          <w:szCs w:val="24"/>
        </w:rPr>
        <w:t>.</w:t>
      </w:r>
      <w:r w:rsidR="00045261" w:rsidRPr="0058307A">
        <w:rPr>
          <w:rFonts w:ascii="Times New Roman" w:hAnsi="Times New Roman"/>
          <w:sz w:val="24"/>
          <w:szCs w:val="24"/>
        </w:rPr>
        <w:t>Bakanlık binalarının eğitim kurumu olarak kiralanmasına ilişk</w:t>
      </w:r>
      <w:r w:rsidR="008C015D" w:rsidRPr="0058307A">
        <w:rPr>
          <w:rFonts w:ascii="Times New Roman" w:hAnsi="Times New Roman"/>
          <w:sz w:val="24"/>
          <w:szCs w:val="24"/>
        </w:rPr>
        <w:t>in iş ve işlemlerin yürütülmesi</w:t>
      </w:r>
      <w:r w:rsidR="003B7B63" w:rsidRPr="0058307A">
        <w:rPr>
          <w:rFonts w:ascii="Times New Roman" w:hAnsi="Times New Roman"/>
          <w:i/>
          <w:spacing w:val="1"/>
          <w:sz w:val="20"/>
          <w:szCs w:val="24"/>
        </w:rPr>
        <w:t xml:space="preserve"> (MEB İl ve İlçe Millî Eğitim Müdürlükleri Yönetmeliği Md.22/1-l)</w:t>
      </w:r>
    </w:p>
    <w:p w:rsidR="00045261" w:rsidRPr="0058307A" w:rsidRDefault="006F5488" w:rsidP="00945545">
      <w:pPr>
        <w:spacing w:after="120" w:line="360" w:lineRule="auto"/>
        <w:ind w:firstLine="709"/>
        <w:jc w:val="both"/>
        <w:rPr>
          <w:rFonts w:ascii="Times New Roman" w:hAnsi="Times New Roman"/>
          <w:i/>
          <w:sz w:val="20"/>
          <w:szCs w:val="24"/>
        </w:rPr>
      </w:pPr>
      <w:proofErr w:type="gramStart"/>
      <w:r w:rsidRPr="0058307A">
        <w:rPr>
          <w:rFonts w:ascii="Times New Roman" w:hAnsi="Times New Roman"/>
          <w:b/>
          <w:sz w:val="24"/>
          <w:szCs w:val="24"/>
        </w:rPr>
        <w:t>16</w:t>
      </w:r>
      <w:r w:rsidR="00045261" w:rsidRPr="0058307A">
        <w:rPr>
          <w:rFonts w:ascii="Times New Roman" w:hAnsi="Times New Roman"/>
          <w:b/>
          <w:sz w:val="24"/>
          <w:szCs w:val="24"/>
        </w:rPr>
        <w:t>.</w:t>
      </w:r>
      <w:r w:rsidR="00045261" w:rsidRPr="0058307A">
        <w:rPr>
          <w:rFonts w:ascii="Times New Roman" w:hAnsi="Times New Roman"/>
          <w:sz w:val="24"/>
          <w:szCs w:val="24"/>
        </w:rPr>
        <w:t>Kamu kuruluşlarına tahsisli taşınmazların tahsisi veya devri işlemlerine ilişk</w:t>
      </w:r>
      <w:r w:rsidR="008C015D" w:rsidRPr="0058307A">
        <w:rPr>
          <w:rFonts w:ascii="Times New Roman" w:hAnsi="Times New Roman"/>
          <w:sz w:val="24"/>
          <w:szCs w:val="24"/>
        </w:rPr>
        <w:t xml:space="preserve">in iş ve işlemlerin yürütülmesi </w:t>
      </w:r>
      <w:r w:rsidR="00045261" w:rsidRPr="0058307A">
        <w:rPr>
          <w:rFonts w:ascii="Times New Roman" w:hAnsi="Times New Roman"/>
          <w:i/>
          <w:sz w:val="20"/>
          <w:szCs w:val="24"/>
        </w:rPr>
        <w:t>(</w:t>
      </w:r>
      <w:r w:rsidR="00E14CAB" w:rsidRPr="0058307A">
        <w:rPr>
          <w:rFonts w:ascii="Times New Roman" w:hAnsi="Times New Roman"/>
          <w:i/>
          <w:spacing w:val="1"/>
          <w:sz w:val="20"/>
          <w:szCs w:val="24"/>
        </w:rPr>
        <w:t xml:space="preserve">MEB İl ve İlçe Millî Eğitim Müdürlükleri Yönetmeliği Md.22/1-m; </w:t>
      </w:r>
      <w:hyperlink r:id="rId20" w:history="1">
        <w:r w:rsidR="00045261" w:rsidRPr="0058307A">
          <w:rPr>
            <w:rFonts w:ascii="Times New Roman" w:hAnsi="Times New Roman"/>
            <w:i/>
            <w:sz w:val="20"/>
            <w:szCs w:val="24"/>
          </w:rPr>
          <w:t>Eğitim Öğretim Tesislerinin Kiralama Karşılığı Yaptırılması ile Tesislerdeki Eğitim Öğretim Hizmet Alanları Dışındaki Hizmet ve Alanların İşletilmesi Karşılığında Yenilenmesine Dair Yönetmelik</w:t>
        </w:r>
      </w:hyperlink>
      <w:r w:rsidR="00045261" w:rsidRPr="0058307A">
        <w:rPr>
          <w:rFonts w:ascii="Times New Roman" w:hAnsi="Times New Roman"/>
          <w:i/>
          <w:sz w:val="20"/>
          <w:szCs w:val="24"/>
        </w:rPr>
        <w:t xml:space="preserve"> 08/0</w:t>
      </w:r>
      <w:r w:rsidR="008C015D" w:rsidRPr="0058307A">
        <w:rPr>
          <w:rFonts w:ascii="Times New Roman" w:hAnsi="Times New Roman"/>
          <w:i/>
          <w:sz w:val="20"/>
          <w:szCs w:val="24"/>
        </w:rPr>
        <w:t>9/2012 gün ve 28405 sayılı R.G)</w:t>
      </w:r>
      <w:proofErr w:type="gramEnd"/>
    </w:p>
    <w:p w:rsidR="00045261" w:rsidRPr="0058307A" w:rsidRDefault="006F5488"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17</w:t>
      </w:r>
      <w:r w:rsidR="008C015D" w:rsidRPr="0058307A">
        <w:rPr>
          <w:rFonts w:ascii="Times New Roman" w:hAnsi="Times New Roman"/>
          <w:b/>
          <w:sz w:val="24"/>
          <w:szCs w:val="24"/>
        </w:rPr>
        <w:t>.</w:t>
      </w:r>
      <w:r w:rsidR="00045261" w:rsidRPr="0058307A">
        <w:rPr>
          <w:rFonts w:ascii="Times New Roman" w:hAnsi="Times New Roman"/>
          <w:sz w:val="24"/>
          <w:szCs w:val="24"/>
        </w:rPr>
        <w:t>Eğitim kurumlarının kamu-özel ortaklığı modeliyle yapımına ilişk</w:t>
      </w:r>
      <w:r w:rsidR="008C015D" w:rsidRPr="0058307A">
        <w:rPr>
          <w:rFonts w:ascii="Times New Roman" w:hAnsi="Times New Roman"/>
          <w:sz w:val="24"/>
          <w:szCs w:val="24"/>
        </w:rPr>
        <w:t>in iş ve işlemlerin yürütülmesi</w:t>
      </w:r>
      <w:r w:rsidR="00A54F77" w:rsidRPr="0058307A">
        <w:rPr>
          <w:rFonts w:ascii="Times New Roman" w:hAnsi="Times New Roman"/>
          <w:sz w:val="24"/>
          <w:szCs w:val="24"/>
        </w:rPr>
        <w:t xml:space="preserve"> </w:t>
      </w:r>
      <w:r w:rsidR="00F32D48" w:rsidRPr="0058307A">
        <w:rPr>
          <w:rFonts w:ascii="Times New Roman" w:hAnsi="Times New Roman"/>
          <w:i/>
          <w:sz w:val="20"/>
          <w:szCs w:val="20"/>
        </w:rPr>
        <w:t>(</w:t>
      </w:r>
      <w:r w:rsidR="00F32D48" w:rsidRPr="0058307A">
        <w:rPr>
          <w:rFonts w:ascii="Times New Roman" w:hAnsi="Times New Roman"/>
          <w:i/>
          <w:spacing w:val="1"/>
          <w:sz w:val="20"/>
          <w:szCs w:val="24"/>
        </w:rPr>
        <w:t>MEB İl ve İlçe Millî Eğitim Müdürlükleri Yönetmeliği Md.22/1-n)</w:t>
      </w:r>
    </w:p>
    <w:p w:rsidR="00045261" w:rsidRPr="0058307A" w:rsidRDefault="006F5488"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18</w:t>
      </w:r>
      <w:r w:rsidR="00045261" w:rsidRPr="0058307A">
        <w:rPr>
          <w:rFonts w:ascii="Times New Roman" w:hAnsi="Times New Roman"/>
          <w:b/>
          <w:sz w:val="24"/>
          <w:szCs w:val="24"/>
        </w:rPr>
        <w:t>.</w:t>
      </w:r>
      <w:r w:rsidR="00045261" w:rsidRPr="0058307A">
        <w:rPr>
          <w:rFonts w:ascii="Times New Roman" w:hAnsi="Times New Roman"/>
          <w:sz w:val="24"/>
          <w:szCs w:val="24"/>
        </w:rPr>
        <w:t>Bakanlıkça yapımına karar verilen eğitim öğretim tesislerinin belirli süre ve bedel üzerinden kiralama karşılığı yaptırılmasıyla ilgili işlemlere ilişkin iş v</w:t>
      </w:r>
      <w:r w:rsidR="008C015D" w:rsidRPr="0058307A">
        <w:rPr>
          <w:rFonts w:ascii="Times New Roman" w:hAnsi="Times New Roman"/>
          <w:sz w:val="24"/>
          <w:szCs w:val="24"/>
        </w:rPr>
        <w:t>e işlemlerin yürütülmesi</w:t>
      </w:r>
      <w:r w:rsidR="00F32D48" w:rsidRPr="0058307A">
        <w:rPr>
          <w:rFonts w:ascii="Times New Roman" w:hAnsi="Times New Roman"/>
          <w:i/>
          <w:spacing w:val="1"/>
          <w:sz w:val="20"/>
          <w:szCs w:val="24"/>
        </w:rPr>
        <w:t xml:space="preserve"> (MEB İl ve İlçe Millî Eğitim Müdürlükleri Yönetmeliği Md.22/1-o)</w:t>
      </w:r>
    </w:p>
    <w:p w:rsidR="00045261" w:rsidRPr="0058307A" w:rsidRDefault="006F5488"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19</w:t>
      </w:r>
      <w:r w:rsidR="00257A16" w:rsidRPr="0058307A">
        <w:rPr>
          <w:rFonts w:ascii="Times New Roman" w:hAnsi="Times New Roman"/>
          <w:b/>
          <w:sz w:val="24"/>
          <w:szCs w:val="24"/>
        </w:rPr>
        <w:t>.</w:t>
      </w:r>
      <w:r w:rsidR="00045261" w:rsidRPr="0058307A">
        <w:rPr>
          <w:rFonts w:ascii="Times New Roman" w:hAnsi="Times New Roman"/>
          <w:sz w:val="24"/>
          <w:szCs w:val="24"/>
        </w:rPr>
        <w:t xml:space="preserve">Eğitim kurumlarındaki eğitim öğretim hizmet alanları dışındaki hizmet ve alanların işletme devri karşılığında eğitim öğretim tesislerinin sözleşme ile gerçek veya özel hukuk tüzel kişilerine </w:t>
      </w:r>
      <w:proofErr w:type="spellStart"/>
      <w:r w:rsidR="00045261" w:rsidRPr="0058307A">
        <w:rPr>
          <w:rFonts w:ascii="Times New Roman" w:hAnsi="Times New Roman"/>
          <w:sz w:val="24"/>
          <w:szCs w:val="24"/>
        </w:rPr>
        <w:t>yenilettirilmesi</w:t>
      </w:r>
      <w:proofErr w:type="spellEnd"/>
      <w:r w:rsidR="00045261" w:rsidRPr="0058307A">
        <w:rPr>
          <w:rFonts w:ascii="Times New Roman" w:hAnsi="Times New Roman"/>
          <w:sz w:val="24"/>
          <w:szCs w:val="24"/>
        </w:rPr>
        <w:t xml:space="preserve"> veya yeniden yaptırılmasına ilişk</w:t>
      </w:r>
      <w:r w:rsidR="008C015D" w:rsidRPr="0058307A">
        <w:rPr>
          <w:rFonts w:ascii="Times New Roman" w:hAnsi="Times New Roman"/>
          <w:sz w:val="24"/>
          <w:szCs w:val="24"/>
        </w:rPr>
        <w:t>in iş ve işlemlerin yürütülmesi</w:t>
      </w:r>
      <w:r w:rsidR="00F32D48" w:rsidRPr="0058307A">
        <w:rPr>
          <w:rFonts w:ascii="Times New Roman" w:hAnsi="Times New Roman"/>
          <w:sz w:val="24"/>
          <w:szCs w:val="24"/>
        </w:rPr>
        <w:t xml:space="preserve"> (</w:t>
      </w:r>
      <w:r w:rsidR="00F32D48" w:rsidRPr="0058307A">
        <w:rPr>
          <w:rFonts w:ascii="Times New Roman" w:hAnsi="Times New Roman"/>
          <w:i/>
          <w:spacing w:val="1"/>
          <w:sz w:val="20"/>
          <w:szCs w:val="24"/>
        </w:rPr>
        <w:t>MEB İl ve İlçe Millî Eğitim Müdürlükleri Yönetmeliği Md.22/1-ö)</w:t>
      </w:r>
    </w:p>
    <w:p w:rsidR="00045261" w:rsidRPr="0058307A" w:rsidRDefault="00045261"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2</w:t>
      </w:r>
      <w:r w:rsidR="006F5488" w:rsidRPr="0058307A">
        <w:rPr>
          <w:rFonts w:ascii="Times New Roman" w:hAnsi="Times New Roman"/>
          <w:b/>
          <w:sz w:val="24"/>
          <w:szCs w:val="24"/>
        </w:rPr>
        <w:t>0</w:t>
      </w:r>
      <w:r w:rsidR="00257A16" w:rsidRPr="0058307A">
        <w:rPr>
          <w:rFonts w:ascii="Times New Roman" w:hAnsi="Times New Roman"/>
          <w:b/>
          <w:sz w:val="24"/>
          <w:szCs w:val="24"/>
        </w:rPr>
        <w:t>.</w:t>
      </w:r>
      <w:r w:rsidR="006F5488" w:rsidRPr="0058307A">
        <w:rPr>
          <w:rFonts w:ascii="Times New Roman" w:hAnsi="Times New Roman"/>
          <w:sz w:val="24"/>
          <w:szCs w:val="24"/>
        </w:rPr>
        <w:t xml:space="preserve"> </w:t>
      </w:r>
      <w:r w:rsidRPr="0058307A">
        <w:rPr>
          <w:rFonts w:ascii="Times New Roman" w:hAnsi="Times New Roman"/>
          <w:sz w:val="24"/>
          <w:szCs w:val="24"/>
        </w:rPr>
        <w:t xml:space="preserve">Eğitim kurumlarının depreme karşı </w:t>
      </w:r>
      <w:r w:rsidR="00C957A1" w:rsidRPr="0058307A">
        <w:rPr>
          <w:rFonts w:ascii="Times New Roman" w:hAnsi="Times New Roman"/>
          <w:sz w:val="24"/>
          <w:szCs w:val="24"/>
        </w:rPr>
        <w:t>tetkiklerini</w:t>
      </w:r>
      <w:r w:rsidR="00085AF0" w:rsidRPr="0058307A">
        <w:rPr>
          <w:rFonts w:ascii="Times New Roman" w:hAnsi="Times New Roman"/>
          <w:sz w:val="24"/>
          <w:szCs w:val="24"/>
        </w:rPr>
        <w:t>n</w:t>
      </w:r>
      <w:r w:rsidRPr="0058307A">
        <w:rPr>
          <w:rFonts w:ascii="Times New Roman" w:hAnsi="Times New Roman"/>
          <w:sz w:val="24"/>
          <w:szCs w:val="24"/>
        </w:rPr>
        <w:t xml:space="preserve"> yap</w:t>
      </w:r>
      <w:r w:rsidR="00085AF0" w:rsidRPr="0058307A">
        <w:rPr>
          <w:rFonts w:ascii="Times New Roman" w:hAnsi="Times New Roman"/>
          <w:sz w:val="24"/>
          <w:szCs w:val="24"/>
        </w:rPr>
        <w:t>ıl</w:t>
      </w:r>
      <w:r w:rsidRPr="0058307A">
        <w:rPr>
          <w:rFonts w:ascii="Times New Roman" w:hAnsi="Times New Roman"/>
          <w:sz w:val="24"/>
          <w:szCs w:val="24"/>
        </w:rPr>
        <w:t>ması ve yaptır</w:t>
      </w:r>
      <w:r w:rsidR="00085AF0" w:rsidRPr="0058307A">
        <w:rPr>
          <w:rFonts w:ascii="Times New Roman" w:hAnsi="Times New Roman"/>
          <w:sz w:val="24"/>
          <w:szCs w:val="24"/>
        </w:rPr>
        <w:t>ıl</w:t>
      </w:r>
      <w:r w:rsidRPr="0058307A">
        <w:rPr>
          <w:rFonts w:ascii="Times New Roman" w:hAnsi="Times New Roman"/>
          <w:sz w:val="24"/>
          <w:szCs w:val="24"/>
        </w:rPr>
        <w:t>ması, güçlendirilecek eğitim kurumlarını</w:t>
      </w:r>
      <w:r w:rsidR="00085AF0" w:rsidRPr="0058307A">
        <w:rPr>
          <w:rFonts w:ascii="Times New Roman" w:hAnsi="Times New Roman"/>
          <w:sz w:val="24"/>
          <w:szCs w:val="24"/>
        </w:rPr>
        <w:t>n</w:t>
      </w:r>
      <w:r w:rsidRPr="0058307A">
        <w:rPr>
          <w:rFonts w:ascii="Times New Roman" w:hAnsi="Times New Roman"/>
          <w:sz w:val="24"/>
          <w:szCs w:val="24"/>
        </w:rPr>
        <w:t xml:space="preserve"> tespit </w:t>
      </w:r>
      <w:r w:rsidR="00085AF0" w:rsidRPr="0058307A">
        <w:rPr>
          <w:rFonts w:ascii="Times New Roman" w:hAnsi="Times New Roman"/>
          <w:sz w:val="24"/>
          <w:szCs w:val="24"/>
        </w:rPr>
        <w:t>edilmesi</w:t>
      </w:r>
      <w:r w:rsidR="008C015D" w:rsidRPr="0058307A">
        <w:rPr>
          <w:rFonts w:ascii="Times New Roman" w:hAnsi="Times New Roman"/>
          <w:sz w:val="24"/>
          <w:szCs w:val="24"/>
        </w:rPr>
        <w:t xml:space="preserve"> ve Bakanlığa bildirilmesi</w:t>
      </w:r>
      <w:r w:rsidR="00843207" w:rsidRPr="0058307A">
        <w:rPr>
          <w:rFonts w:ascii="Times New Roman" w:hAnsi="Times New Roman"/>
          <w:i/>
          <w:spacing w:val="1"/>
          <w:sz w:val="20"/>
          <w:szCs w:val="24"/>
        </w:rPr>
        <w:t xml:space="preserve"> (MEB İl ve İlçe Millî Eğitim Müdürlükleri Yönetmeliği Md.22/1-p)</w:t>
      </w:r>
    </w:p>
    <w:p w:rsidR="006A6DFB" w:rsidRPr="0058307A" w:rsidRDefault="004502C0" w:rsidP="00945545">
      <w:pPr>
        <w:spacing w:after="120" w:line="360" w:lineRule="auto"/>
        <w:ind w:firstLine="709"/>
        <w:jc w:val="both"/>
        <w:rPr>
          <w:rFonts w:ascii="Times New Roman" w:hAnsi="Times New Roman"/>
          <w:sz w:val="24"/>
          <w:szCs w:val="24"/>
        </w:rPr>
      </w:pPr>
      <w:r w:rsidRPr="0058307A">
        <w:rPr>
          <w:rFonts w:ascii="Times New Roman" w:hAnsi="Times New Roman"/>
          <w:b/>
          <w:sz w:val="24"/>
          <w:szCs w:val="24"/>
        </w:rPr>
        <w:t>21</w:t>
      </w:r>
      <w:r w:rsidR="00C957A1" w:rsidRPr="0058307A">
        <w:rPr>
          <w:rFonts w:ascii="Times New Roman" w:hAnsi="Times New Roman"/>
          <w:b/>
          <w:sz w:val="24"/>
          <w:szCs w:val="24"/>
        </w:rPr>
        <w:t>.</w:t>
      </w:r>
      <w:r w:rsidR="00045261" w:rsidRPr="0058307A">
        <w:rPr>
          <w:rFonts w:ascii="Times New Roman" w:hAnsi="Times New Roman"/>
          <w:sz w:val="24"/>
          <w:szCs w:val="24"/>
        </w:rPr>
        <w:t xml:space="preserve">Eğitim kurumlarına ilişkin kamulaştırma </w:t>
      </w:r>
      <w:r w:rsidR="006A6DFB" w:rsidRPr="0058307A">
        <w:rPr>
          <w:rFonts w:ascii="Times New Roman" w:hAnsi="Times New Roman"/>
          <w:sz w:val="24"/>
          <w:szCs w:val="24"/>
        </w:rPr>
        <w:t xml:space="preserve">iş ve işlemlerinin yürütülmesi, Bakanlığa gerektiğinde kamulaştırma teklifi sunulması </w:t>
      </w:r>
      <w:r w:rsidR="00843207" w:rsidRPr="0058307A">
        <w:rPr>
          <w:rFonts w:ascii="Times New Roman" w:hAnsi="Times New Roman"/>
          <w:sz w:val="24"/>
          <w:szCs w:val="24"/>
        </w:rPr>
        <w:t>(</w:t>
      </w:r>
      <w:r w:rsidR="00843207" w:rsidRPr="0058307A">
        <w:rPr>
          <w:rFonts w:ascii="Times New Roman" w:hAnsi="Times New Roman"/>
          <w:i/>
          <w:spacing w:val="1"/>
          <w:sz w:val="20"/>
          <w:szCs w:val="24"/>
        </w:rPr>
        <w:t>MEB İl ve İlçe Millî Eğitim Müdürlükleri Yönetmeliği Md.22/1-s,ş)</w:t>
      </w:r>
    </w:p>
    <w:p w:rsidR="00676BE4" w:rsidRPr="0058307A" w:rsidRDefault="004502C0" w:rsidP="00945545">
      <w:pPr>
        <w:spacing w:after="120" w:line="360" w:lineRule="auto"/>
        <w:ind w:firstLine="709"/>
        <w:jc w:val="both"/>
        <w:rPr>
          <w:rFonts w:ascii="Times New Roman" w:hAnsi="Times New Roman"/>
          <w:i/>
          <w:sz w:val="20"/>
          <w:szCs w:val="24"/>
        </w:rPr>
      </w:pPr>
      <w:r w:rsidRPr="0058307A">
        <w:rPr>
          <w:rFonts w:ascii="Times New Roman" w:hAnsi="Times New Roman"/>
          <w:b/>
          <w:sz w:val="24"/>
          <w:szCs w:val="24"/>
        </w:rPr>
        <w:t>22</w:t>
      </w:r>
      <w:r w:rsidR="00676BE4" w:rsidRPr="0058307A">
        <w:rPr>
          <w:rFonts w:ascii="Times New Roman" w:hAnsi="Times New Roman"/>
          <w:b/>
          <w:sz w:val="24"/>
          <w:szCs w:val="24"/>
        </w:rPr>
        <w:t>.</w:t>
      </w:r>
      <w:r w:rsidR="00676BE4" w:rsidRPr="0058307A">
        <w:rPr>
          <w:rFonts w:ascii="Times New Roman" w:hAnsi="Times New Roman"/>
          <w:sz w:val="24"/>
          <w:szCs w:val="24"/>
        </w:rPr>
        <w:t xml:space="preserve">Eğitim </w:t>
      </w:r>
      <w:r w:rsidR="0046386E" w:rsidRPr="0058307A">
        <w:rPr>
          <w:rFonts w:ascii="Times New Roman" w:hAnsi="Times New Roman"/>
          <w:sz w:val="24"/>
          <w:szCs w:val="24"/>
        </w:rPr>
        <w:t xml:space="preserve">kurumlarında </w:t>
      </w:r>
      <w:r w:rsidR="008C0D07" w:rsidRPr="0058307A">
        <w:rPr>
          <w:rFonts w:ascii="Times New Roman" w:hAnsi="Times New Roman"/>
          <w:sz w:val="24"/>
          <w:szCs w:val="24"/>
        </w:rPr>
        <w:t xml:space="preserve">onarım </w:t>
      </w:r>
      <w:r w:rsidR="00676BE4" w:rsidRPr="0058307A">
        <w:rPr>
          <w:rFonts w:ascii="Times New Roman" w:hAnsi="Times New Roman"/>
          <w:sz w:val="24"/>
          <w:szCs w:val="24"/>
        </w:rPr>
        <w:t xml:space="preserve">ve </w:t>
      </w:r>
      <w:r w:rsidR="008C0D07" w:rsidRPr="0058307A">
        <w:rPr>
          <w:rFonts w:ascii="Times New Roman" w:hAnsi="Times New Roman"/>
          <w:sz w:val="24"/>
          <w:szCs w:val="24"/>
        </w:rPr>
        <w:t>tadilat işlemelerinin yürütülmesi</w:t>
      </w:r>
      <w:r w:rsidR="00676BE4" w:rsidRPr="0058307A">
        <w:rPr>
          <w:rFonts w:ascii="Times New Roman" w:hAnsi="Times New Roman"/>
          <w:sz w:val="24"/>
          <w:szCs w:val="24"/>
        </w:rPr>
        <w:t xml:space="preserve"> </w:t>
      </w:r>
      <w:r w:rsidR="008C0D07" w:rsidRPr="0058307A">
        <w:rPr>
          <w:rFonts w:ascii="Times New Roman" w:hAnsi="Times New Roman"/>
          <w:i/>
          <w:sz w:val="20"/>
          <w:szCs w:val="24"/>
        </w:rPr>
        <w:t>(</w:t>
      </w:r>
      <w:r w:rsidR="00676BE4" w:rsidRPr="0058307A">
        <w:rPr>
          <w:rFonts w:ascii="Times New Roman" w:hAnsi="Times New Roman"/>
          <w:i/>
          <w:sz w:val="20"/>
          <w:szCs w:val="24"/>
        </w:rPr>
        <w:t>MEB</w:t>
      </w:r>
      <w:r w:rsidR="00843207" w:rsidRPr="0058307A">
        <w:rPr>
          <w:rFonts w:ascii="Times New Roman" w:hAnsi="Times New Roman"/>
          <w:i/>
          <w:sz w:val="20"/>
          <w:szCs w:val="24"/>
        </w:rPr>
        <w:t>-</w:t>
      </w:r>
      <w:r w:rsidR="00676BE4" w:rsidRPr="0058307A">
        <w:rPr>
          <w:rFonts w:ascii="Times New Roman" w:hAnsi="Times New Roman"/>
          <w:i/>
          <w:sz w:val="20"/>
          <w:szCs w:val="24"/>
        </w:rPr>
        <w:t xml:space="preserve"> </w:t>
      </w:r>
      <w:r w:rsidR="00843207" w:rsidRPr="0058307A">
        <w:rPr>
          <w:rFonts w:ascii="Times New Roman" w:hAnsi="Times New Roman"/>
          <w:i/>
          <w:sz w:val="20"/>
          <w:szCs w:val="24"/>
        </w:rPr>
        <w:t>11/01/2018 tarihli 2018/1 sayılı “Gayrimenkul Büyük Onarım Giderleri” konulu Genelge</w:t>
      </w:r>
      <w:r w:rsidR="008C0D07" w:rsidRPr="0058307A">
        <w:rPr>
          <w:rFonts w:ascii="Times New Roman" w:hAnsi="Times New Roman"/>
          <w:i/>
          <w:sz w:val="20"/>
          <w:szCs w:val="24"/>
        </w:rPr>
        <w:t xml:space="preserve">) </w:t>
      </w:r>
    </w:p>
    <w:p w:rsidR="00045261" w:rsidRPr="0058307A" w:rsidRDefault="004502C0" w:rsidP="00945545">
      <w:pPr>
        <w:spacing w:after="240" w:line="360" w:lineRule="auto"/>
        <w:ind w:firstLine="709"/>
        <w:jc w:val="both"/>
        <w:rPr>
          <w:rFonts w:ascii="Times New Roman" w:hAnsi="Times New Roman"/>
          <w:sz w:val="24"/>
          <w:szCs w:val="24"/>
        </w:rPr>
      </w:pPr>
      <w:r w:rsidRPr="0058307A">
        <w:rPr>
          <w:rFonts w:ascii="Times New Roman" w:hAnsi="Times New Roman"/>
          <w:b/>
          <w:sz w:val="24"/>
          <w:szCs w:val="24"/>
        </w:rPr>
        <w:lastRenderedPageBreak/>
        <w:t>23</w:t>
      </w:r>
      <w:r w:rsidR="00DE38D6" w:rsidRPr="0058307A">
        <w:rPr>
          <w:rFonts w:ascii="Times New Roman" w:hAnsi="Times New Roman"/>
          <w:b/>
          <w:sz w:val="24"/>
          <w:szCs w:val="24"/>
        </w:rPr>
        <w:t>.</w:t>
      </w:r>
      <w:r w:rsidR="00045261" w:rsidRPr="0058307A">
        <w:rPr>
          <w:rFonts w:ascii="Times New Roman" w:hAnsi="Times New Roman"/>
          <w:sz w:val="24"/>
          <w:szCs w:val="24"/>
        </w:rPr>
        <w:t xml:space="preserve">Kendi bölümüyle ilgili kurul, komisyon, toplantı ve benzeri çalışmaların </w:t>
      </w:r>
      <w:r w:rsidR="008C015D" w:rsidRPr="0058307A">
        <w:rPr>
          <w:rFonts w:ascii="Times New Roman" w:hAnsi="Times New Roman"/>
          <w:sz w:val="24"/>
          <w:szCs w:val="24"/>
        </w:rPr>
        <w:t>sekretarya işlemlerinin</w:t>
      </w:r>
      <w:r w:rsidR="00045261" w:rsidRPr="0058307A">
        <w:rPr>
          <w:rFonts w:ascii="Times New Roman" w:hAnsi="Times New Roman"/>
          <w:sz w:val="24"/>
          <w:szCs w:val="24"/>
        </w:rPr>
        <w:t xml:space="preserve"> yürütülmesi</w:t>
      </w:r>
    </w:p>
    <w:p w:rsidR="00045261" w:rsidRPr="0058307A" w:rsidRDefault="004502C0" w:rsidP="00945545">
      <w:pPr>
        <w:widowControl w:val="0"/>
        <w:autoSpaceDE w:val="0"/>
        <w:autoSpaceDN w:val="0"/>
        <w:adjustRightInd w:val="0"/>
        <w:spacing w:after="120" w:line="312" w:lineRule="auto"/>
        <w:ind w:firstLine="709"/>
        <w:jc w:val="both"/>
        <w:rPr>
          <w:rFonts w:ascii="Times New Roman" w:hAnsi="Times New Roman"/>
          <w:sz w:val="24"/>
          <w:szCs w:val="24"/>
        </w:rPr>
      </w:pPr>
      <w:r w:rsidRPr="0058307A">
        <w:rPr>
          <w:rFonts w:ascii="Times New Roman" w:hAnsi="Times New Roman"/>
          <w:b/>
          <w:sz w:val="24"/>
          <w:szCs w:val="24"/>
        </w:rPr>
        <w:t>24</w:t>
      </w:r>
      <w:r w:rsidR="00045261" w:rsidRPr="0058307A">
        <w:rPr>
          <w:rFonts w:ascii="Times New Roman" w:hAnsi="Times New Roman"/>
          <w:b/>
          <w:sz w:val="24"/>
          <w:szCs w:val="24"/>
        </w:rPr>
        <w:t>.</w:t>
      </w:r>
      <w:r w:rsidR="00045261" w:rsidRPr="0058307A">
        <w:rPr>
          <w:rFonts w:ascii="Times New Roman" w:hAnsi="Times New Roman"/>
          <w:spacing w:val="1"/>
          <w:sz w:val="24"/>
          <w:szCs w:val="24"/>
        </w:rPr>
        <w:t xml:space="preserve"> </w:t>
      </w:r>
      <w:r w:rsidR="00045261" w:rsidRPr="0058307A">
        <w:rPr>
          <w:rFonts w:ascii="Times New Roman" w:hAnsi="Times New Roman"/>
          <w:spacing w:val="-1"/>
          <w:sz w:val="24"/>
          <w:szCs w:val="24"/>
        </w:rPr>
        <w:t>G</w:t>
      </w:r>
      <w:r w:rsidR="00045261" w:rsidRPr="0058307A">
        <w:rPr>
          <w:rFonts w:ascii="Times New Roman" w:hAnsi="Times New Roman"/>
          <w:sz w:val="24"/>
          <w:szCs w:val="24"/>
        </w:rPr>
        <w:t>enel Bü</w:t>
      </w:r>
      <w:r w:rsidR="00045261" w:rsidRPr="0058307A">
        <w:rPr>
          <w:rFonts w:ascii="Times New Roman" w:hAnsi="Times New Roman"/>
          <w:spacing w:val="-3"/>
          <w:sz w:val="24"/>
          <w:szCs w:val="24"/>
        </w:rPr>
        <w:t>t</w:t>
      </w:r>
      <w:r w:rsidR="00045261" w:rsidRPr="0058307A">
        <w:rPr>
          <w:rFonts w:ascii="Times New Roman" w:hAnsi="Times New Roman"/>
          <w:spacing w:val="1"/>
          <w:sz w:val="24"/>
          <w:szCs w:val="24"/>
        </w:rPr>
        <w:t>ç</w:t>
      </w:r>
      <w:r w:rsidR="00045261" w:rsidRPr="0058307A">
        <w:rPr>
          <w:rFonts w:ascii="Times New Roman" w:hAnsi="Times New Roman"/>
          <w:sz w:val="24"/>
          <w:szCs w:val="24"/>
        </w:rPr>
        <w:t>e</w:t>
      </w:r>
      <w:r w:rsidR="00045261" w:rsidRPr="0058307A">
        <w:rPr>
          <w:rFonts w:ascii="Times New Roman" w:hAnsi="Times New Roman"/>
          <w:spacing w:val="-2"/>
          <w:sz w:val="24"/>
          <w:szCs w:val="24"/>
        </w:rPr>
        <w:t>d</w:t>
      </w:r>
      <w:r w:rsidR="00045261" w:rsidRPr="0058307A">
        <w:rPr>
          <w:rFonts w:ascii="Times New Roman" w:hAnsi="Times New Roman"/>
          <w:sz w:val="24"/>
          <w:szCs w:val="24"/>
        </w:rPr>
        <w:t>en</w:t>
      </w:r>
      <w:r w:rsidR="00045261" w:rsidRPr="0058307A">
        <w:rPr>
          <w:rFonts w:ascii="Times New Roman" w:hAnsi="Times New Roman"/>
          <w:spacing w:val="-1"/>
          <w:sz w:val="24"/>
          <w:szCs w:val="24"/>
        </w:rPr>
        <w:t xml:space="preserve"> </w:t>
      </w:r>
      <w:r w:rsidR="00045261" w:rsidRPr="0058307A">
        <w:rPr>
          <w:rFonts w:ascii="Times New Roman" w:hAnsi="Times New Roman"/>
          <w:sz w:val="24"/>
          <w:szCs w:val="24"/>
        </w:rPr>
        <w:t>ta</w:t>
      </w:r>
      <w:r w:rsidR="00045261" w:rsidRPr="0058307A">
        <w:rPr>
          <w:rFonts w:ascii="Times New Roman" w:hAnsi="Times New Roman"/>
          <w:spacing w:val="-2"/>
          <w:sz w:val="24"/>
          <w:szCs w:val="24"/>
        </w:rPr>
        <w:t>h</w:t>
      </w:r>
      <w:r w:rsidR="00045261" w:rsidRPr="0058307A">
        <w:rPr>
          <w:rFonts w:ascii="Times New Roman" w:hAnsi="Times New Roman"/>
          <w:spacing w:val="1"/>
          <w:sz w:val="24"/>
          <w:szCs w:val="24"/>
        </w:rPr>
        <w:t>s</w:t>
      </w:r>
      <w:r w:rsidR="00045261" w:rsidRPr="0058307A">
        <w:rPr>
          <w:rFonts w:ascii="Times New Roman" w:hAnsi="Times New Roman"/>
          <w:spacing w:val="-1"/>
          <w:sz w:val="24"/>
          <w:szCs w:val="24"/>
        </w:rPr>
        <w:t>i</w:t>
      </w:r>
      <w:r w:rsidR="00045261" w:rsidRPr="0058307A">
        <w:rPr>
          <w:rFonts w:ascii="Times New Roman" w:hAnsi="Times New Roman"/>
          <w:sz w:val="24"/>
          <w:szCs w:val="24"/>
        </w:rPr>
        <w:t>s</w:t>
      </w:r>
      <w:r w:rsidR="00045261" w:rsidRPr="0058307A">
        <w:rPr>
          <w:rFonts w:ascii="Times New Roman" w:hAnsi="Times New Roman"/>
          <w:spacing w:val="-1"/>
          <w:sz w:val="24"/>
          <w:szCs w:val="24"/>
        </w:rPr>
        <w:t xml:space="preserve"> </w:t>
      </w:r>
      <w:r w:rsidR="00045261" w:rsidRPr="0058307A">
        <w:rPr>
          <w:rFonts w:ascii="Times New Roman" w:hAnsi="Times New Roman"/>
          <w:sz w:val="24"/>
          <w:szCs w:val="24"/>
        </w:rPr>
        <w:t>edilen</w:t>
      </w:r>
      <w:r w:rsidR="00045261" w:rsidRPr="0058307A">
        <w:rPr>
          <w:rFonts w:ascii="Times New Roman" w:hAnsi="Times New Roman"/>
          <w:spacing w:val="-1"/>
          <w:sz w:val="24"/>
          <w:szCs w:val="24"/>
        </w:rPr>
        <w:t xml:space="preserve"> </w:t>
      </w:r>
      <w:r w:rsidR="00045261" w:rsidRPr="0058307A">
        <w:rPr>
          <w:rFonts w:ascii="Times New Roman" w:hAnsi="Times New Roman"/>
          <w:sz w:val="24"/>
          <w:szCs w:val="24"/>
        </w:rPr>
        <w:t>ö</w:t>
      </w:r>
      <w:r w:rsidR="00045261" w:rsidRPr="0058307A">
        <w:rPr>
          <w:rFonts w:ascii="Times New Roman" w:hAnsi="Times New Roman"/>
          <w:spacing w:val="-2"/>
          <w:sz w:val="24"/>
          <w:szCs w:val="24"/>
        </w:rPr>
        <w:t>d</w:t>
      </w:r>
      <w:r w:rsidR="00045261" w:rsidRPr="0058307A">
        <w:rPr>
          <w:rFonts w:ascii="Times New Roman" w:hAnsi="Times New Roman"/>
          <w:sz w:val="24"/>
          <w:szCs w:val="24"/>
        </w:rPr>
        <w:t>ene</w:t>
      </w:r>
      <w:r w:rsidR="00045261" w:rsidRPr="0058307A">
        <w:rPr>
          <w:rFonts w:ascii="Times New Roman" w:hAnsi="Times New Roman"/>
          <w:spacing w:val="-1"/>
          <w:sz w:val="24"/>
          <w:szCs w:val="24"/>
        </w:rPr>
        <w:t>k</w:t>
      </w:r>
      <w:r w:rsidR="00045261" w:rsidRPr="0058307A">
        <w:rPr>
          <w:rFonts w:ascii="Times New Roman" w:hAnsi="Times New Roman"/>
          <w:sz w:val="24"/>
          <w:szCs w:val="24"/>
        </w:rPr>
        <w:t>le</w:t>
      </w:r>
      <w:r w:rsidR="00045261" w:rsidRPr="0058307A">
        <w:rPr>
          <w:rFonts w:ascii="Times New Roman" w:hAnsi="Times New Roman"/>
          <w:spacing w:val="-2"/>
          <w:sz w:val="24"/>
          <w:szCs w:val="24"/>
        </w:rPr>
        <w:t>r</w:t>
      </w:r>
      <w:r w:rsidR="00045261" w:rsidRPr="0058307A">
        <w:rPr>
          <w:rFonts w:ascii="Times New Roman" w:hAnsi="Times New Roman"/>
          <w:spacing w:val="1"/>
          <w:sz w:val="24"/>
          <w:szCs w:val="24"/>
        </w:rPr>
        <w:t xml:space="preserve"> ve</w:t>
      </w:r>
      <w:r w:rsidR="00045261" w:rsidRPr="0058307A">
        <w:rPr>
          <w:rFonts w:ascii="Times New Roman" w:hAnsi="Times New Roman"/>
          <w:spacing w:val="-1"/>
          <w:sz w:val="24"/>
          <w:szCs w:val="24"/>
        </w:rPr>
        <w:t xml:space="preserve"> k</w:t>
      </w:r>
      <w:r w:rsidR="00045261" w:rsidRPr="0058307A">
        <w:rPr>
          <w:rFonts w:ascii="Times New Roman" w:hAnsi="Times New Roman"/>
          <w:sz w:val="24"/>
          <w:szCs w:val="24"/>
        </w:rPr>
        <w:t>ulla</w:t>
      </w:r>
      <w:r w:rsidR="00045261" w:rsidRPr="0058307A">
        <w:rPr>
          <w:rFonts w:ascii="Times New Roman" w:hAnsi="Times New Roman"/>
          <w:spacing w:val="-3"/>
          <w:sz w:val="24"/>
          <w:szCs w:val="24"/>
        </w:rPr>
        <w:t>n</w:t>
      </w:r>
      <w:r w:rsidR="00045261" w:rsidRPr="0058307A">
        <w:rPr>
          <w:rFonts w:ascii="Times New Roman" w:hAnsi="Times New Roman"/>
          <w:spacing w:val="1"/>
          <w:sz w:val="24"/>
          <w:szCs w:val="24"/>
        </w:rPr>
        <w:t>ı</w:t>
      </w:r>
      <w:r w:rsidR="00045261" w:rsidRPr="0058307A">
        <w:rPr>
          <w:rFonts w:ascii="Times New Roman" w:hAnsi="Times New Roman"/>
          <w:spacing w:val="-1"/>
          <w:sz w:val="24"/>
          <w:szCs w:val="24"/>
        </w:rPr>
        <w:t>m</w:t>
      </w:r>
      <w:r w:rsidR="00045261" w:rsidRPr="0058307A">
        <w:rPr>
          <w:rFonts w:ascii="Times New Roman" w:hAnsi="Times New Roman"/>
          <w:sz w:val="24"/>
          <w:szCs w:val="24"/>
        </w:rPr>
        <w:t>ı</w:t>
      </w:r>
    </w:p>
    <w:p w:rsidR="00B909B6" w:rsidRPr="0058307A" w:rsidRDefault="004502C0" w:rsidP="00945545">
      <w:pPr>
        <w:widowControl w:val="0"/>
        <w:autoSpaceDE w:val="0"/>
        <w:autoSpaceDN w:val="0"/>
        <w:adjustRightInd w:val="0"/>
        <w:spacing w:after="120" w:line="312" w:lineRule="auto"/>
        <w:ind w:firstLine="709"/>
        <w:jc w:val="both"/>
        <w:rPr>
          <w:rFonts w:ascii="Times New Roman" w:hAnsi="Times New Roman"/>
          <w:i/>
          <w:sz w:val="20"/>
          <w:szCs w:val="24"/>
        </w:rPr>
      </w:pPr>
      <w:r w:rsidRPr="0058307A">
        <w:rPr>
          <w:rFonts w:ascii="Times New Roman" w:hAnsi="Times New Roman"/>
          <w:b/>
          <w:sz w:val="24"/>
          <w:szCs w:val="24"/>
        </w:rPr>
        <w:t>25</w:t>
      </w:r>
      <w:r w:rsidR="00045261" w:rsidRPr="0058307A">
        <w:rPr>
          <w:rFonts w:ascii="Times New Roman" w:hAnsi="Times New Roman"/>
          <w:b/>
          <w:sz w:val="24"/>
          <w:szCs w:val="24"/>
        </w:rPr>
        <w:t>.</w:t>
      </w:r>
      <w:r w:rsidR="00045261" w:rsidRPr="0058307A">
        <w:rPr>
          <w:rFonts w:ascii="Times New Roman" w:hAnsi="Times New Roman"/>
          <w:spacing w:val="1"/>
          <w:sz w:val="24"/>
          <w:szCs w:val="24"/>
        </w:rPr>
        <w:t xml:space="preserve"> </w:t>
      </w:r>
      <w:r w:rsidR="00045261" w:rsidRPr="0058307A">
        <w:rPr>
          <w:rFonts w:ascii="Times New Roman" w:hAnsi="Times New Roman"/>
          <w:sz w:val="24"/>
          <w:szCs w:val="24"/>
        </w:rPr>
        <w:t xml:space="preserve">İl </w:t>
      </w:r>
      <w:r w:rsidR="00045261" w:rsidRPr="0058307A">
        <w:rPr>
          <w:rFonts w:ascii="Times New Roman" w:hAnsi="Times New Roman"/>
          <w:spacing w:val="-2"/>
          <w:sz w:val="24"/>
          <w:szCs w:val="24"/>
        </w:rPr>
        <w:t>ö</w:t>
      </w:r>
      <w:r w:rsidR="00045261" w:rsidRPr="0058307A">
        <w:rPr>
          <w:rFonts w:ascii="Times New Roman" w:hAnsi="Times New Roman"/>
          <w:sz w:val="24"/>
          <w:szCs w:val="24"/>
        </w:rPr>
        <w:t>zel</w:t>
      </w:r>
      <w:r w:rsidR="00045261" w:rsidRPr="0058307A">
        <w:rPr>
          <w:rFonts w:ascii="Times New Roman" w:hAnsi="Times New Roman"/>
          <w:spacing w:val="1"/>
          <w:sz w:val="24"/>
          <w:szCs w:val="24"/>
        </w:rPr>
        <w:t xml:space="preserve"> </w:t>
      </w:r>
      <w:r w:rsidR="00045261" w:rsidRPr="0058307A">
        <w:rPr>
          <w:rFonts w:ascii="Times New Roman" w:hAnsi="Times New Roman"/>
          <w:sz w:val="24"/>
          <w:szCs w:val="24"/>
        </w:rPr>
        <w:t>i</w:t>
      </w:r>
      <w:r w:rsidR="00045261" w:rsidRPr="0058307A">
        <w:rPr>
          <w:rFonts w:ascii="Times New Roman" w:hAnsi="Times New Roman"/>
          <w:spacing w:val="-2"/>
          <w:sz w:val="24"/>
          <w:szCs w:val="24"/>
        </w:rPr>
        <w:t>d</w:t>
      </w:r>
      <w:r w:rsidR="00045261" w:rsidRPr="0058307A">
        <w:rPr>
          <w:rFonts w:ascii="Times New Roman" w:hAnsi="Times New Roman"/>
          <w:sz w:val="24"/>
          <w:szCs w:val="24"/>
        </w:rPr>
        <w:t>ar</w:t>
      </w:r>
      <w:r w:rsidR="00045261" w:rsidRPr="0058307A">
        <w:rPr>
          <w:rFonts w:ascii="Times New Roman" w:hAnsi="Times New Roman"/>
          <w:spacing w:val="-2"/>
          <w:sz w:val="24"/>
          <w:szCs w:val="24"/>
        </w:rPr>
        <w:t>e</w:t>
      </w:r>
      <w:r w:rsidR="00045261" w:rsidRPr="0058307A">
        <w:rPr>
          <w:rFonts w:ascii="Times New Roman" w:hAnsi="Times New Roman"/>
          <w:spacing w:val="1"/>
          <w:sz w:val="24"/>
          <w:szCs w:val="24"/>
        </w:rPr>
        <w:t>s</w:t>
      </w:r>
      <w:r w:rsidR="00045261" w:rsidRPr="0058307A">
        <w:rPr>
          <w:rFonts w:ascii="Times New Roman" w:hAnsi="Times New Roman"/>
          <w:sz w:val="24"/>
          <w:szCs w:val="24"/>
        </w:rPr>
        <w:t>i</w:t>
      </w:r>
      <w:r w:rsidR="00045261" w:rsidRPr="0058307A">
        <w:rPr>
          <w:rFonts w:ascii="Times New Roman" w:hAnsi="Times New Roman"/>
          <w:spacing w:val="1"/>
          <w:sz w:val="24"/>
          <w:szCs w:val="24"/>
        </w:rPr>
        <w:t xml:space="preserve"> </w:t>
      </w:r>
      <w:r w:rsidR="00045261" w:rsidRPr="0058307A">
        <w:rPr>
          <w:rFonts w:ascii="Times New Roman" w:hAnsi="Times New Roman"/>
          <w:spacing w:val="-1"/>
          <w:sz w:val="24"/>
          <w:szCs w:val="24"/>
        </w:rPr>
        <w:t>b</w:t>
      </w:r>
      <w:r w:rsidR="00045261" w:rsidRPr="0058307A">
        <w:rPr>
          <w:rFonts w:ascii="Times New Roman" w:hAnsi="Times New Roman"/>
          <w:sz w:val="24"/>
          <w:szCs w:val="24"/>
        </w:rPr>
        <w:t>ü</w:t>
      </w:r>
      <w:r w:rsidR="00045261" w:rsidRPr="0058307A">
        <w:rPr>
          <w:rFonts w:ascii="Times New Roman" w:hAnsi="Times New Roman"/>
          <w:spacing w:val="-2"/>
          <w:sz w:val="24"/>
          <w:szCs w:val="24"/>
        </w:rPr>
        <w:t>t</w:t>
      </w:r>
      <w:r w:rsidR="00045261" w:rsidRPr="0058307A">
        <w:rPr>
          <w:rFonts w:ascii="Times New Roman" w:hAnsi="Times New Roman"/>
          <w:spacing w:val="1"/>
          <w:sz w:val="24"/>
          <w:szCs w:val="24"/>
        </w:rPr>
        <w:t>ç</w:t>
      </w:r>
      <w:r w:rsidR="00045261" w:rsidRPr="0058307A">
        <w:rPr>
          <w:rFonts w:ascii="Times New Roman" w:hAnsi="Times New Roman"/>
          <w:spacing w:val="-2"/>
          <w:sz w:val="24"/>
          <w:szCs w:val="24"/>
        </w:rPr>
        <w:t>e</w:t>
      </w:r>
      <w:r w:rsidR="00045261" w:rsidRPr="0058307A">
        <w:rPr>
          <w:rFonts w:ascii="Times New Roman" w:hAnsi="Times New Roman"/>
          <w:spacing w:val="1"/>
          <w:sz w:val="24"/>
          <w:szCs w:val="24"/>
        </w:rPr>
        <w:t>s</w:t>
      </w:r>
      <w:r w:rsidR="00045261" w:rsidRPr="0058307A">
        <w:rPr>
          <w:rFonts w:ascii="Times New Roman" w:hAnsi="Times New Roman"/>
          <w:spacing w:val="-1"/>
          <w:sz w:val="24"/>
          <w:szCs w:val="24"/>
        </w:rPr>
        <w:t>in</w:t>
      </w:r>
      <w:r w:rsidR="00045261" w:rsidRPr="0058307A">
        <w:rPr>
          <w:rFonts w:ascii="Times New Roman" w:hAnsi="Times New Roman"/>
          <w:sz w:val="24"/>
          <w:szCs w:val="24"/>
        </w:rPr>
        <w:t xml:space="preserve">den </w:t>
      </w:r>
      <w:r w:rsidR="00045261" w:rsidRPr="0058307A">
        <w:rPr>
          <w:rFonts w:ascii="Times New Roman" w:hAnsi="Times New Roman"/>
          <w:spacing w:val="-1"/>
          <w:sz w:val="24"/>
          <w:szCs w:val="24"/>
        </w:rPr>
        <w:t>t</w:t>
      </w:r>
      <w:r w:rsidR="00045261" w:rsidRPr="0058307A">
        <w:rPr>
          <w:rFonts w:ascii="Times New Roman" w:hAnsi="Times New Roman"/>
          <w:sz w:val="24"/>
          <w:szCs w:val="24"/>
        </w:rPr>
        <w:t>ah</w:t>
      </w:r>
      <w:r w:rsidR="00045261" w:rsidRPr="0058307A">
        <w:rPr>
          <w:rFonts w:ascii="Times New Roman" w:hAnsi="Times New Roman"/>
          <w:spacing w:val="-1"/>
          <w:sz w:val="24"/>
          <w:szCs w:val="24"/>
        </w:rPr>
        <w:t>s</w:t>
      </w:r>
      <w:r w:rsidR="00045261" w:rsidRPr="0058307A">
        <w:rPr>
          <w:rFonts w:ascii="Times New Roman" w:hAnsi="Times New Roman"/>
          <w:spacing w:val="1"/>
          <w:sz w:val="24"/>
          <w:szCs w:val="24"/>
        </w:rPr>
        <w:t>i</w:t>
      </w:r>
      <w:r w:rsidR="00045261" w:rsidRPr="0058307A">
        <w:rPr>
          <w:rFonts w:ascii="Times New Roman" w:hAnsi="Times New Roman"/>
          <w:sz w:val="24"/>
          <w:szCs w:val="24"/>
        </w:rPr>
        <w:t>s</w:t>
      </w:r>
      <w:r w:rsidR="00045261" w:rsidRPr="0058307A">
        <w:rPr>
          <w:rFonts w:ascii="Times New Roman" w:hAnsi="Times New Roman"/>
          <w:spacing w:val="1"/>
          <w:sz w:val="24"/>
          <w:szCs w:val="24"/>
        </w:rPr>
        <w:t xml:space="preserve"> </w:t>
      </w:r>
      <w:r w:rsidR="00045261" w:rsidRPr="0058307A">
        <w:rPr>
          <w:rFonts w:ascii="Times New Roman" w:hAnsi="Times New Roman"/>
          <w:spacing w:val="-3"/>
          <w:sz w:val="24"/>
          <w:szCs w:val="24"/>
        </w:rPr>
        <w:t>e</w:t>
      </w:r>
      <w:r w:rsidR="00045261" w:rsidRPr="0058307A">
        <w:rPr>
          <w:rFonts w:ascii="Times New Roman" w:hAnsi="Times New Roman"/>
          <w:sz w:val="24"/>
          <w:szCs w:val="24"/>
        </w:rPr>
        <w:t>d</w:t>
      </w:r>
      <w:r w:rsidR="00045261" w:rsidRPr="0058307A">
        <w:rPr>
          <w:rFonts w:ascii="Times New Roman" w:hAnsi="Times New Roman"/>
          <w:spacing w:val="1"/>
          <w:sz w:val="24"/>
          <w:szCs w:val="24"/>
        </w:rPr>
        <w:t>i</w:t>
      </w:r>
      <w:r w:rsidR="00045261" w:rsidRPr="0058307A">
        <w:rPr>
          <w:rFonts w:ascii="Times New Roman" w:hAnsi="Times New Roman"/>
          <w:sz w:val="24"/>
          <w:szCs w:val="24"/>
        </w:rPr>
        <w:t>len</w:t>
      </w:r>
      <w:r w:rsidR="00045261" w:rsidRPr="0058307A">
        <w:rPr>
          <w:rFonts w:ascii="Times New Roman" w:hAnsi="Times New Roman"/>
          <w:spacing w:val="-1"/>
          <w:sz w:val="24"/>
          <w:szCs w:val="24"/>
        </w:rPr>
        <w:t xml:space="preserve"> </w:t>
      </w:r>
      <w:r w:rsidR="00045261" w:rsidRPr="0058307A">
        <w:rPr>
          <w:rFonts w:ascii="Times New Roman" w:hAnsi="Times New Roman"/>
          <w:spacing w:val="-2"/>
          <w:sz w:val="24"/>
          <w:szCs w:val="24"/>
        </w:rPr>
        <w:t>ö</w:t>
      </w:r>
      <w:r w:rsidR="00045261" w:rsidRPr="0058307A">
        <w:rPr>
          <w:rFonts w:ascii="Times New Roman" w:hAnsi="Times New Roman"/>
          <w:sz w:val="24"/>
          <w:szCs w:val="24"/>
        </w:rPr>
        <w:t>de</w:t>
      </w:r>
      <w:r w:rsidR="00045261" w:rsidRPr="0058307A">
        <w:rPr>
          <w:rFonts w:ascii="Times New Roman" w:hAnsi="Times New Roman"/>
          <w:spacing w:val="-1"/>
          <w:sz w:val="24"/>
          <w:szCs w:val="24"/>
        </w:rPr>
        <w:t>n</w:t>
      </w:r>
      <w:r w:rsidR="00045261" w:rsidRPr="0058307A">
        <w:rPr>
          <w:rFonts w:ascii="Times New Roman" w:hAnsi="Times New Roman"/>
          <w:sz w:val="24"/>
          <w:szCs w:val="24"/>
        </w:rPr>
        <w:t>e</w:t>
      </w:r>
      <w:r w:rsidR="00045261" w:rsidRPr="0058307A">
        <w:rPr>
          <w:rFonts w:ascii="Times New Roman" w:hAnsi="Times New Roman"/>
          <w:spacing w:val="-3"/>
          <w:sz w:val="24"/>
          <w:szCs w:val="24"/>
        </w:rPr>
        <w:t>k</w:t>
      </w:r>
      <w:r w:rsidR="00045261" w:rsidRPr="0058307A">
        <w:rPr>
          <w:rFonts w:ascii="Times New Roman" w:hAnsi="Times New Roman"/>
          <w:sz w:val="24"/>
          <w:szCs w:val="24"/>
        </w:rPr>
        <w:t>ler</w:t>
      </w:r>
      <w:r w:rsidR="00045261" w:rsidRPr="0058307A">
        <w:rPr>
          <w:rFonts w:ascii="Times New Roman" w:hAnsi="Times New Roman"/>
          <w:spacing w:val="1"/>
          <w:sz w:val="24"/>
          <w:szCs w:val="24"/>
        </w:rPr>
        <w:t xml:space="preserve"> ve</w:t>
      </w:r>
      <w:r w:rsidR="00045261" w:rsidRPr="0058307A">
        <w:rPr>
          <w:rFonts w:ascii="Times New Roman" w:hAnsi="Times New Roman"/>
          <w:spacing w:val="-1"/>
          <w:sz w:val="24"/>
          <w:szCs w:val="24"/>
        </w:rPr>
        <w:t xml:space="preserve"> k</w:t>
      </w:r>
      <w:r w:rsidR="00045261" w:rsidRPr="0058307A">
        <w:rPr>
          <w:rFonts w:ascii="Times New Roman" w:hAnsi="Times New Roman"/>
          <w:sz w:val="24"/>
          <w:szCs w:val="24"/>
        </w:rPr>
        <w:t>ulla</w:t>
      </w:r>
      <w:r w:rsidR="00045261" w:rsidRPr="0058307A">
        <w:rPr>
          <w:rFonts w:ascii="Times New Roman" w:hAnsi="Times New Roman"/>
          <w:spacing w:val="-3"/>
          <w:sz w:val="24"/>
          <w:szCs w:val="24"/>
        </w:rPr>
        <w:t>n</w:t>
      </w:r>
      <w:r w:rsidR="00045261" w:rsidRPr="0058307A">
        <w:rPr>
          <w:rFonts w:ascii="Times New Roman" w:hAnsi="Times New Roman"/>
          <w:spacing w:val="-1"/>
          <w:sz w:val="24"/>
          <w:szCs w:val="24"/>
        </w:rPr>
        <w:t>ı</w:t>
      </w:r>
      <w:r w:rsidR="00045261" w:rsidRPr="0058307A">
        <w:rPr>
          <w:rFonts w:ascii="Times New Roman" w:hAnsi="Times New Roman"/>
          <w:spacing w:val="1"/>
          <w:sz w:val="24"/>
          <w:szCs w:val="24"/>
        </w:rPr>
        <w:t>m</w:t>
      </w:r>
      <w:r w:rsidR="00045261" w:rsidRPr="0058307A">
        <w:rPr>
          <w:rFonts w:ascii="Times New Roman" w:hAnsi="Times New Roman"/>
          <w:sz w:val="24"/>
          <w:szCs w:val="24"/>
        </w:rPr>
        <w:t>ı</w:t>
      </w:r>
      <w:r w:rsidR="00DD33ED" w:rsidRPr="0058307A">
        <w:rPr>
          <w:rFonts w:ascii="Times New Roman" w:hAnsi="Times New Roman"/>
          <w:sz w:val="24"/>
          <w:szCs w:val="24"/>
        </w:rPr>
        <w:t xml:space="preserve"> </w:t>
      </w:r>
      <w:r w:rsidR="001B2362" w:rsidRPr="0058307A">
        <w:rPr>
          <w:rFonts w:ascii="Times New Roman" w:hAnsi="Times New Roman"/>
          <w:i/>
          <w:sz w:val="20"/>
          <w:szCs w:val="24"/>
        </w:rPr>
        <w:t>(Büyükşehir statüsünde olmayan illerde)</w:t>
      </w:r>
      <w:r w:rsidR="00DD33ED" w:rsidRPr="0058307A">
        <w:rPr>
          <w:rFonts w:ascii="Times New Roman" w:hAnsi="Times New Roman"/>
          <w:i/>
          <w:sz w:val="20"/>
          <w:szCs w:val="24"/>
        </w:rPr>
        <w:t xml:space="preserve"> </w:t>
      </w:r>
    </w:p>
    <w:p w:rsidR="000109CE" w:rsidRPr="0058307A" w:rsidRDefault="006F30C0" w:rsidP="00945545">
      <w:pPr>
        <w:widowControl w:val="0"/>
        <w:autoSpaceDE w:val="0"/>
        <w:autoSpaceDN w:val="0"/>
        <w:adjustRightInd w:val="0"/>
        <w:spacing w:after="120" w:line="240" w:lineRule="auto"/>
        <w:ind w:firstLine="709"/>
        <w:jc w:val="both"/>
        <w:rPr>
          <w:rFonts w:ascii="Times New Roman" w:hAnsi="Times New Roman"/>
        </w:rPr>
      </w:pPr>
      <w:r w:rsidRPr="0058307A">
        <w:rPr>
          <w:rFonts w:ascii="Times New Roman" w:hAnsi="Times New Roman"/>
          <w:b/>
          <w:bCs/>
          <w:sz w:val="20"/>
          <w:szCs w:val="20"/>
        </w:rPr>
        <w:t xml:space="preserve">Tablo </w:t>
      </w:r>
      <w:r w:rsidR="006C7B68" w:rsidRPr="0058307A">
        <w:rPr>
          <w:rFonts w:ascii="Times New Roman" w:hAnsi="Times New Roman"/>
          <w:b/>
          <w:bCs/>
          <w:sz w:val="20"/>
          <w:szCs w:val="20"/>
        </w:rPr>
        <w:t>21</w:t>
      </w:r>
      <w:r w:rsidR="00124DB0" w:rsidRPr="0058307A">
        <w:rPr>
          <w:rFonts w:ascii="Times New Roman" w:hAnsi="Times New Roman"/>
          <w:b/>
          <w:bCs/>
          <w:sz w:val="20"/>
          <w:szCs w:val="20"/>
        </w:rPr>
        <w:t>-</w:t>
      </w:r>
      <w:r w:rsidR="000109CE" w:rsidRPr="0058307A">
        <w:rPr>
          <w:rFonts w:ascii="Times New Roman" w:hAnsi="Times New Roman"/>
          <w:b/>
          <w:bCs/>
          <w:sz w:val="20"/>
          <w:szCs w:val="20"/>
        </w:rPr>
        <w:t xml:space="preserve"> Genel Bütçe ve Özel İdare Bütçesinden </w:t>
      </w:r>
      <w:r w:rsidR="006F38C4" w:rsidRPr="0058307A">
        <w:rPr>
          <w:rFonts w:ascii="Times New Roman" w:hAnsi="Times New Roman"/>
          <w:b/>
          <w:bCs/>
          <w:sz w:val="20"/>
          <w:szCs w:val="20"/>
        </w:rPr>
        <w:t>Tahsis Edilen Ödenekler ve Kullanım Durumu</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577"/>
        <w:gridCol w:w="1160"/>
        <w:gridCol w:w="1393"/>
        <w:gridCol w:w="1152"/>
        <w:gridCol w:w="1152"/>
        <w:gridCol w:w="1052"/>
        <w:gridCol w:w="1333"/>
        <w:gridCol w:w="1419"/>
      </w:tblGrid>
      <w:tr w:rsidR="0083234D" w:rsidRPr="0058307A" w:rsidTr="000C783A">
        <w:trPr>
          <w:trHeight w:val="794"/>
          <w:jc w:val="center"/>
        </w:trPr>
        <w:tc>
          <w:tcPr>
            <w:tcW w:w="577" w:type="dxa"/>
            <w:shd w:val="clear" w:color="auto" w:fill="FFFFFF"/>
            <w:vAlign w:val="center"/>
            <w:hideMark/>
          </w:tcPr>
          <w:p w:rsidR="0083234D" w:rsidRPr="0058307A" w:rsidRDefault="0083234D" w:rsidP="00181B8C">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Yılı</w:t>
            </w:r>
          </w:p>
          <w:p w:rsidR="0083234D" w:rsidRPr="0058307A" w:rsidRDefault="0083234D" w:rsidP="00181B8C">
            <w:pPr>
              <w:tabs>
                <w:tab w:val="left" w:pos="709"/>
              </w:tabs>
              <w:spacing w:after="0" w:line="240" w:lineRule="auto"/>
              <w:jc w:val="center"/>
              <w:rPr>
                <w:rFonts w:ascii="Times New Roman" w:hAnsi="Times New Roman"/>
                <w:b/>
                <w:sz w:val="20"/>
                <w:szCs w:val="20"/>
              </w:rPr>
            </w:pPr>
          </w:p>
        </w:tc>
        <w:tc>
          <w:tcPr>
            <w:tcW w:w="1160" w:type="dxa"/>
            <w:shd w:val="clear" w:color="auto" w:fill="FFFFFF"/>
            <w:vAlign w:val="center"/>
            <w:hideMark/>
          </w:tcPr>
          <w:p w:rsidR="0083234D" w:rsidRPr="0058307A" w:rsidRDefault="0083234D" w:rsidP="00181B8C">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Genel Bütçeden Tahsis Edilen Ödenek Tutarı (a)</w:t>
            </w:r>
          </w:p>
        </w:tc>
        <w:tc>
          <w:tcPr>
            <w:tcW w:w="1393" w:type="dxa"/>
            <w:shd w:val="clear" w:color="auto" w:fill="FFFFFF"/>
            <w:vAlign w:val="center"/>
            <w:hideMark/>
          </w:tcPr>
          <w:p w:rsidR="0083234D" w:rsidRPr="0058307A" w:rsidRDefault="0083234D" w:rsidP="00181B8C">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İl Özel İdaresi Bütçesinden Tahsis Edilen Ödenek Tutarı (b)</w:t>
            </w:r>
          </w:p>
        </w:tc>
        <w:tc>
          <w:tcPr>
            <w:tcW w:w="1152" w:type="dxa"/>
            <w:shd w:val="clear" w:color="auto" w:fill="FFFFFF"/>
            <w:vAlign w:val="center"/>
          </w:tcPr>
          <w:p w:rsidR="0083234D" w:rsidRPr="0058307A" w:rsidRDefault="0083234D" w:rsidP="006D5E49">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Varsa diğer ödenekler (c)</w:t>
            </w:r>
          </w:p>
        </w:tc>
        <w:tc>
          <w:tcPr>
            <w:tcW w:w="1152" w:type="dxa"/>
            <w:shd w:val="clear" w:color="auto" w:fill="FFFFFF"/>
          </w:tcPr>
          <w:p w:rsidR="0083234D" w:rsidRPr="0058307A" w:rsidRDefault="0083234D" w:rsidP="006D5E49">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Yıl İçerisindeki Toplam Ödenek Tutarı</w:t>
            </w:r>
          </w:p>
          <w:p w:rsidR="0083234D" w:rsidRPr="0058307A" w:rsidRDefault="0083234D" w:rsidP="006D5E49">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w:t>
            </w:r>
            <w:proofErr w:type="spellStart"/>
            <w:r w:rsidRPr="0058307A">
              <w:rPr>
                <w:rFonts w:ascii="Times New Roman" w:hAnsi="Times New Roman"/>
                <w:b/>
                <w:sz w:val="20"/>
                <w:szCs w:val="20"/>
              </w:rPr>
              <w:t>a+b+c</w:t>
            </w:r>
            <w:proofErr w:type="spellEnd"/>
            <w:r w:rsidRPr="0058307A">
              <w:rPr>
                <w:rFonts w:ascii="Times New Roman" w:hAnsi="Times New Roman"/>
                <w:b/>
                <w:sz w:val="20"/>
                <w:szCs w:val="20"/>
              </w:rPr>
              <w:t>)</w:t>
            </w:r>
          </w:p>
        </w:tc>
        <w:tc>
          <w:tcPr>
            <w:tcW w:w="1052" w:type="dxa"/>
            <w:shd w:val="clear" w:color="auto" w:fill="FFFFFF"/>
            <w:vAlign w:val="center"/>
            <w:hideMark/>
          </w:tcPr>
          <w:p w:rsidR="0083234D" w:rsidRPr="0058307A" w:rsidRDefault="0083234D" w:rsidP="0083234D">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Kullanılan Ödenek Tutarı (d)</w:t>
            </w:r>
          </w:p>
        </w:tc>
        <w:tc>
          <w:tcPr>
            <w:tcW w:w="1333" w:type="dxa"/>
            <w:shd w:val="clear" w:color="auto" w:fill="FFFFFF"/>
            <w:vAlign w:val="center"/>
            <w:hideMark/>
          </w:tcPr>
          <w:p w:rsidR="0083234D" w:rsidRPr="0058307A" w:rsidRDefault="0083234D" w:rsidP="00737BC4">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 xml:space="preserve">Tenkis olan Ödenek Tutarı  </w:t>
            </w:r>
          </w:p>
        </w:tc>
        <w:tc>
          <w:tcPr>
            <w:tcW w:w="1419" w:type="dxa"/>
            <w:shd w:val="clear" w:color="auto" w:fill="FFFFFF"/>
            <w:vAlign w:val="center"/>
          </w:tcPr>
          <w:p w:rsidR="0083234D" w:rsidRPr="0058307A" w:rsidRDefault="0083234D" w:rsidP="0083234D">
            <w:pPr>
              <w:tabs>
                <w:tab w:val="left" w:pos="709"/>
              </w:tabs>
              <w:spacing w:after="0" w:line="240" w:lineRule="auto"/>
              <w:jc w:val="center"/>
              <w:rPr>
                <w:rFonts w:ascii="Times New Roman" w:hAnsi="Times New Roman"/>
                <w:b/>
                <w:sz w:val="20"/>
                <w:szCs w:val="20"/>
              </w:rPr>
            </w:pPr>
            <w:r w:rsidRPr="0058307A">
              <w:rPr>
                <w:rFonts w:ascii="Times New Roman" w:hAnsi="Times New Roman"/>
                <w:b/>
                <w:sz w:val="20"/>
                <w:szCs w:val="20"/>
              </w:rPr>
              <w:t>Kullanılan Ödeneğin toplam ödeneğe oranı (%) d/(</w:t>
            </w:r>
            <w:proofErr w:type="spellStart"/>
            <w:r w:rsidRPr="0058307A">
              <w:rPr>
                <w:rFonts w:ascii="Times New Roman" w:hAnsi="Times New Roman"/>
                <w:b/>
                <w:sz w:val="20"/>
                <w:szCs w:val="20"/>
              </w:rPr>
              <w:t>a+b+c</w:t>
            </w:r>
            <w:proofErr w:type="spellEnd"/>
            <w:r w:rsidRPr="0058307A">
              <w:rPr>
                <w:rFonts w:ascii="Times New Roman" w:hAnsi="Times New Roman"/>
                <w:b/>
                <w:sz w:val="20"/>
                <w:szCs w:val="20"/>
              </w:rPr>
              <w:t>)*100</w:t>
            </w:r>
          </w:p>
        </w:tc>
      </w:tr>
      <w:tr w:rsidR="0083234D" w:rsidRPr="0058307A" w:rsidTr="000C783A">
        <w:trPr>
          <w:trHeight w:val="304"/>
          <w:jc w:val="center"/>
        </w:trPr>
        <w:tc>
          <w:tcPr>
            <w:tcW w:w="577" w:type="dxa"/>
            <w:shd w:val="clear" w:color="auto" w:fill="FFFFFF"/>
            <w:vAlign w:val="center"/>
            <w:hideMark/>
          </w:tcPr>
          <w:p w:rsidR="0083234D" w:rsidRPr="0058307A" w:rsidRDefault="00962826" w:rsidP="00181B8C">
            <w:pPr>
              <w:tabs>
                <w:tab w:val="left" w:pos="709"/>
              </w:tabs>
              <w:spacing w:after="0" w:line="240" w:lineRule="auto"/>
              <w:jc w:val="center"/>
              <w:rPr>
                <w:rFonts w:ascii="Times New Roman" w:hAnsi="Times New Roman"/>
                <w:sz w:val="20"/>
                <w:szCs w:val="20"/>
              </w:rPr>
            </w:pPr>
            <w:r w:rsidRPr="0058307A">
              <w:rPr>
                <w:rFonts w:ascii="Times New Roman" w:hAnsi="Times New Roman"/>
                <w:sz w:val="20"/>
                <w:szCs w:val="20"/>
              </w:rPr>
              <w:t>2018</w:t>
            </w:r>
          </w:p>
        </w:tc>
        <w:tc>
          <w:tcPr>
            <w:tcW w:w="1160" w:type="dxa"/>
            <w:shd w:val="clear" w:color="auto" w:fill="FFFFFF"/>
            <w:vAlign w:val="center"/>
            <w:hideMark/>
          </w:tcPr>
          <w:p w:rsidR="0083234D" w:rsidRPr="0058307A" w:rsidRDefault="0083234D" w:rsidP="00181B8C">
            <w:pPr>
              <w:pStyle w:val="GvdeMetni"/>
              <w:tabs>
                <w:tab w:val="left" w:pos="709"/>
              </w:tabs>
              <w:spacing w:before="0"/>
              <w:jc w:val="right"/>
              <w:rPr>
                <w:lang w:val="tr-TR"/>
              </w:rPr>
            </w:pPr>
          </w:p>
        </w:tc>
        <w:tc>
          <w:tcPr>
            <w:tcW w:w="1393" w:type="dxa"/>
            <w:shd w:val="clear" w:color="auto" w:fill="FFFFFF"/>
            <w:noWrap/>
            <w:vAlign w:val="center"/>
            <w:hideMark/>
          </w:tcPr>
          <w:p w:rsidR="0083234D" w:rsidRPr="0058307A" w:rsidRDefault="0083234D" w:rsidP="00181B8C">
            <w:pPr>
              <w:pStyle w:val="GvdeMetni"/>
              <w:tabs>
                <w:tab w:val="left" w:pos="709"/>
              </w:tabs>
              <w:spacing w:before="0"/>
              <w:jc w:val="right"/>
              <w:rPr>
                <w:lang w:val="tr-TR"/>
              </w:rPr>
            </w:pPr>
          </w:p>
        </w:tc>
        <w:tc>
          <w:tcPr>
            <w:tcW w:w="1152" w:type="dxa"/>
            <w:shd w:val="clear" w:color="auto" w:fill="FFFFFF"/>
          </w:tcPr>
          <w:p w:rsidR="0083234D" w:rsidRPr="0058307A" w:rsidRDefault="0083234D" w:rsidP="00181B8C">
            <w:pPr>
              <w:pStyle w:val="GvdeMetni"/>
              <w:tabs>
                <w:tab w:val="left" w:pos="709"/>
              </w:tabs>
              <w:spacing w:before="0"/>
              <w:jc w:val="right"/>
              <w:rPr>
                <w:lang w:val="tr-TR"/>
              </w:rPr>
            </w:pPr>
          </w:p>
        </w:tc>
        <w:tc>
          <w:tcPr>
            <w:tcW w:w="1152" w:type="dxa"/>
            <w:shd w:val="clear" w:color="auto" w:fill="FFFFFF"/>
          </w:tcPr>
          <w:p w:rsidR="0083234D" w:rsidRPr="0058307A" w:rsidRDefault="0083234D" w:rsidP="00181B8C">
            <w:pPr>
              <w:pStyle w:val="GvdeMetni"/>
              <w:tabs>
                <w:tab w:val="left" w:pos="709"/>
              </w:tabs>
              <w:spacing w:before="0"/>
              <w:jc w:val="right"/>
              <w:rPr>
                <w:lang w:val="tr-TR"/>
              </w:rPr>
            </w:pPr>
          </w:p>
        </w:tc>
        <w:tc>
          <w:tcPr>
            <w:tcW w:w="1052" w:type="dxa"/>
            <w:shd w:val="clear" w:color="auto" w:fill="FFFFFF"/>
            <w:noWrap/>
            <w:vAlign w:val="center"/>
            <w:hideMark/>
          </w:tcPr>
          <w:p w:rsidR="0083234D" w:rsidRPr="0058307A" w:rsidRDefault="0083234D" w:rsidP="00181B8C">
            <w:pPr>
              <w:pStyle w:val="GvdeMetni"/>
              <w:tabs>
                <w:tab w:val="left" w:pos="709"/>
              </w:tabs>
              <w:spacing w:before="0"/>
              <w:jc w:val="right"/>
              <w:rPr>
                <w:lang w:val="tr-TR"/>
              </w:rPr>
            </w:pPr>
          </w:p>
        </w:tc>
        <w:tc>
          <w:tcPr>
            <w:tcW w:w="1333" w:type="dxa"/>
            <w:shd w:val="clear" w:color="auto" w:fill="FFFFFF"/>
            <w:vAlign w:val="center"/>
            <w:hideMark/>
          </w:tcPr>
          <w:p w:rsidR="0083234D" w:rsidRPr="0058307A" w:rsidRDefault="0083234D" w:rsidP="00181B8C">
            <w:pPr>
              <w:tabs>
                <w:tab w:val="left" w:pos="709"/>
              </w:tabs>
              <w:spacing w:after="0" w:line="240" w:lineRule="auto"/>
              <w:jc w:val="center"/>
              <w:rPr>
                <w:rFonts w:ascii="Times New Roman" w:hAnsi="Times New Roman"/>
                <w:sz w:val="20"/>
                <w:szCs w:val="20"/>
              </w:rPr>
            </w:pPr>
          </w:p>
        </w:tc>
        <w:tc>
          <w:tcPr>
            <w:tcW w:w="1419" w:type="dxa"/>
            <w:shd w:val="clear" w:color="auto" w:fill="FFFFFF"/>
            <w:vAlign w:val="center"/>
          </w:tcPr>
          <w:p w:rsidR="0083234D" w:rsidRPr="0058307A" w:rsidRDefault="0083234D" w:rsidP="00181B8C">
            <w:pPr>
              <w:tabs>
                <w:tab w:val="left" w:pos="709"/>
              </w:tabs>
              <w:spacing w:after="0" w:line="240" w:lineRule="auto"/>
              <w:jc w:val="center"/>
              <w:rPr>
                <w:rFonts w:ascii="Times New Roman" w:hAnsi="Times New Roman"/>
                <w:sz w:val="20"/>
                <w:szCs w:val="20"/>
              </w:rPr>
            </w:pPr>
          </w:p>
        </w:tc>
      </w:tr>
      <w:tr w:rsidR="0083234D" w:rsidRPr="0058307A" w:rsidTr="000C783A">
        <w:trPr>
          <w:trHeight w:val="304"/>
          <w:jc w:val="center"/>
        </w:trPr>
        <w:tc>
          <w:tcPr>
            <w:tcW w:w="577" w:type="dxa"/>
            <w:shd w:val="clear" w:color="auto" w:fill="FFFFFF"/>
            <w:vAlign w:val="center"/>
          </w:tcPr>
          <w:p w:rsidR="0083234D" w:rsidRPr="0058307A" w:rsidRDefault="00962826" w:rsidP="00181B8C">
            <w:pPr>
              <w:tabs>
                <w:tab w:val="left" w:pos="709"/>
              </w:tabs>
              <w:spacing w:after="0" w:line="240" w:lineRule="auto"/>
              <w:jc w:val="center"/>
              <w:rPr>
                <w:rFonts w:ascii="Times New Roman" w:hAnsi="Times New Roman"/>
                <w:sz w:val="20"/>
                <w:szCs w:val="20"/>
              </w:rPr>
            </w:pPr>
            <w:r w:rsidRPr="0058307A">
              <w:rPr>
                <w:rFonts w:ascii="Times New Roman" w:hAnsi="Times New Roman"/>
                <w:sz w:val="20"/>
                <w:szCs w:val="20"/>
              </w:rPr>
              <w:t>2019</w:t>
            </w:r>
          </w:p>
        </w:tc>
        <w:tc>
          <w:tcPr>
            <w:tcW w:w="1160" w:type="dxa"/>
            <w:shd w:val="clear" w:color="auto" w:fill="FFFFFF"/>
            <w:vAlign w:val="center"/>
          </w:tcPr>
          <w:p w:rsidR="0083234D" w:rsidRPr="0058307A" w:rsidRDefault="0083234D" w:rsidP="00181B8C">
            <w:pPr>
              <w:pStyle w:val="GvdeMetni"/>
              <w:tabs>
                <w:tab w:val="left" w:pos="709"/>
              </w:tabs>
              <w:spacing w:before="0"/>
              <w:jc w:val="right"/>
              <w:rPr>
                <w:lang w:val="tr-TR"/>
              </w:rPr>
            </w:pPr>
          </w:p>
        </w:tc>
        <w:tc>
          <w:tcPr>
            <w:tcW w:w="1393" w:type="dxa"/>
            <w:shd w:val="clear" w:color="auto" w:fill="FFFFFF"/>
            <w:noWrap/>
            <w:vAlign w:val="center"/>
          </w:tcPr>
          <w:p w:rsidR="0083234D" w:rsidRPr="0058307A" w:rsidRDefault="0083234D" w:rsidP="00181B8C">
            <w:pPr>
              <w:pStyle w:val="GvdeMetni"/>
              <w:tabs>
                <w:tab w:val="left" w:pos="709"/>
              </w:tabs>
              <w:spacing w:before="0"/>
              <w:jc w:val="right"/>
              <w:rPr>
                <w:lang w:val="tr-TR"/>
              </w:rPr>
            </w:pPr>
          </w:p>
        </w:tc>
        <w:tc>
          <w:tcPr>
            <w:tcW w:w="1152" w:type="dxa"/>
            <w:shd w:val="clear" w:color="auto" w:fill="FFFFFF"/>
          </w:tcPr>
          <w:p w:rsidR="0083234D" w:rsidRPr="0058307A" w:rsidRDefault="0083234D" w:rsidP="00181B8C">
            <w:pPr>
              <w:pStyle w:val="GvdeMetni"/>
              <w:tabs>
                <w:tab w:val="left" w:pos="709"/>
              </w:tabs>
              <w:spacing w:before="0"/>
              <w:jc w:val="right"/>
              <w:rPr>
                <w:lang w:val="tr-TR"/>
              </w:rPr>
            </w:pPr>
          </w:p>
        </w:tc>
        <w:tc>
          <w:tcPr>
            <w:tcW w:w="1152" w:type="dxa"/>
            <w:shd w:val="clear" w:color="auto" w:fill="FFFFFF"/>
          </w:tcPr>
          <w:p w:rsidR="0083234D" w:rsidRPr="0058307A" w:rsidRDefault="0083234D" w:rsidP="00181B8C">
            <w:pPr>
              <w:pStyle w:val="GvdeMetni"/>
              <w:tabs>
                <w:tab w:val="left" w:pos="709"/>
              </w:tabs>
              <w:spacing w:before="0"/>
              <w:jc w:val="right"/>
              <w:rPr>
                <w:lang w:val="tr-TR"/>
              </w:rPr>
            </w:pPr>
          </w:p>
        </w:tc>
        <w:tc>
          <w:tcPr>
            <w:tcW w:w="1052" w:type="dxa"/>
            <w:shd w:val="clear" w:color="auto" w:fill="FFFFFF"/>
            <w:noWrap/>
            <w:vAlign w:val="center"/>
          </w:tcPr>
          <w:p w:rsidR="0083234D" w:rsidRPr="0058307A" w:rsidRDefault="0083234D" w:rsidP="00181B8C">
            <w:pPr>
              <w:pStyle w:val="GvdeMetni"/>
              <w:tabs>
                <w:tab w:val="left" w:pos="709"/>
              </w:tabs>
              <w:spacing w:before="0"/>
              <w:jc w:val="right"/>
              <w:rPr>
                <w:lang w:val="tr-TR"/>
              </w:rPr>
            </w:pPr>
          </w:p>
        </w:tc>
        <w:tc>
          <w:tcPr>
            <w:tcW w:w="1333" w:type="dxa"/>
            <w:shd w:val="clear" w:color="auto" w:fill="FFFFFF"/>
            <w:vAlign w:val="center"/>
          </w:tcPr>
          <w:p w:rsidR="0083234D" w:rsidRPr="0058307A" w:rsidRDefault="0083234D" w:rsidP="00181B8C">
            <w:pPr>
              <w:tabs>
                <w:tab w:val="left" w:pos="709"/>
              </w:tabs>
              <w:spacing w:after="0" w:line="240" w:lineRule="auto"/>
              <w:jc w:val="center"/>
              <w:rPr>
                <w:rFonts w:ascii="Times New Roman" w:hAnsi="Times New Roman"/>
                <w:sz w:val="20"/>
                <w:szCs w:val="20"/>
              </w:rPr>
            </w:pPr>
          </w:p>
        </w:tc>
        <w:tc>
          <w:tcPr>
            <w:tcW w:w="1419" w:type="dxa"/>
            <w:shd w:val="clear" w:color="auto" w:fill="FFFFFF"/>
            <w:vAlign w:val="center"/>
          </w:tcPr>
          <w:p w:rsidR="0083234D" w:rsidRPr="0058307A" w:rsidRDefault="0083234D" w:rsidP="00181B8C">
            <w:pPr>
              <w:tabs>
                <w:tab w:val="left" w:pos="709"/>
              </w:tabs>
              <w:spacing w:after="0" w:line="240" w:lineRule="auto"/>
              <w:jc w:val="center"/>
              <w:rPr>
                <w:rFonts w:ascii="Times New Roman" w:hAnsi="Times New Roman"/>
                <w:sz w:val="20"/>
                <w:szCs w:val="20"/>
              </w:rPr>
            </w:pPr>
          </w:p>
        </w:tc>
      </w:tr>
      <w:tr w:rsidR="0083234D" w:rsidRPr="0058307A" w:rsidTr="000C783A">
        <w:trPr>
          <w:trHeight w:val="304"/>
          <w:jc w:val="center"/>
        </w:trPr>
        <w:tc>
          <w:tcPr>
            <w:tcW w:w="577" w:type="dxa"/>
            <w:shd w:val="clear" w:color="auto" w:fill="FFFFFF"/>
            <w:vAlign w:val="center"/>
          </w:tcPr>
          <w:p w:rsidR="0083234D" w:rsidRPr="0058307A" w:rsidRDefault="00962826" w:rsidP="00181B8C">
            <w:pPr>
              <w:tabs>
                <w:tab w:val="left" w:pos="709"/>
              </w:tabs>
              <w:spacing w:after="0" w:line="240" w:lineRule="auto"/>
              <w:jc w:val="center"/>
              <w:rPr>
                <w:rFonts w:ascii="Times New Roman" w:hAnsi="Times New Roman"/>
                <w:sz w:val="20"/>
                <w:szCs w:val="20"/>
              </w:rPr>
            </w:pPr>
            <w:r w:rsidRPr="0058307A">
              <w:rPr>
                <w:rFonts w:ascii="Times New Roman" w:hAnsi="Times New Roman"/>
                <w:sz w:val="20"/>
                <w:szCs w:val="20"/>
              </w:rPr>
              <w:t>2020</w:t>
            </w:r>
          </w:p>
        </w:tc>
        <w:tc>
          <w:tcPr>
            <w:tcW w:w="1160" w:type="dxa"/>
            <w:shd w:val="clear" w:color="auto" w:fill="FFFFFF"/>
            <w:vAlign w:val="center"/>
          </w:tcPr>
          <w:p w:rsidR="0083234D" w:rsidRPr="0058307A" w:rsidRDefault="0083234D" w:rsidP="00181B8C">
            <w:pPr>
              <w:pStyle w:val="GvdeMetni"/>
              <w:tabs>
                <w:tab w:val="left" w:pos="709"/>
              </w:tabs>
              <w:spacing w:before="0"/>
              <w:jc w:val="right"/>
              <w:rPr>
                <w:lang w:val="tr-TR"/>
              </w:rPr>
            </w:pPr>
          </w:p>
        </w:tc>
        <w:tc>
          <w:tcPr>
            <w:tcW w:w="1393" w:type="dxa"/>
            <w:shd w:val="clear" w:color="auto" w:fill="FFFFFF"/>
            <w:noWrap/>
            <w:vAlign w:val="center"/>
          </w:tcPr>
          <w:p w:rsidR="0083234D" w:rsidRPr="0058307A" w:rsidRDefault="0083234D" w:rsidP="00181B8C">
            <w:pPr>
              <w:pStyle w:val="GvdeMetni"/>
              <w:tabs>
                <w:tab w:val="left" w:pos="709"/>
              </w:tabs>
              <w:spacing w:before="0"/>
              <w:jc w:val="right"/>
              <w:rPr>
                <w:lang w:val="tr-TR"/>
              </w:rPr>
            </w:pPr>
          </w:p>
        </w:tc>
        <w:tc>
          <w:tcPr>
            <w:tcW w:w="1152" w:type="dxa"/>
            <w:shd w:val="clear" w:color="auto" w:fill="FFFFFF"/>
          </w:tcPr>
          <w:p w:rsidR="0083234D" w:rsidRPr="0058307A" w:rsidRDefault="0083234D" w:rsidP="00181B8C">
            <w:pPr>
              <w:pStyle w:val="GvdeMetni"/>
              <w:tabs>
                <w:tab w:val="left" w:pos="709"/>
              </w:tabs>
              <w:spacing w:before="0"/>
              <w:jc w:val="right"/>
              <w:rPr>
                <w:lang w:val="tr-TR"/>
              </w:rPr>
            </w:pPr>
          </w:p>
        </w:tc>
        <w:tc>
          <w:tcPr>
            <w:tcW w:w="1152" w:type="dxa"/>
            <w:shd w:val="clear" w:color="auto" w:fill="FFFFFF"/>
          </w:tcPr>
          <w:p w:rsidR="0083234D" w:rsidRPr="0058307A" w:rsidRDefault="0083234D" w:rsidP="00181B8C">
            <w:pPr>
              <w:pStyle w:val="GvdeMetni"/>
              <w:tabs>
                <w:tab w:val="left" w:pos="709"/>
              </w:tabs>
              <w:spacing w:before="0"/>
              <w:jc w:val="right"/>
              <w:rPr>
                <w:lang w:val="tr-TR"/>
              </w:rPr>
            </w:pPr>
          </w:p>
        </w:tc>
        <w:tc>
          <w:tcPr>
            <w:tcW w:w="1052" w:type="dxa"/>
            <w:shd w:val="clear" w:color="auto" w:fill="FFFFFF"/>
            <w:noWrap/>
            <w:vAlign w:val="center"/>
          </w:tcPr>
          <w:p w:rsidR="0083234D" w:rsidRPr="0058307A" w:rsidRDefault="0083234D" w:rsidP="00181B8C">
            <w:pPr>
              <w:pStyle w:val="GvdeMetni"/>
              <w:tabs>
                <w:tab w:val="left" w:pos="709"/>
              </w:tabs>
              <w:spacing w:before="0"/>
              <w:jc w:val="right"/>
              <w:rPr>
                <w:lang w:val="tr-TR"/>
              </w:rPr>
            </w:pPr>
          </w:p>
        </w:tc>
        <w:tc>
          <w:tcPr>
            <w:tcW w:w="1333" w:type="dxa"/>
            <w:shd w:val="clear" w:color="auto" w:fill="FFFFFF"/>
            <w:vAlign w:val="center"/>
          </w:tcPr>
          <w:p w:rsidR="0083234D" w:rsidRPr="0058307A" w:rsidRDefault="0083234D" w:rsidP="00181B8C">
            <w:pPr>
              <w:tabs>
                <w:tab w:val="left" w:pos="709"/>
              </w:tabs>
              <w:spacing w:after="0" w:line="240" w:lineRule="auto"/>
              <w:jc w:val="center"/>
              <w:rPr>
                <w:rFonts w:ascii="Times New Roman" w:hAnsi="Times New Roman"/>
                <w:sz w:val="20"/>
                <w:szCs w:val="20"/>
              </w:rPr>
            </w:pPr>
          </w:p>
        </w:tc>
        <w:tc>
          <w:tcPr>
            <w:tcW w:w="1419" w:type="dxa"/>
            <w:shd w:val="clear" w:color="auto" w:fill="FFFFFF"/>
            <w:vAlign w:val="center"/>
          </w:tcPr>
          <w:p w:rsidR="0083234D" w:rsidRPr="0058307A" w:rsidRDefault="0083234D" w:rsidP="00181B8C">
            <w:pPr>
              <w:tabs>
                <w:tab w:val="left" w:pos="709"/>
              </w:tabs>
              <w:spacing w:after="0" w:line="240" w:lineRule="auto"/>
              <w:jc w:val="center"/>
              <w:rPr>
                <w:rFonts w:ascii="Times New Roman" w:hAnsi="Times New Roman"/>
                <w:sz w:val="20"/>
                <w:szCs w:val="20"/>
              </w:rPr>
            </w:pPr>
          </w:p>
        </w:tc>
      </w:tr>
    </w:tbl>
    <w:p w:rsidR="007560CE" w:rsidRPr="0058307A" w:rsidRDefault="007560CE" w:rsidP="00945545">
      <w:pPr>
        <w:widowControl w:val="0"/>
        <w:autoSpaceDE w:val="0"/>
        <w:autoSpaceDN w:val="0"/>
        <w:adjustRightInd w:val="0"/>
        <w:spacing w:after="120" w:line="360" w:lineRule="auto"/>
        <w:ind w:firstLine="709"/>
        <w:jc w:val="both"/>
        <w:rPr>
          <w:rFonts w:ascii="Times New Roman" w:hAnsi="Times New Roman"/>
          <w:b/>
          <w:sz w:val="24"/>
          <w:szCs w:val="24"/>
        </w:rPr>
      </w:pPr>
    </w:p>
    <w:p w:rsidR="007560CE" w:rsidRPr="0058307A" w:rsidRDefault="004502C0" w:rsidP="00945545">
      <w:pPr>
        <w:widowControl w:val="0"/>
        <w:autoSpaceDE w:val="0"/>
        <w:autoSpaceDN w:val="0"/>
        <w:adjustRightInd w:val="0"/>
        <w:spacing w:after="120" w:line="360" w:lineRule="auto"/>
        <w:ind w:firstLine="709"/>
        <w:jc w:val="both"/>
        <w:rPr>
          <w:rFonts w:ascii="Times New Roman" w:hAnsi="Times New Roman"/>
          <w:b/>
          <w:sz w:val="24"/>
          <w:szCs w:val="24"/>
        </w:rPr>
      </w:pPr>
      <w:r w:rsidRPr="0058307A">
        <w:rPr>
          <w:rFonts w:ascii="Times New Roman" w:hAnsi="Times New Roman"/>
          <w:b/>
          <w:sz w:val="24"/>
          <w:szCs w:val="24"/>
        </w:rPr>
        <w:t>26</w:t>
      </w:r>
      <w:r w:rsidR="007560CE" w:rsidRPr="0058307A">
        <w:rPr>
          <w:rFonts w:ascii="Times New Roman" w:hAnsi="Times New Roman"/>
          <w:b/>
          <w:sz w:val="24"/>
          <w:szCs w:val="24"/>
        </w:rPr>
        <w:t xml:space="preserve">. </w:t>
      </w:r>
      <w:r w:rsidR="007560CE" w:rsidRPr="0058307A">
        <w:rPr>
          <w:rFonts w:ascii="Times New Roman" w:hAnsi="Times New Roman"/>
          <w:sz w:val="24"/>
          <w:szCs w:val="24"/>
        </w:rPr>
        <w:t>İl düzeyindeki yakacak ihtiyacının (doğal gaz hariç) birleştirilerek toplu halde İl Milli Eğitim Müdürlüğü tarafından ihale edilmesi durumu</w:t>
      </w:r>
      <w:r w:rsidR="007560CE" w:rsidRPr="0058307A">
        <w:rPr>
          <w:rFonts w:ascii="Times New Roman" w:hAnsi="Times New Roman"/>
          <w:b/>
          <w:sz w:val="24"/>
          <w:szCs w:val="24"/>
        </w:rPr>
        <w:t xml:space="preserve"> </w:t>
      </w:r>
      <w:r w:rsidR="007560CE" w:rsidRPr="0058307A">
        <w:rPr>
          <w:rFonts w:ascii="Times New Roman" w:hAnsi="Times New Roman"/>
          <w:i/>
          <w:sz w:val="20"/>
          <w:szCs w:val="20"/>
        </w:rPr>
        <w:t>(MEB Strateji Geliştirme Başkanlığının 07/01/2019 tarihli ve E.425530 sayılı yazısı ve ilgili ihale mevzuatı)</w:t>
      </w:r>
    </w:p>
    <w:p w:rsidR="00045261" w:rsidRPr="0058307A" w:rsidRDefault="004502C0" w:rsidP="00945545">
      <w:pPr>
        <w:widowControl w:val="0"/>
        <w:autoSpaceDE w:val="0"/>
        <w:autoSpaceDN w:val="0"/>
        <w:adjustRightInd w:val="0"/>
        <w:spacing w:after="120" w:line="360" w:lineRule="auto"/>
        <w:ind w:firstLine="709"/>
        <w:jc w:val="both"/>
        <w:rPr>
          <w:rFonts w:ascii="Times New Roman" w:hAnsi="Times New Roman"/>
          <w:sz w:val="24"/>
          <w:szCs w:val="24"/>
        </w:rPr>
      </w:pPr>
      <w:r w:rsidRPr="0058307A">
        <w:rPr>
          <w:rFonts w:ascii="Times New Roman" w:hAnsi="Times New Roman"/>
          <w:b/>
          <w:sz w:val="24"/>
          <w:szCs w:val="24"/>
        </w:rPr>
        <w:t>27</w:t>
      </w:r>
      <w:r w:rsidR="00045261" w:rsidRPr="0058307A">
        <w:rPr>
          <w:rFonts w:ascii="Times New Roman" w:hAnsi="Times New Roman"/>
          <w:b/>
          <w:sz w:val="24"/>
          <w:szCs w:val="24"/>
        </w:rPr>
        <w:t>.</w:t>
      </w:r>
      <w:r w:rsidR="00045261" w:rsidRPr="0058307A">
        <w:rPr>
          <w:rFonts w:ascii="Times New Roman" w:hAnsi="Times New Roman"/>
          <w:spacing w:val="1"/>
          <w:sz w:val="24"/>
          <w:szCs w:val="24"/>
        </w:rPr>
        <w:t xml:space="preserve"> </w:t>
      </w:r>
      <w:r w:rsidR="00045261" w:rsidRPr="0058307A">
        <w:rPr>
          <w:rFonts w:ascii="Times New Roman" w:hAnsi="Times New Roman"/>
          <w:spacing w:val="-1"/>
          <w:sz w:val="24"/>
          <w:szCs w:val="24"/>
        </w:rPr>
        <w:t>H</w:t>
      </w:r>
      <w:r w:rsidR="00045261" w:rsidRPr="0058307A">
        <w:rPr>
          <w:rFonts w:ascii="Times New Roman" w:hAnsi="Times New Roman"/>
          <w:sz w:val="24"/>
          <w:szCs w:val="24"/>
        </w:rPr>
        <w:t>ayı</w:t>
      </w:r>
      <w:r w:rsidR="00045261" w:rsidRPr="0058307A">
        <w:rPr>
          <w:rFonts w:ascii="Times New Roman" w:hAnsi="Times New Roman"/>
          <w:spacing w:val="-2"/>
          <w:sz w:val="24"/>
          <w:szCs w:val="24"/>
        </w:rPr>
        <w:t>r</w:t>
      </w:r>
      <w:r w:rsidR="00045261" w:rsidRPr="0058307A">
        <w:rPr>
          <w:rFonts w:ascii="Times New Roman" w:hAnsi="Times New Roman"/>
          <w:spacing w:val="1"/>
          <w:sz w:val="24"/>
          <w:szCs w:val="24"/>
        </w:rPr>
        <w:t>s</w:t>
      </w:r>
      <w:r w:rsidR="00045261" w:rsidRPr="0058307A">
        <w:rPr>
          <w:rFonts w:ascii="Times New Roman" w:hAnsi="Times New Roman"/>
          <w:sz w:val="24"/>
          <w:szCs w:val="24"/>
        </w:rPr>
        <w:t>eve</w:t>
      </w:r>
      <w:r w:rsidR="00045261" w:rsidRPr="0058307A">
        <w:rPr>
          <w:rFonts w:ascii="Times New Roman" w:hAnsi="Times New Roman"/>
          <w:spacing w:val="-3"/>
          <w:sz w:val="24"/>
          <w:szCs w:val="24"/>
        </w:rPr>
        <w:t>r</w:t>
      </w:r>
      <w:r w:rsidR="00045261" w:rsidRPr="0058307A">
        <w:rPr>
          <w:rFonts w:ascii="Times New Roman" w:hAnsi="Times New Roman"/>
          <w:sz w:val="24"/>
          <w:szCs w:val="24"/>
        </w:rPr>
        <w:t xml:space="preserve">, </w:t>
      </w:r>
      <w:r w:rsidR="00045261" w:rsidRPr="0058307A">
        <w:rPr>
          <w:rFonts w:ascii="Times New Roman" w:hAnsi="Times New Roman"/>
          <w:spacing w:val="-1"/>
          <w:sz w:val="24"/>
          <w:szCs w:val="24"/>
        </w:rPr>
        <w:t>h</w:t>
      </w:r>
      <w:r w:rsidR="00045261" w:rsidRPr="0058307A">
        <w:rPr>
          <w:rFonts w:ascii="Times New Roman" w:hAnsi="Times New Roman"/>
          <w:spacing w:val="1"/>
          <w:sz w:val="24"/>
          <w:szCs w:val="24"/>
        </w:rPr>
        <w:t>i</w:t>
      </w:r>
      <w:r w:rsidR="00045261" w:rsidRPr="0058307A">
        <w:rPr>
          <w:rFonts w:ascii="Times New Roman" w:hAnsi="Times New Roman"/>
          <w:spacing w:val="-1"/>
          <w:sz w:val="24"/>
          <w:szCs w:val="24"/>
        </w:rPr>
        <w:t>b</w:t>
      </w:r>
      <w:r w:rsidR="00045261" w:rsidRPr="0058307A">
        <w:rPr>
          <w:rFonts w:ascii="Times New Roman" w:hAnsi="Times New Roman"/>
          <w:sz w:val="24"/>
          <w:szCs w:val="24"/>
        </w:rPr>
        <w:t xml:space="preserve">e </w:t>
      </w:r>
      <w:r w:rsidR="00045261" w:rsidRPr="0058307A">
        <w:rPr>
          <w:rFonts w:ascii="Times New Roman" w:hAnsi="Times New Roman"/>
          <w:spacing w:val="-1"/>
          <w:sz w:val="24"/>
          <w:szCs w:val="24"/>
        </w:rPr>
        <w:t>v</w:t>
      </w:r>
      <w:r w:rsidR="00045261" w:rsidRPr="0058307A">
        <w:rPr>
          <w:rFonts w:ascii="Times New Roman" w:hAnsi="Times New Roman"/>
          <w:sz w:val="24"/>
          <w:szCs w:val="24"/>
        </w:rPr>
        <w:t xml:space="preserve">e </w:t>
      </w:r>
      <w:r w:rsidR="00045261" w:rsidRPr="0058307A">
        <w:rPr>
          <w:rFonts w:ascii="Times New Roman" w:hAnsi="Times New Roman"/>
          <w:spacing w:val="-3"/>
          <w:sz w:val="24"/>
          <w:szCs w:val="24"/>
        </w:rPr>
        <w:t>b</w:t>
      </w:r>
      <w:r w:rsidR="00045261" w:rsidRPr="0058307A">
        <w:rPr>
          <w:rFonts w:ascii="Times New Roman" w:hAnsi="Times New Roman"/>
          <w:sz w:val="24"/>
          <w:szCs w:val="24"/>
        </w:rPr>
        <w:t>a</w:t>
      </w:r>
      <w:r w:rsidR="00045261" w:rsidRPr="0058307A">
        <w:rPr>
          <w:rFonts w:ascii="Times New Roman" w:hAnsi="Times New Roman"/>
          <w:spacing w:val="-1"/>
          <w:sz w:val="24"/>
          <w:szCs w:val="24"/>
        </w:rPr>
        <w:t>ğ</w:t>
      </w:r>
      <w:r w:rsidR="00045261" w:rsidRPr="0058307A">
        <w:rPr>
          <w:rFonts w:ascii="Times New Roman" w:hAnsi="Times New Roman"/>
          <w:spacing w:val="1"/>
          <w:sz w:val="24"/>
          <w:szCs w:val="24"/>
        </w:rPr>
        <w:t>ı</w:t>
      </w:r>
      <w:r w:rsidR="00045261" w:rsidRPr="0058307A">
        <w:rPr>
          <w:rFonts w:ascii="Times New Roman" w:hAnsi="Times New Roman"/>
          <w:sz w:val="24"/>
          <w:szCs w:val="24"/>
        </w:rPr>
        <w:t>ş</w:t>
      </w:r>
      <w:r w:rsidR="00045261" w:rsidRPr="0058307A">
        <w:rPr>
          <w:rFonts w:ascii="Times New Roman" w:hAnsi="Times New Roman"/>
          <w:spacing w:val="1"/>
          <w:sz w:val="24"/>
          <w:szCs w:val="24"/>
        </w:rPr>
        <w:t xml:space="preserve"> </w:t>
      </w:r>
      <w:r w:rsidR="00045261" w:rsidRPr="0058307A">
        <w:rPr>
          <w:rFonts w:ascii="Times New Roman" w:hAnsi="Times New Roman"/>
          <w:spacing w:val="-2"/>
          <w:sz w:val="24"/>
          <w:szCs w:val="24"/>
        </w:rPr>
        <w:t>ş</w:t>
      </w:r>
      <w:r w:rsidR="00045261" w:rsidRPr="0058307A">
        <w:rPr>
          <w:rFonts w:ascii="Times New Roman" w:hAnsi="Times New Roman"/>
          <w:sz w:val="24"/>
          <w:szCs w:val="24"/>
        </w:rPr>
        <w:t>ekl</w:t>
      </w:r>
      <w:r w:rsidR="00045261" w:rsidRPr="0058307A">
        <w:rPr>
          <w:rFonts w:ascii="Times New Roman" w:hAnsi="Times New Roman"/>
          <w:spacing w:val="1"/>
          <w:sz w:val="24"/>
          <w:szCs w:val="24"/>
        </w:rPr>
        <w:t>i</w:t>
      </w:r>
      <w:r w:rsidR="00045261" w:rsidRPr="0058307A">
        <w:rPr>
          <w:rFonts w:ascii="Times New Roman" w:hAnsi="Times New Roman"/>
          <w:spacing w:val="-1"/>
          <w:sz w:val="24"/>
          <w:szCs w:val="24"/>
        </w:rPr>
        <w:t>n</w:t>
      </w:r>
      <w:r w:rsidR="00045261" w:rsidRPr="0058307A">
        <w:rPr>
          <w:rFonts w:ascii="Times New Roman" w:hAnsi="Times New Roman"/>
          <w:spacing w:val="-3"/>
          <w:sz w:val="24"/>
          <w:szCs w:val="24"/>
        </w:rPr>
        <w:t>d</w:t>
      </w:r>
      <w:r w:rsidR="00045261" w:rsidRPr="0058307A">
        <w:rPr>
          <w:rFonts w:ascii="Times New Roman" w:hAnsi="Times New Roman"/>
          <w:sz w:val="24"/>
          <w:szCs w:val="24"/>
        </w:rPr>
        <w:t>e katkı</w:t>
      </w:r>
      <w:r w:rsidR="00045261" w:rsidRPr="0058307A">
        <w:rPr>
          <w:rFonts w:ascii="Times New Roman" w:hAnsi="Times New Roman"/>
          <w:spacing w:val="-2"/>
          <w:sz w:val="24"/>
          <w:szCs w:val="24"/>
        </w:rPr>
        <w:t>l</w:t>
      </w:r>
      <w:r w:rsidR="008C015D" w:rsidRPr="0058307A">
        <w:rPr>
          <w:rFonts w:ascii="Times New Roman" w:hAnsi="Times New Roman"/>
          <w:sz w:val="24"/>
          <w:szCs w:val="24"/>
        </w:rPr>
        <w:t>ar ve kullanımı</w:t>
      </w:r>
      <w:r w:rsidR="00A920AC" w:rsidRPr="0058307A">
        <w:rPr>
          <w:rFonts w:ascii="Times New Roman" w:hAnsi="Times New Roman"/>
          <w:sz w:val="24"/>
          <w:szCs w:val="24"/>
        </w:rPr>
        <w:t xml:space="preserve"> </w:t>
      </w:r>
    </w:p>
    <w:p w:rsidR="00045261" w:rsidRPr="0058307A" w:rsidRDefault="004502C0" w:rsidP="00945545">
      <w:pPr>
        <w:widowControl w:val="0"/>
        <w:autoSpaceDE w:val="0"/>
        <w:autoSpaceDN w:val="0"/>
        <w:adjustRightInd w:val="0"/>
        <w:spacing w:after="120" w:line="360" w:lineRule="auto"/>
        <w:ind w:firstLine="709"/>
        <w:jc w:val="both"/>
        <w:rPr>
          <w:rFonts w:ascii="Times New Roman" w:hAnsi="Times New Roman"/>
          <w:spacing w:val="1"/>
          <w:sz w:val="24"/>
          <w:szCs w:val="24"/>
        </w:rPr>
      </w:pPr>
      <w:r w:rsidRPr="0058307A">
        <w:rPr>
          <w:rFonts w:ascii="Times New Roman" w:hAnsi="Times New Roman"/>
          <w:b/>
          <w:sz w:val="24"/>
          <w:szCs w:val="24"/>
        </w:rPr>
        <w:t>28</w:t>
      </w:r>
      <w:r w:rsidR="00045261" w:rsidRPr="0058307A">
        <w:rPr>
          <w:rFonts w:ascii="Times New Roman" w:hAnsi="Times New Roman"/>
          <w:b/>
          <w:sz w:val="24"/>
          <w:szCs w:val="24"/>
        </w:rPr>
        <w:t>.</w:t>
      </w:r>
      <w:r w:rsidR="00045261" w:rsidRPr="0058307A">
        <w:rPr>
          <w:rFonts w:ascii="Times New Roman" w:hAnsi="Times New Roman"/>
          <w:spacing w:val="1"/>
          <w:sz w:val="24"/>
          <w:szCs w:val="24"/>
        </w:rPr>
        <w:t xml:space="preserve"> </w:t>
      </w:r>
      <w:r w:rsidR="00045261" w:rsidRPr="0058307A">
        <w:rPr>
          <w:rFonts w:ascii="Times New Roman" w:hAnsi="Times New Roman"/>
          <w:sz w:val="24"/>
          <w:szCs w:val="24"/>
        </w:rPr>
        <w:t>U</w:t>
      </w:r>
      <w:r w:rsidR="00045261" w:rsidRPr="0058307A">
        <w:rPr>
          <w:rFonts w:ascii="Times New Roman" w:hAnsi="Times New Roman"/>
          <w:spacing w:val="-2"/>
          <w:sz w:val="24"/>
          <w:szCs w:val="24"/>
        </w:rPr>
        <w:t>l</w:t>
      </w:r>
      <w:r w:rsidR="00045261" w:rsidRPr="0058307A">
        <w:rPr>
          <w:rFonts w:ascii="Times New Roman" w:hAnsi="Times New Roman"/>
          <w:sz w:val="24"/>
          <w:szCs w:val="24"/>
        </w:rPr>
        <w:t>u</w:t>
      </w:r>
      <w:r w:rsidR="00045261" w:rsidRPr="0058307A">
        <w:rPr>
          <w:rFonts w:ascii="Times New Roman" w:hAnsi="Times New Roman"/>
          <w:spacing w:val="-1"/>
          <w:sz w:val="24"/>
          <w:szCs w:val="24"/>
        </w:rPr>
        <w:t>s</w:t>
      </w:r>
      <w:r w:rsidR="00045261" w:rsidRPr="0058307A">
        <w:rPr>
          <w:rFonts w:ascii="Times New Roman" w:hAnsi="Times New Roman"/>
          <w:sz w:val="24"/>
          <w:szCs w:val="24"/>
        </w:rPr>
        <w:t xml:space="preserve">al </w:t>
      </w:r>
      <w:r w:rsidR="00045261" w:rsidRPr="0058307A">
        <w:rPr>
          <w:rFonts w:ascii="Times New Roman" w:hAnsi="Times New Roman"/>
          <w:spacing w:val="-1"/>
          <w:sz w:val="24"/>
          <w:szCs w:val="24"/>
        </w:rPr>
        <w:t>v</w:t>
      </w:r>
      <w:r w:rsidR="00045261" w:rsidRPr="0058307A">
        <w:rPr>
          <w:rFonts w:ascii="Times New Roman" w:hAnsi="Times New Roman"/>
          <w:sz w:val="24"/>
          <w:szCs w:val="24"/>
        </w:rPr>
        <w:t>e u</w:t>
      </w:r>
      <w:r w:rsidR="00045261" w:rsidRPr="0058307A">
        <w:rPr>
          <w:rFonts w:ascii="Times New Roman" w:hAnsi="Times New Roman"/>
          <w:spacing w:val="-2"/>
          <w:sz w:val="24"/>
          <w:szCs w:val="24"/>
        </w:rPr>
        <w:t>l</w:t>
      </w:r>
      <w:r w:rsidR="00045261" w:rsidRPr="0058307A">
        <w:rPr>
          <w:rFonts w:ascii="Times New Roman" w:hAnsi="Times New Roman"/>
          <w:sz w:val="24"/>
          <w:szCs w:val="24"/>
        </w:rPr>
        <w:t>u</w:t>
      </w:r>
      <w:r w:rsidR="00045261" w:rsidRPr="0058307A">
        <w:rPr>
          <w:rFonts w:ascii="Times New Roman" w:hAnsi="Times New Roman"/>
          <w:spacing w:val="1"/>
          <w:sz w:val="24"/>
          <w:szCs w:val="24"/>
        </w:rPr>
        <w:t>s</w:t>
      </w:r>
      <w:r w:rsidR="00045261" w:rsidRPr="0058307A">
        <w:rPr>
          <w:rFonts w:ascii="Times New Roman" w:hAnsi="Times New Roman"/>
          <w:sz w:val="24"/>
          <w:szCs w:val="24"/>
        </w:rPr>
        <w:t>l</w:t>
      </w:r>
      <w:r w:rsidR="00045261" w:rsidRPr="0058307A">
        <w:rPr>
          <w:rFonts w:ascii="Times New Roman" w:hAnsi="Times New Roman"/>
          <w:spacing w:val="-2"/>
          <w:sz w:val="24"/>
          <w:szCs w:val="24"/>
        </w:rPr>
        <w:t>a</w:t>
      </w:r>
      <w:r w:rsidR="00045261" w:rsidRPr="0058307A">
        <w:rPr>
          <w:rFonts w:ascii="Times New Roman" w:hAnsi="Times New Roman"/>
          <w:sz w:val="24"/>
          <w:szCs w:val="24"/>
        </w:rPr>
        <w:t>rar</w:t>
      </w:r>
      <w:r w:rsidR="00045261" w:rsidRPr="0058307A">
        <w:rPr>
          <w:rFonts w:ascii="Times New Roman" w:hAnsi="Times New Roman"/>
          <w:spacing w:val="-2"/>
          <w:sz w:val="24"/>
          <w:szCs w:val="24"/>
        </w:rPr>
        <w:t>a</w:t>
      </w:r>
      <w:r w:rsidR="00045261" w:rsidRPr="0058307A">
        <w:rPr>
          <w:rFonts w:ascii="Times New Roman" w:hAnsi="Times New Roman"/>
          <w:spacing w:val="-1"/>
          <w:sz w:val="24"/>
          <w:szCs w:val="24"/>
        </w:rPr>
        <w:t>s</w:t>
      </w:r>
      <w:r w:rsidR="00045261" w:rsidRPr="0058307A">
        <w:rPr>
          <w:rFonts w:ascii="Times New Roman" w:hAnsi="Times New Roman"/>
          <w:sz w:val="24"/>
          <w:szCs w:val="24"/>
        </w:rPr>
        <w:t>ı</w:t>
      </w:r>
      <w:r w:rsidR="00045261" w:rsidRPr="0058307A">
        <w:rPr>
          <w:rFonts w:ascii="Times New Roman" w:hAnsi="Times New Roman"/>
          <w:spacing w:val="1"/>
          <w:sz w:val="24"/>
          <w:szCs w:val="24"/>
        </w:rPr>
        <w:t xml:space="preserve"> </w:t>
      </w:r>
      <w:r w:rsidR="00045261" w:rsidRPr="0058307A">
        <w:rPr>
          <w:rFonts w:ascii="Times New Roman" w:hAnsi="Times New Roman"/>
          <w:spacing w:val="-1"/>
          <w:sz w:val="24"/>
          <w:szCs w:val="24"/>
        </w:rPr>
        <w:t>p</w:t>
      </w:r>
      <w:r w:rsidR="00045261" w:rsidRPr="0058307A">
        <w:rPr>
          <w:rFonts w:ascii="Times New Roman" w:hAnsi="Times New Roman"/>
          <w:sz w:val="24"/>
          <w:szCs w:val="24"/>
        </w:rPr>
        <w:t>ro</w:t>
      </w:r>
      <w:r w:rsidR="00045261" w:rsidRPr="0058307A">
        <w:rPr>
          <w:rFonts w:ascii="Times New Roman" w:hAnsi="Times New Roman"/>
          <w:spacing w:val="-1"/>
          <w:sz w:val="24"/>
          <w:szCs w:val="24"/>
        </w:rPr>
        <w:t>j</w:t>
      </w:r>
      <w:r w:rsidR="00045261" w:rsidRPr="0058307A">
        <w:rPr>
          <w:rFonts w:ascii="Times New Roman" w:hAnsi="Times New Roman"/>
          <w:sz w:val="24"/>
          <w:szCs w:val="24"/>
        </w:rPr>
        <w:t>eler</w:t>
      </w:r>
      <w:r w:rsidR="00045261" w:rsidRPr="0058307A">
        <w:rPr>
          <w:rFonts w:ascii="Times New Roman" w:hAnsi="Times New Roman"/>
          <w:spacing w:val="-3"/>
          <w:sz w:val="24"/>
          <w:szCs w:val="24"/>
        </w:rPr>
        <w:t>d</w:t>
      </w:r>
      <w:r w:rsidR="00045261" w:rsidRPr="0058307A">
        <w:rPr>
          <w:rFonts w:ascii="Times New Roman" w:hAnsi="Times New Roman"/>
          <w:sz w:val="24"/>
          <w:szCs w:val="24"/>
        </w:rPr>
        <w:t>en</w:t>
      </w:r>
      <w:r w:rsidR="00045261" w:rsidRPr="0058307A">
        <w:rPr>
          <w:rFonts w:ascii="Times New Roman" w:hAnsi="Times New Roman"/>
          <w:spacing w:val="-1"/>
          <w:sz w:val="24"/>
          <w:szCs w:val="24"/>
        </w:rPr>
        <w:t xml:space="preserve"> </w:t>
      </w:r>
      <w:r w:rsidR="00045261" w:rsidRPr="0058307A">
        <w:rPr>
          <w:rFonts w:ascii="Times New Roman" w:hAnsi="Times New Roman"/>
          <w:sz w:val="24"/>
          <w:szCs w:val="24"/>
        </w:rPr>
        <w:t>aktarı</w:t>
      </w:r>
      <w:r w:rsidR="00045261" w:rsidRPr="0058307A">
        <w:rPr>
          <w:rFonts w:ascii="Times New Roman" w:hAnsi="Times New Roman"/>
          <w:spacing w:val="-2"/>
          <w:sz w:val="24"/>
          <w:szCs w:val="24"/>
        </w:rPr>
        <w:t>l</w:t>
      </w:r>
      <w:r w:rsidR="00045261" w:rsidRPr="0058307A">
        <w:rPr>
          <w:rFonts w:ascii="Times New Roman" w:hAnsi="Times New Roman"/>
          <w:sz w:val="24"/>
          <w:szCs w:val="24"/>
        </w:rPr>
        <w:t>an</w:t>
      </w:r>
      <w:r w:rsidR="00045261" w:rsidRPr="0058307A">
        <w:rPr>
          <w:rFonts w:ascii="Times New Roman" w:hAnsi="Times New Roman"/>
          <w:spacing w:val="-1"/>
          <w:sz w:val="24"/>
          <w:szCs w:val="24"/>
        </w:rPr>
        <w:t xml:space="preserve"> </w:t>
      </w:r>
      <w:r w:rsidR="00045261" w:rsidRPr="0058307A">
        <w:rPr>
          <w:rFonts w:ascii="Times New Roman" w:hAnsi="Times New Roman"/>
          <w:sz w:val="24"/>
          <w:szCs w:val="24"/>
        </w:rPr>
        <w:t>ka</w:t>
      </w:r>
      <w:r w:rsidR="00045261" w:rsidRPr="0058307A">
        <w:rPr>
          <w:rFonts w:ascii="Times New Roman" w:hAnsi="Times New Roman"/>
          <w:spacing w:val="-1"/>
          <w:sz w:val="24"/>
          <w:szCs w:val="24"/>
        </w:rPr>
        <w:t>yn</w:t>
      </w:r>
      <w:r w:rsidR="00045261" w:rsidRPr="0058307A">
        <w:rPr>
          <w:rFonts w:ascii="Times New Roman" w:hAnsi="Times New Roman"/>
          <w:sz w:val="24"/>
          <w:szCs w:val="24"/>
        </w:rPr>
        <w:t>aklar</w:t>
      </w:r>
      <w:r w:rsidR="00045261" w:rsidRPr="0058307A">
        <w:rPr>
          <w:rFonts w:ascii="Times New Roman" w:hAnsi="Times New Roman"/>
          <w:spacing w:val="1"/>
          <w:sz w:val="24"/>
          <w:szCs w:val="24"/>
        </w:rPr>
        <w:t xml:space="preserve"> ve</w:t>
      </w:r>
      <w:r w:rsidR="00045261" w:rsidRPr="0058307A">
        <w:rPr>
          <w:rFonts w:ascii="Times New Roman" w:hAnsi="Times New Roman"/>
          <w:spacing w:val="-1"/>
          <w:sz w:val="24"/>
          <w:szCs w:val="24"/>
        </w:rPr>
        <w:t xml:space="preserve"> k</w:t>
      </w:r>
      <w:r w:rsidR="00045261" w:rsidRPr="0058307A">
        <w:rPr>
          <w:rFonts w:ascii="Times New Roman" w:hAnsi="Times New Roman"/>
          <w:sz w:val="24"/>
          <w:szCs w:val="24"/>
        </w:rPr>
        <w:t>ulla</w:t>
      </w:r>
      <w:r w:rsidR="00045261" w:rsidRPr="0058307A">
        <w:rPr>
          <w:rFonts w:ascii="Times New Roman" w:hAnsi="Times New Roman"/>
          <w:spacing w:val="-3"/>
          <w:sz w:val="24"/>
          <w:szCs w:val="24"/>
        </w:rPr>
        <w:t>n</w:t>
      </w:r>
      <w:r w:rsidR="00045261" w:rsidRPr="0058307A">
        <w:rPr>
          <w:rFonts w:ascii="Times New Roman" w:hAnsi="Times New Roman"/>
          <w:spacing w:val="1"/>
          <w:sz w:val="24"/>
          <w:szCs w:val="24"/>
        </w:rPr>
        <w:t>ımı</w:t>
      </w:r>
    </w:p>
    <w:p w:rsidR="00045261" w:rsidRPr="0058307A" w:rsidRDefault="004502C0" w:rsidP="00945545">
      <w:pPr>
        <w:widowControl w:val="0"/>
        <w:autoSpaceDE w:val="0"/>
        <w:autoSpaceDN w:val="0"/>
        <w:adjustRightInd w:val="0"/>
        <w:spacing w:after="120" w:line="360" w:lineRule="auto"/>
        <w:ind w:firstLine="709"/>
        <w:jc w:val="both"/>
        <w:rPr>
          <w:rFonts w:ascii="Times New Roman" w:hAnsi="Times New Roman"/>
          <w:sz w:val="24"/>
          <w:szCs w:val="24"/>
        </w:rPr>
      </w:pPr>
      <w:r w:rsidRPr="0058307A">
        <w:rPr>
          <w:rFonts w:ascii="Times New Roman" w:hAnsi="Times New Roman"/>
          <w:b/>
          <w:sz w:val="24"/>
          <w:szCs w:val="24"/>
        </w:rPr>
        <w:t>29</w:t>
      </w:r>
      <w:r w:rsidR="008C015D" w:rsidRPr="0058307A">
        <w:rPr>
          <w:rFonts w:ascii="Times New Roman" w:hAnsi="Times New Roman"/>
          <w:b/>
          <w:sz w:val="24"/>
          <w:szCs w:val="24"/>
        </w:rPr>
        <w:t>.</w:t>
      </w:r>
      <w:r w:rsidR="008C015D" w:rsidRPr="0058307A">
        <w:rPr>
          <w:rFonts w:ascii="Times New Roman" w:hAnsi="Times New Roman"/>
          <w:sz w:val="24"/>
          <w:szCs w:val="24"/>
        </w:rPr>
        <w:t xml:space="preserve"> Diğer gelirler ve kullanımı</w:t>
      </w:r>
      <w:r w:rsidR="00DD33ED" w:rsidRPr="0058307A">
        <w:rPr>
          <w:rFonts w:ascii="Times New Roman" w:hAnsi="Times New Roman"/>
          <w:sz w:val="24"/>
          <w:szCs w:val="24"/>
        </w:rPr>
        <w:t xml:space="preserve"> </w:t>
      </w:r>
    </w:p>
    <w:p w:rsidR="00045261" w:rsidRPr="0058307A" w:rsidRDefault="004502C0" w:rsidP="00945545">
      <w:pPr>
        <w:widowControl w:val="0"/>
        <w:autoSpaceDE w:val="0"/>
        <w:autoSpaceDN w:val="0"/>
        <w:adjustRightInd w:val="0"/>
        <w:spacing w:after="240" w:line="360" w:lineRule="auto"/>
        <w:ind w:firstLine="709"/>
        <w:jc w:val="both"/>
        <w:rPr>
          <w:rFonts w:ascii="Times New Roman" w:hAnsi="Times New Roman"/>
          <w:spacing w:val="1"/>
          <w:sz w:val="24"/>
          <w:szCs w:val="24"/>
        </w:rPr>
      </w:pPr>
      <w:r w:rsidRPr="0058307A">
        <w:rPr>
          <w:rFonts w:ascii="Times New Roman" w:hAnsi="Times New Roman"/>
          <w:b/>
          <w:sz w:val="24"/>
          <w:szCs w:val="24"/>
        </w:rPr>
        <w:t>30</w:t>
      </w:r>
      <w:r w:rsidR="005D301B" w:rsidRPr="0058307A">
        <w:rPr>
          <w:rFonts w:ascii="Times New Roman" w:hAnsi="Times New Roman"/>
          <w:b/>
          <w:sz w:val="24"/>
          <w:szCs w:val="24"/>
        </w:rPr>
        <w:t>.</w:t>
      </w:r>
      <w:r w:rsidR="00ED5D72" w:rsidRPr="0058307A">
        <w:rPr>
          <w:rFonts w:ascii="Times New Roman" w:hAnsi="Times New Roman"/>
          <w:sz w:val="24"/>
          <w:szCs w:val="24"/>
        </w:rPr>
        <w:t xml:space="preserve"> </w:t>
      </w:r>
      <w:r w:rsidR="00045261" w:rsidRPr="0058307A">
        <w:rPr>
          <w:rFonts w:ascii="Times New Roman" w:hAnsi="Times New Roman"/>
          <w:sz w:val="24"/>
          <w:szCs w:val="24"/>
        </w:rPr>
        <w:t>4734</w:t>
      </w:r>
      <w:r w:rsidR="00045261" w:rsidRPr="0058307A">
        <w:rPr>
          <w:rFonts w:ascii="Times New Roman" w:hAnsi="Times New Roman"/>
          <w:spacing w:val="33"/>
          <w:sz w:val="24"/>
          <w:szCs w:val="24"/>
        </w:rPr>
        <w:t xml:space="preserve"> </w:t>
      </w:r>
      <w:r w:rsidR="00045261" w:rsidRPr="0058307A">
        <w:rPr>
          <w:rFonts w:ascii="Times New Roman" w:hAnsi="Times New Roman"/>
          <w:spacing w:val="1"/>
          <w:sz w:val="24"/>
          <w:szCs w:val="24"/>
        </w:rPr>
        <w:t>s</w:t>
      </w:r>
      <w:r w:rsidR="00045261" w:rsidRPr="0058307A">
        <w:rPr>
          <w:rFonts w:ascii="Times New Roman" w:hAnsi="Times New Roman"/>
          <w:sz w:val="24"/>
          <w:szCs w:val="24"/>
        </w:rPr>
        <w:t>ayı</w:t>
      </w:r>
      <w:r w:rsidR="00045261" w:rsidRPr="0058307A">
        <w:rPr>
          <w:rFonts w:ascii="Times New Roman" w:hAnsi="Times New Roman"/>
          <w:spacing w:val="-2"/>
          <w:sz w:val="24"/>
          <w:szCs w:val="24"/>
        </w:rPr>
        <w:t>l</w:t>
      </w:r>
      <w:r w:rsidR="00045261" w:rsidRPr="0058307A">
        <w:rPr>
          <w:rFonts w:ascii="Times New Roman" w:hAnsi="Times New Roman"/>
          <w:sz w:val="24"/>
          <w:szCs w:val="24"/>
        </w:rPr>
        <w:t>ı</w:t>
      </w:r>
      <w:r w:rsidR="00045261" w:rsidRPr="0058307A">
        <w:rPr>
          <w:rFonts w:ascii="Times New Roman" w:hAnsi="Times New Roman"/>
          <w:spacing w:val="36"/>
          <w:sz w:val="24"/>
          <w:szCs w:val="24"/>
        </w:rPr>
        <w:t xml:space="preserve"> </w:t>
      </w:r>
      <w:r w:rsidR="00045261" w:rsidRPr="0058307A">
        <w:rPr>
          <w:rFonts w:ascii="Times New Roman" w:hAnsi="Times New Roman"/>
          <w:spacing w:val="-2"/>
          <w:sz w:val="24"/>
          <w:szCs w:val="24"/>
        </w:rPr>
        <w:t>K</w:t>
      </w:r>
      <w:r w:rsidR="00045261" w:rsidRPr="0058307A">
        <w:rPr>
          <w:rFonts w:ascii="Times New Roman" w:hAnsi="Times New Roman"/>
          <w:sz w:val="24"/>
          <w:szCs w:val="24"/>
        </w:rPr>
        <w:t>a</w:t>
      </w:r>
      <w:r w:rsidR="00045261" w:rsidRPr="0058307A">
        <w:rPr>
          <w:rFonts w:ascii="Times New Roman" w:hAnsi="Times New Roman"/>
          <w:spacing w:val="-1"/>
          <w:sz w:val="24"/>
          <w:szCs w:val="24"/>
        </w:rPr>
        <w:t>m</w:t>
      </w:r>
      <w:r w:rsidR="00045261" w:rsidRPr="0058307A">
        <w:rPr>
          <w:rFonts w:ascii="Times New Roman" w:hAnsi="Times New Roman"/>
          <w:sz w:val="24"/>
          <w:szCs w:val="24"/>
        </w:rPr>
        <w:t>u</w:t>
      </w:r>
      <w:r w:rsidR="00045261" w:rsidRPr="0058307A">
        <w:rPr>
          <w:rFonts w:ascii="Times New Roman" w:hAnsi="Times New Roman"/>
          <w:spacing w:val="36"/>
          <w:sz w:val="24"/>
          <w:szCs w:val="24"/>
        </w:rPr>
        <w:t xml:space="preserve"> </w:t>
      </w:r>
      <w:r w:rsidR="00045261" w:rsidRPr="0058307A">
        <w:rPr>
          <w:rFonts w:ascii="Times New Roman" w:hAnsi="Times New Roman"/>
          <w:spacing w:val="-2"/>
          <w:sz w:val="24"/>
          <w:szCs w:val="24"/>
        </w:rPr>
        <w:t>İ</w:t>
      </w:r>
      <w:r w:rsidR="00045261" w:rsidRPr="0058307A">
        <w:rPr>
          <w:rFonts w:ascii="Times New Roman" w:hAnsi="Times New Roman"/>
          <w:sz w:val="24"/>
          <w:szCs w:val="24"/>
        </w:rPr>
        <w:t>hale</w:t>
      </w:r>
      <w:r w:rsidR="00045261" w:rsidRPr="0058307A">
        <w:rPr>
          <w:rFonts w:ascii="Times New Roman" w:hAnsi="Times New Roman"/>
          <w:spacing w:val="33"/>
          <w:sz w:val="24"/>
          <w:szCs w:val="24"/>
        </w:rPr>
        <w:t xml:space="preserve"> </w:t>
      </w:r>
      <w:r w:rsidR="00045261" w:rsidRPr="0058307A">
        <w:rPr>
          <w:rFonts w:ascii="Times New Roman" w:hAnsi="Times New Roman"/>
          <w:sz w:val="24"/>
          <w:szCs w:val="24"/>
        </w:rPr>
        <w:t>Kanunu,</w:t>
      </w:r>
      <w:r w:rsidR="00045261" w:rsidRPr="0058307A">
        <w:rPr>
          <w:rFonts w:ascii="Times New Roman" w:hAnsi="Times New Roman"/>
          <w:spacing w:val="33"/>
          <w:sz w:val="24"/>
          <w:szCs w:val="24"/>
        </w:rPr>
        <w:t xml:space="preserve"> </w:t>
      </w:r>
      <w:r w:rsidR="00045261" w:rsidRPr="0058307A">
        <w:rPr>
          <w:rFonts w:ascii="Times New Roman" w:hAnsi="Times New Roman"/>
          <w:sz w:val="24"/>
          <w:szCs w:val="24"/>
        </w:rPr>
        <w:t>4735</w:t>
      </w:r>
      <w:r w:rsidR="00045261" w:rsidRPr="0058307A">
        <w:rPr>
          <w:rFonts w:ascii="Times New Roman" w:hAnsi="Times New Roman"/>
          <w:spacing w:val="33"/>
          <w:sz w:val="24"/>
          <w:szCs w:val="24"/>
        </w:rPr>
        <w:t xml:space="preserve"> </w:t>
      </w:r>
      <w:r w:rsidR="00045261" w:rsidRPr="0058307A">
        <w:rPr>
          <w:rFonts w:ascii="Times New Roman" w:hAnsi="Times New Roman"/>
          <w:spacing w:val="1"/>
          <w:sz w:val="24"/>
          <w:szCs w:val="24"/>
        </w:rPr>
        <w:t>s</w:t>
      </w:r>
      <w:r w:rsidR="00045261" w:rsidRPr="0058307A">
        <w:rPr>
          <w:rFonts w:ascii="Times New Roman" w:hAnsi="Times New Roman"/>
          <w:spacing w:val="3"/>
          <w:sz w:val="24"/>
          <w:szCs w:val="24"/>
        </w:rPr>
        <w:t>a</w:t>
      </w:r>
      <w:r w:rsidR="00045261" w:rsidRPr="0058307A">
        <w:rPr>
          <w:rFonts w:ascii="Times New Roman" w:hAnsi="Times New Roman"/>
          <w:spacing w:val="-3"/>
          <w:sz w:val="24"/>
          <w:szCs w:val="24"/>
        </w:rPr>
        <w:t>y</w:t>
      </w:r>
      <w:r w:rsidR="00045261" w:rsidRPr="0058307A">
        <w:rPr>
          <w:rFonts w:ascii="Times New Roman" w:hAnsi="Times New Roman"/>
          <w:spacing w:val="1"/>
          <w:sz w:val="24"/>
          <w:szCs w:val="24"/>
        </w:rPr>
        <w:t>ı</w:t>
      </w:r>
      <w:r w:rsidR="00045261" w:rsidRPr="0058307A">
        <w:rPr>
          <w:rFonts w:ascii="Times New Roman" w:hAnsi="Times New Roman"/>
          <w:sz w:val="24"/>
          <w:szCs w:val="24"/>
        </w:rPr>
        <w:t>lı</w:t>
      </w:r>
      <w:r w:rsidR="00045261" w:rsidRPr="0058307A">
        <w:rPr>
          <w:rFonts w:ascii="Times New Roman" w:hAnsi="Times New Roman"/>
          <w:spacing w:val="34"/>
          <w:sz w:val="24"/>
          <w:szCs w:val="24"/>
        </w:rPr>
        <w:t xml:space="preserve"> </w:t>
      </w:r>
      <w:r w:rsidR="00045261" w:rsidRPr="0058307A">
        <w:rPr>
          <w:rFonts w:ascii="Times New Roman" w:hAnsi="Times New Roman"/>
          <w:sz w:val="24"/>
          <w:szCs w:val="24"/>
        </w:rPr>
        <w:t>K</w:t>
      </w:r>
      <w:r w:rsidR="00045261" w:rsidRPr="0058307A">
        <w:rPr>
          <w:rFonts w:ascii="Times New Roman" w:hAnsi="Times New Roman"/>
          <w:spacing w:val="-2"/>
          <w:sz w:val="24"/>
          <w:szCs w:val="24"/>
        </w:rPr>
        <w:t>a</w:t>
      </w:r>
      <w:r w:rsidR="00045261" w:rsidRPr="0058307A">
        <w:rPr>
          <w:rFonts w:ascii="Times New Roman" w:hAnsi="Times New Roman"/>
          <w:spacing w:val="-1"/>
          <w:sz w:val="24"/>
          <w:szCs w:val="24"/>
        </w:rPr>
        <w:t>m</w:t>
      </w:r>
      <w:r w:rsidR="00045261" w:rsidRPr="0058307A">
        <w:rPr>
          <w:rFonts w:ascii="Times New Roman" w:hAnsi="Times New Roman"/>
          <w:sz w:val="24"/>
          <w:szCs w:val="24"/>
        </w:rPr>
        <w:t>u</w:t>
      </w:r>
      <w:r w:rsidR="00045261" w:rsidRPr="0058307A">
        <w:rPr>
          <w:rFonts w:ascii="Times New Roman" w:hAnsi="Times New Roman"/>
          <w:spacing w:val="36"/>
          <w:sz w:val="24"/>
          <w:szCs w:val="24"/>
        </w:rPr>
        <w:t xml:space="preserve"> </w:t>
      </w:r>
      <w:r w:rsidR="00045261" w:rsidRPr="0058307A">
        <w:rPr>
          <w:rFonts w:ascii="Times New Roman" w:hAnsi="Times New Roman"/>
          <w:sz w:val="24"/>
          <w:szCs w:val="24"/>
        </w:rPr>
        <w:t>İ</w:t>
      </w:r>
      <w:r w:rsidR="00045261" w:rsidRPr="0058307A">
        <w:rPr>
          <w:rFonts w:ascii="Times New Roman" w:hAnsi="Times New Roman"/>
          <w:spacing w:val="1"/>
          <w:sz w:val="24"/>
          <w:szCs w:val="24"/>
        </w:rPr>
        <w:t>h</w:t>
      </w:r>
      <w:r w:rsidR="00045261" w:rsidRPr="0058307A">
        <w:rPr>
          <w:rFonts w:ascii="Times New Roman" w:hAnsi="Times New Roman"/>
          <w:spacing w:val="-2"/>
          <w:sz w:val="24"/>
          <w:szCs w:val="24"/>
        </w:rPr>
        <w:t>a</w:t>
      </w:r>
      <w:r w:rsidR="00045261" w:rsidRPr="0058307A">
        <w:rPr>
          <w:rFonts w:ascii="Times New Roman" w:hAnsi="Times New Roman"/>
          <w:sz w:val="24"/>
          <w:szCs w:val="24"/>
        </w:rPr>
        <w:t>le</w:t>
      </w:r>
      <w:r w:rsidR="00045261" w:rsidRPr="0058307A">
        <w:rPr>
          <w:rFonts w:ascii="Times New Roman" w:hAnsi="Times New Roman"/>
          <w:spacing w:val="35"/>
          <w:sz w:val="24"/>
          <w:szCs w:val="24"/>
        </w:rPr>
        <w:t xml:space="preserve"> </w:t>
      </w:r>
      <w:r w:rsidR="00045261" w:rsidRPr="0058307A">
        <w:rPr>
          <w:rFonts w:ascii="Times New Roman" w:hAnsi="Times New Roman"/>
          <w:spacing w:val="-2"/>
          <w:sz w:val="24"/>
          <w:szCs w:val="24"/>
        </w:rPr>
        <w:t>S</w:t>
      </w:r>
      <w:r w:rsidR="00045261" w:rsidRPr="0058307A">
        <w:rPr>
          <w:rFonts w:ascii="Times New Roman" w:hAnsi="Times New Roman"/>
          <w:sz w:val="24"/>
          <w:szCs w:val="24"/>
        </w:rPr>
        <w:t>öz</w:t>
      </w:r>
      <w:r w:rsidR="00045261" w:rsidRPr="0058307A">
        <w:rPr>
          <w:rFonts w:ascii="Times New Roman" w:hAnsi="Times New Roman"/>
          <w:spacing w:val="-2"/>
          <w:sz w:val="24"/>
          <w:szCs w:val="24"/>
        </w:rPr>
        <w:t>l</w:t>
      </w:r>
      <w:r w:rsidR="00045261" w:rsidRPr="0058307A">
        <w:rPr>
          <w:rFonts w:ascii="Times New Roman" w:hAnsi="Times New Roman"/>
          <w:sz w:val="24"/>
          <w:szCs w:val="24"/>
        </w:rPr>
        <w:t>e</w:t>
      </w:r>
      <w:r w:rsidR="00045261" w:rsidRPr="0058307A">
        <w:rPr>
          <w:rFonts w:ascii="Times New Roman" w:hAnsi="Times New Roman"/>
          <w:spacing w:val="-1"/>
          <w:sz w:val="24"/>
          <w:szCs w:val="24"/>
        </w:rPr>
        <w:t>ş</w:t>
      </w:r>
      <w:r w:rsidR="00045261" w:rsidRPr="0058307A">
        <w:rPr>
          <w:rFonts w:ascii="Times New Roman" w:hAnsi="Times New Roman"/>
          <w:spacing w:val="1"/>
          <w:sz w:val="24"/>
          <w:szCs w:val="24"/>
        </w:rPr>
        <w:t>m</w:t>
      </w:r>
      <w:r w:rsidR="00045261" w:rsidRPr="0058307A">
        <w:rPr>
          <w:rFonts w:ascii="Times New Roman" w:hAnsi="Times New Roman"/>
          <w:sz w:val="24"/>
          <w:szCs w:val="24"/>
        </w:rPr>
        <w:t>e</w:t>
      </w:r>
      <w:r w:rsidR="00045261" w:rsidRPr="0058307A">
        <w:rPr>
          <w:rFonts w:ascii="Times New Roman" w:hAnsi="Times New Roman"/>
          <w:spacing w:val="-2"/>
          <w:sz w:val="24"/>
          <w:szCs w:val="24"/>
        </w:rPr>
        <w:t>l</w:t>
      </w:r>
      <w:r w:rsidR="00045261" w:rsidRPr="0058307A">
        <w:rPr>
          <w:rFonts w:ascii="Times New Roman" w:hAnsi="Times New Roman"/>
          <w:sz w:val="24"/>
          <w:szCs w:val="24"/>
        </w:rPr>
        <w:t>eri</w:t>
      </w:r>
      <w:r w:rsidR="00045261" w:rsidRPr="0058307A">
        <w:rPr>
          <w:rFonts w:ascii="Times New Roman" w:hAnsi="Times New Roman"/>
          <w:spacing w:val="34"/>
          <w:sz w:val="24"/>
          <w:szCs w:val="24"/>
        </w:rPr>
        <w:t xml:space="preserve"> </w:t>
      </w:r>
      <w:r w:rsidR="00045261" w:rsidRPr="0058307A">
        <w:rPr>
          <w:rFonts w:ascii="Times New Roman" w:hAnsi="Times New Roman"/>
          <w:sz w:val="24"/>
          <w:szCs w:val="24"/>
        </w:rPr>
        <w:t>Ka</w:t>
      </w:r>
      <w:r w:rsidR="00045261" w:rsidRPr="0058307A">
        <w:rPr>
          <w:rFonts w:ascii="Times New Roman" w:hAnsi="Times New Roman"/>
          <w:spacing w:val="-3"/>
          <w:sz w:val="24"/>
          <w:szCs w:val="24"/>
        </w:rPr>
        <w:t>n</w:t>
      </w:r>
      <w:r w:rsidR="00045261" w:rsidRPr="0058307A">
        <w:rPr>
          <w:rFonts w:ascii="Times New Roman" w:hAnsi="Times New Roman"/>
          <w:sz w:val="24"/>
          <w:szCs w:val="24"/>
        </w:rPr>
        <w:t>unu</w:t>
      </w:r>
      <w:r w:rsidR="00045261" w:rsidRPr="0058307A">
        <w:rPr>
          <w:rFonts w:ascii="Times New Roman" w:hAnsi="Times New Roman"/>
          <w:spacing w:val="35"/>
          <w:sz w:val="24"/>
          <w:szCs w:val="24"/>
        </w:rPr>
        <w:t xml:space="preserve"> </w:t>
      </w:r>
      <w:r w:rsidR="00045261" w:rsidRPr="0058307A">
        <w:rPr>
          <w:rFonts w:ascii="Times New Roman" w:hAnsi="Times New Roman"/>
          <w:spacing w:val="1"/>
          <w:sz w:val="24"/>
          <w:szCs w:val="24"/>
        </w:rPr>
        <w:t>i</w:t>
      </w:r>
      <w:r w:rsidR="00045261" w:rsidRPr="0058307A">
        <w:rPr>
          <w:rFonts w:ascii="Times New Roman" w:hAnsi="Times New Roman"/>
          <w:spacing w:val="-2"/>
          <w:sz w:val="24"/>
          <w:szCs w:val="24"/>
        </w:rPr>
        <w:t>l</w:t>
      </w:r>
      <w:r w:rsidR="00045261" w:rsidRPr="0058307A">
        <w:rPr>
          <w:rFonts w:ascii="Times New Roman" w:hAnsi="Times New Roman"/>
          <w:sz w:val="24"/>
          <w:szCs w:val="24"/>
        </w:rPr>
        <w:t>e</w:t>
      </w:r>
      <w:r w:rsidR="00045261" w:rsidRPr="0058307A">
        <w:rPr>
          <w:rFonts w:ascii="Times New Roman" w:hAnsi="Times New Roman"/>
          <w:spacing w:val="35"/>
          <w:sz w:val="24"/>
          <w:szCs w:val="24"/>
        </w:rPr>
        <w:t xml:space="preserve"> </w:t>
      </w:r>
      <w:r w:rsidR="00045261" w:rsidRPr="0058307A">
        <w:rPr>
          <w:rFonts w:ascii="Times New Roman" w:hAnsi="Times New Roman"/>
          <w:sz w:val="24"/>
          <w:szCs w:val="24"/>
        </w:rPr>
        <w:t>28</w:t>
      </w:r>
      <w:r w:rsidR="00045261" w:rsidRPr="0058307A">
        <w:rPr>
          <w:rFonts w:ascii="Times New Roman" w:hAnsi="Times New Roman"/>
          <w:spacing w:val="-2"/>
          <w:sz w:val="24"/>
          <w:szCs w:val="24"/>
        </w:rPr>
        <w:t>8</w:t>
      </w:r>
      <w:r w:rsidR="00045261" w:rsidRPr="0058307A">
        <w:rPr>
          <w:rFonts w:ascii="Times New Roman" w:hAnsi="Times New Roman"/>
          <w:sz w:val="24"/>
          <w:szCs w:val="24"/>
        </w:rPr>
        <w:t xml:space="preserve">6 </w:t>
      </w:r>
      <w:r w:rsidR="00045261" w:rsidRPr="0058307A">
        <w:rPr>
          <w:rFonts w:ascii="Times New Roman" w:hAnsi="Times New Roman"/>
          <w:spacing w:val="1"/>
          <w:sz w:val="24"/>
          <w:szCs w:val="24"/>
        </w:rPr>
        <w:t>s</w:t>
      </w:r>
      <w:r w:rsidR="00045261" w:rsidRPr="0058307A">
        <w:rPr>
          <w:rFonts w:ascii="Times New Roman" w:hAnsi="Times New Roman"/>
          <w:sz w:val="24"/>
          <w:szCs w:val="24"/>
        </w:rPr>
        <w:t>ayı</w:t>
      </w:r>
      <w:r w:rsidR="00045261" w:rsidRPr="0058307A">
        <w:rPr>
          <w:rFonts w:ascii="Times New Roman" w:hAnsi="Times New Roman"/>
          <w:spacing w:val="-2"/>
          <w:sz w:val="24"/>
          <w:szCs w:val="24"/>
        </w:rPr>
        <w:t>l</w:t>
      </w:r>
      <w:r w:rsidR="00045261" w:rsidRPr="0058307A">
        <w:rPr>
          <w:rFonts w:ascii="Times New Roman" w:hAnsi="Times New Roman"/>
          <w:sz w:val="24"/>
          <w:szCs w:val="24"/>
        </w:rPr>
        <w:t>ı</w:t>
      </w:r>
      <w:r w:rsidR="00045261" w:rsidRPr="0058307A">
        <w:rPr>
          <w:rFonts w:ascii="Times New Roman" w:hAnsi="Times New Roman"/>
          <w:spacing w:val="1"/>
          <w:sz w:val="24"/>
          <w:szCs w:val="24"/>
        </w:rPr>
        <w:t xml:space="preserve"> </w:t>
      </w:r>
      <w:r w:rsidR="00045261" w:rsidRPr="0058307A">
        <w:rPr>
          <w:rFonts w:ascii="Times New Roman" w:hAnsi="Times New Roman"/>
          <w:sz w:val="24"/>
          <w:szCs w:val="24"/>
        </w:rPr>
        <w:t>De</w:t>
      </w:r>
      <w:r w:rsidR="00045261" w:rsidRPr="0058307A">
        <w:rPr>
          <w:rFonts w:ascii="Times New Roman" w:hAnsi="Times New Roman"/>
          <w:spacing w:val="-1"/>
          <w:sz w:val="24"/>
          <w:szCs w:val="24"/>
        </w:rPr>
        <w:t>v</w:t>
      </w:r>
      <w:r w:rsidR="00045261" w:rsidRPr="0058307A">
        <w:rPr>
          <w:rFonts w:ascii="Times New Roman" w:hAnsi="Times New Roman"/>
          <w:sz w:val="24"/>
          <w:szCs w:val="24"/>
        </w:rPr>
        <w:t>let</w:t>
      </w:r>
      <w:r w:rsidR="00045261" w:rsidRPr="0058307A">
        <w:rPr>
          <w:rFonts w:ascii="Times New Roman" w:hAnsi="Times New Roman"/>
          <w:spacing w:val="-3"/>
          <w:sz w:val="24"/>
          <w:szCs w:val="24"/>
        </w:rPr>
        <w:t xml:space="preserve"> </w:t>
      </w:r>
      <w:r w:rsidR="00045261" w:rsidRPr="0058307A">
        <w:rPr>
          <w:rFonts w:ascii="Times New Roman" w:hAnsi="Times New Roman"/>
          <w:sz w:val="24"/>
          <w:szCs w:val="24"/>
        </w:rPr>
        <w:t>İ</w:t>
      </w:r>
      <w:r w:rsidR="00045261" w:rsidRPr="0058307A">
        <w:rPr>
          <w:rFonts w:ascii="Times New Roman" w:hAnsi="Times New Roman"/>
          <w:spacing w:val="1"/>
          <w:sz w:val="24"/>
          <w:szCs w:val="24"/>
        </w:rPr>
        <w:t>h</w:t>
      </w:r>
      <w:r w:rsidR="00045261" w:rsidRPr="0058307A">
        <w:rPr>
          <w:rFonts w:ascii="Times New Roman" w:hAnsi="Times New Roman"/>
          <w:sz w:val="24"/>
          <w:szCs w:val="24"/>
        </w:rPr>
        <w:t>a</w:t>
      </w:r>
      <w:r w:rsidR="00045261" w:rsidRPr="0058307A">
        <w:rPr>
          <w:rFonts w:ascii="Times New Roman" w:hAnsi="Times New Roman"/>
          <w:spacing w:val="-2"/>
          <w:sz w:val="24"/>
          <w:szCs w:val="24"/>
        </w:rPr>
        <w:t>l</w:t>
      </w:r>
      <w:r w:rsidR="00045261" w:rsidRPr="0058307A">
        <w:rPr>
          <w:rFonts w:ascii="Times New Roman" w:hAnsi="Times New Roman"/>
          <w:sz w:val="24"/>
          <w:szCs w:val="24"/>
        </w:rPr>
        <w:t>e Kanu</w:t>
      </w:r>
      <w:r w:rsidR="00045261" w:rsidRPr="0058307A">
        <w:rPr>
          <w:rFonts w:ascii="Times New Roman" w:hAnsi="Times New Roman"/>
          <w:spacing w:val="-1"/>
          <w:sz w:val="24"/>
          <w:szCs w:val="24"/>
        </w:rPr>
        <w:t>n</w:t>
      </w:r>
      <w:r w:rsidR="00045261" w:rsidRPr="0058307A">
        <w:rPr>
          <w:rFonts w:ascii="Times New Roman" w:hAnsi="Times New Roman"/>
          <w:sz w:val="24"/>
          <w:szCs w:val="24"/>
        </w:rPr>
        <w:t>u</w:t>
      </w:r>
      <w:r w:rsidR="00045261" w:rsidRPr="0058307A">
        <w:rPr>
          <w:rFonts w:ascii="Times New Roman" w:hAnsi="Times New Roman"/>
          <w:spacing w:val="-2"/>
          <w:sz w:val="24"/>
          <w:szCs w:val="24"/>
        </w:rPr>
        <w:t xml:space="preserve"> </w:t>
      </w:r>
      <w:r w:rsidR="00045261" w:rsidRPr="0058307A">
        <w:rPr>
          <w:rFonts w:ascii="Times New Roman" w:hAnsi="Times New Roman"/>
          <w:spacing w:val="-1"/>
          <w:sz w:val="24"/>
          <w:szCs w:val="24"/>
        </w:rPr>
        <w:t>k</w:t>
      </w:r>
      <w:r w:rsidR="00045261" w:rsidRPr="0058307A">
        <w:rPr>
          <w:rFonts w:ascii="Times New Roman" w:hAnsi="Times New Roman"/>
          <w:sz w:val="24"/>
          <w:szCs w:val="24"/>
        </w:rPr>
        <w:t>ap</w:t>
      </w:r>
      <w:r w:rsidR="00045261" w:rsidRPr="0058307A">
        <w:rPr>
          <w:rFonts w:ascii="Times New Roman" w:hAnsi="Times New Roman"/>
          <w:spacing w:val="1"/>
          <w:sz w:val="24"/>
          <w:szCs w:val="24"/>
        </w:rPr>
        <w:t>s</w:t>
      </w:r>
      <w:r w:rsidR="00045261" w:rsidRPr="0058307A">
        <w:rPr>
          <w:rFonts w:ascii="Times New Roman" w:hAnsi="Times New Roman"/>
          <w:spacing w:val="-2"/>
          <w:sz w:val="24"/>
          <w:szCs w:val="24"/>
        </w:rPr>
        <w:t>a</w:t>
      </w:r>
      <w:r w:rsidR="00045261" w:rsidRPr="0058307A">
        <w:rPr>
          <w:rFonts w:ascii="Times New Roman" w:hAnsi="Times New Roman"/>
          <w:spacing w:val="1"/>
          <w:sz w:val="24"/>
          <w:szCs w:val="24"/>
        </w:rPr>
        <w:t>mı</w:t>
      </w:r>
      <w:r w:rsidR="00045261" w:rsidRPr="0058307A">
        <w:rPr>
          <w:rFonts w:ascii="Times New Roman" w:hAnsi="Times New Roman"/>
          <w:spacing w:val="-1"/>
          <w:sz w:val="24"/>
          <w:szCs w:val="24"/>
        </w:rPr>
        <w:t>n</w:t>
      </w:r>
      <w:r w:rsidR="00045261" w:rsidRPr="0058307A">
        <w:rPr>
          <w:rFonts w:ascii="Times New Roman" w:hAnsi="Times New Roman"/>
          <w:sz w:val="24"/>
          <w:szCs w:val="24"/>
        </w:rPr>
        <w:t xml:space="preserve">da </w:t>
      </w:r>
      <w:r w:rsidR="00045261" w:rsidRPr="0058307A">
        <w:rPr>
          <w:rFonts w:ascii="Times New Roman" w:hAnsi="Times New Roman"/>
          <w:spacing w:val="-1"/>
          <w:sz w:val="24"/>
          <w:szCs w:val="24"/>
        </w:rPr>
        <w:t>y</w:t>
      </w:r>
      <w:r w:rsidR="00045261" w:rsidRPr="0058307A">
        <w:rPr>
          <w:rFonts w:ascii="Times New Roman" w:hAnsi="Times New Roman"/>
          <w:sz w:val="24"/>
          <w:szCs w:val="24"/>
        </w:rPr>
        <w:t>a</w:t>
      </w:r>
      <w:r w:rsidR="00045261" w:rsidRPr="0058307A">
        <w:rPr>
          <w:rFonts w:ascii="Times New Roman" w:hAnsi="Times New Roman"/>
          <w:spacing w:val="-2"/>
          <w:sz w:val="24"/>
          <w:szCs w:val="24"/>
        </w:rPr>
        <w:t>p</w:t>
      </w:r>
      <w:r w:rsidR="00045261" w:rsidRPr="0058307A">
        <w:rPr>
          <w:rFonts w:ascii="Times New Roman" w:hAnsi="Times New Roman"/>
          <w:spacing w:val="1"/>
          <w:sz w:val="24"/>
          <w:szCs w:val="24"/>
        </w:rPr>
        <w:t>ı</w:t>
      </w:r>
      <w:r w:rsidR="00045261" w:rsidRPr="0058307A">
        <w:rPr>
          <w:rFonts w:ascii="Times New Roman" w:hAnsi="Times New Roman"/>
          <w:sz w:val="24"/>
          <w:szCs w:val="24"/>
        </w:rPr>
        <w:t>lan</w:t>
      </w:r>
      <w:r w:rsidR="00045261" w:rsidRPr="0058307A">
        <w:rPr>
          <w:rFonts w:ascii="Times New Roman" w:hAnsi="Times New Roman"/>
          <w:spacing w:val="-1"/>
          <w:sz w:val="24"/>
          <w:szCs w:val="24"/>
        </w:rPr>
        <w:t xml:space="preserve"> i</w:t>
      </w:r>
      <w:r w:rsidR="00045261" w:rsidRPr="0058307A">
        <w:rPr>
          <w:rFonts w:ascii="Times New Roman" w:hAnsi="Times New Roman"/>
          <w:sz w:val="24"/>
          <w:szCs w:val="24"/>
        </w:rPr>
        <w:t>hale</w:t>
      </w:r>
      <w:r w:rsidR="00045261" w:rsidRPr="0058307A">
        <w:rPr>
          <w:rFonts w:ascii="Times New Roman" w:hAnsi="Times New Roman"/>
          <w:spacing w:val="-2"/>
          <w:sz w:val="24"/>
          <w:szCs w:val="24"/>
        </w:rPr>
        <w:t xml:space="preserve"> v</w:t>
      </w:r>
      <w:r w:rsidR="00045261" w:rsidRPr="0058307A">
        <w:rPr>
          <w:rFonts w:ascii="Times New Roman" w:hAnsi="Times New Roman"/>
          <w:sz w:val="24"/>
          <w:szCs w:val="24"/>
        </w:rPr>
        <w:t>e sözl</w:t>
      </w:r>
      <w:r w:rsidR="00045261" w:rsidRPr="0058307A">
        <w:rPr>
          <w:rFonts w:ascii="Times New Roman" w:hAnsi="Times New Roman"/>
          <w:spacing w:val="-2"/>
          <w:sz w:val="24"/>
          <w:szCs w:val="24"/>
        </w:rPr>
        <w:t>e</w:t>
      </w:r>
      <w:r w:rsidR="00045261" w:rsidRPr="0058307A">
        <w:rPr>
          <w:rFonts w:ascii="Times New Roman" w:hAnsi="Times New Roman"/>
          <w:spacing w:val="-1"/>
          <w:sz w:val="24"/>
          <w:szCs w:val="24"/>
        </w:rPr>
        <w:t>ş</w:t>
      </w:r>
      <w:r w:rsidR="00045261" w:rsidRPr="0058307A">
        <w:rPr>
          <w:rFonts w:ascii="Times New Roman" w:hAnsi="Times New Roman"/>
          <w:spacing w:val="1"/>
          <w:sz w:val="24"/>
          <w:szCs w:val="24"/>
        </w:rPr>
        <w:t>m</w:t>
      </w:r>
      <w:r w:rsidR="00045261" w:rsidRPr="0058307A">
        <w:rPr>
          <w:rFonts w:ascii="Times New Roman" w:hAnsi="Times New Roman"/>
          <w:sz w:val="24"/>
          <w:szCs w:val="24"/>
        </w:rPr>
        <w:t xml:space="preserve">e </w:t>
      </w:r>
      <w:r w:rsidR="00045261" w:rsidRPr="0058307A">
        <w:rPr>
          <w:rFonts w:ascii="Times New Roman" w:hAnsi="Times New Roman"/>
          <w:spacing w:val="-2"/>
          <w:sz w:val="24"/>
          <w:szCs w:val="24"/>
        </w:rPr>
        <w:t>i</w:t>
      </w:r>
      <w:r w:rsidR="00045261" w:rsidRPr="0058307A">
        <w:rPr>
          <w:rFonts w:ascii="Times New Roman" w:hAnsi="Times New Roman"/>
          <w:spacing w:val="1"/>
          <w:sz w:val="24"/>
          <w:szCs w:val="24"/>
        </w:rPr>
        <w:t>ş</w:t>
      </w:r>
      <w:r w:rsidR="00045261" w:rsidRPr="0058307A">
        <w:rPr>
          <w:rFonts w:ascii="Times New Roman" w:hAnsi="Times New Roman"/>
          <w:sz w:val="24"/>
          <w:szCs w:val="24"/>
        </w:rPr>
        <w:t>l</w:t>
      </w:r>
      <w:r w:rsidR="00045261" w:rsidRPr="0058307A">
        <w:rPr>
          <w:rFonts w:ascii="Times New Roman" w:hAnsi="Times New Roman"/>
          <w:spacing w:val="-2"/>
          <w:sz w:val="24"/>
          <w:szCs w:val="24"/>
        </w:rPr>
        <w:t>e</w:t>
      </w:r>
      <w:r w:rsidR="00045261" w:rsidRPr="0058307A">
        <w:rPr>
          <w:rFonts w:ascii="Times New Roman" w:hAnsi="Times New Roman"/>
          <w:spacing w:val="1"/>
          <w:sz w:val="24"/>
          <w:szCs w:val="24"/>
        </w:rPr>
        <w:t>m</w:t>
      </w:r>
      <w:r w:rsidR="00045261" w:rsidRPr="0058307A">
        <w:rPr>
          <w:rFonts w:ascii="Times New Roman" w:hAnsi="Times New Roman"/>
          <w:sz w:val="24"/>
          <w:szCs w:val="24"/>
        </w:rPr>
        <w:t>l</w:t>
      </w:r>
      <w:r w:rsidR="00045261" w:rsidRPr="0058307A">
        <w:rPr>
          <w:rFonts w:ascii="Times New Roman" w:hAnsi="Times New Roman"/>
          <w:spacing w:val="-2"/>
          <w:sz w:val="24"/>
          <w:szCs w:val="24"/>
        </w:rPr>
        <w:t>e</w:t>
      </w:r>
      <w:r w:rsidR="00045261" w:rsidRPr="0058307A">
        <w:rPr>
          <w:rFonts w:ascii="Times New Roman" w:hAnsi="Times New Roman"/>
          <w:sz w:val="24"/>
          <w:szCs w:val="24"/>
        </w:rPr>
        <w:t>r</w:t>
      </w:r>
      <w:r w:rsidR="00045261" w:rsidRPr="0058307A">
        <w:rPr>
          <w:rFonts w:ascii="Times New Roman" w:hAnsi="Times New Roman"/>
          <w:spacing w:val="1"/>
          <w:sz w:val="24"/>
          <w:szCs w:val="24"/>
        </w:rPr>
        <w:t>i</w:t>
      </w:r>
      <w:r w:rsidR="00045261" w:rsidRPr="0058307A">
        <w:rPr>
          <w:rFonts w:ascii="Times New Roman" w:hAnsi="Times New Roman"/>
          <w:spacing w:val="-1"/>
          <w:sz w:val="24"/>
          <w:szCs w:val="24"/>
        </w:rPr>
        <w:t>n</w:t>
      </w:r>
      <w:r w:rsidR="00045261" w:rsidRPr="0058307A">
        <w:rPr>
          <w:rFonts w:ascii="Times New Roman" w:hAnsi="Times New Roman"/>
          <w:spacing w:val="1"/>
          <w:sz w:val="24"/>
          <w:szCs w:val="24"/>
        </w:rPr>
        <w:t>i</w:t>
      </w:r>
      <w:r w:rsidR="00045261" w:rsidRPr="0058307A">
        <w:rPr>
          <w:rFonts w:ascii="Times New Roman" w:hAnsi="Times New Roman"/>
          <w:sz w:val="24"/>
          <w:szCs w:val="24"/>
        </w:rPr>
        <w:t>n</w:t>
      </w:r>
      <w:r w:rsidR="00045261" w:rsidRPr="0058307A">
        <w:rPr>
          <w:rFonts w:ascii="Times New Roman" w:hAnsi="Times New Roman"/>
          <w:spacing w:val="-4"/>
          <w:sz w:val="24"/>
          <w:szCs w:val="24"/>
        </w:rPr>
        <w:t xml:space="preserve"> </w:t>
      </w:r>
      <w:r w:rsidR="00045261" w:rsidRPr="0058307A">
        <w:rPr>
          <w:rFonts w:ascii="Times New Roman" w:hAnsi="Times New Roman"/>
          <w:spacing w:val="-1"/>
          <w:sz w:val="24"/>
          <w:szCs w:val="24"/>
        </w:rPr>
        <w:t>y</w:t>
      </w:r>
      <w:r w:rsidR="00045261" w:rsidRPr="0058307A">
        <w:rPr>
          <w:rFonts w:ascii="Times New Roman" w:hAnsi="Times New Roman"/>
          <w:sz w:val="24"/>
          <w:szCs w:val="24"/>
        </w:rPr>
        <w:t>ür</w:t>
      </w:r>
      <w:r w:rsidR="00045261" w:rsidRPr="0058307A">
        <w:rPr>
          <w:rFonts w:ascii="Times New Roman" w:hAnsi="Times New Roman"/>
          <w:spacing w:val="1"/>
          <w:sz w:val="24"/>
          <w:szCs w:val="24"/>
        </w:rPr>
        <w:t>ü</w:t>
      </w:r>
      <w:r w:rsidR="00045261" w:rsidRPr="0058307A">
        <w:rPr>
          <w:rFonts w:ascii="Times New Roman" w:hAnsi="Times New Roman"/>
          <w:sz w:val="24"/>
          <w:szCs w:val="24"/>
        </w:rPr>
        <w:t>tü</w:t>
      </w:r>
      <w:r w:rsidR="00045261" w:rsidRPr="0058307A">
        <w:rPr>
          <w:rFonts w:ascii="Times New Roman" w:hAnsi="Times New Roman"/>
          <w:spacing w:val="-2"/>
          <w:sz w:val="24"/>
          <w:szCs w:val="24"/>
        </w:rPr>
        <w:t>l</w:t>
      </w:r>
      <w:r w:rsidR="00045261" w:rsidRPr="0058307A">
        <w:rPr>
          <w:rFonts w:ascii="Times New Roman" w:hAnsi="Times New Roman"/>
          <w:spacing w:val="1"/>
          <w:sz w:val="24"/>
          <w:szCs w:val="24"/>
        </w:rPr>
        <w:t>m</w:t>
      </w:r>
      <w:r w:rsidR="00045261" w:rsidRPr="0058307A">
        <w:rPr>
          <w:rFonts w:ascii="Times New Roman" w:hAnsi="Times New Roman"/>
          <w:spacing w:val="-2"/>
          <w:sz w:val="24"/>
          <w:szCs w:val="24"/>
        </w:rPr>
        <w:t>e</w:t>
      </w:r>
      <w:r w:rsidR="00045261" w:rsidRPr="0058307A">
        <w:rPr>
          <w:rFonts w:ascii="Times New Roman" w:hAnsi="Times New Roman"/>
          <w:spacing w:val="1"/>
          <w:sz w:val="24"/>
          <w:szCs w:val="24"/>
        </w:rPr>
        <w:t>si</w:t>
      </w:r>
    </w:p>
    <w:p w:rsidR="00045261" w:rsidRPr="0058307A" w:rsidRDefault="00B10DDE" w:rsidP="00D12CDB">
      <w:pPr>
        <w:pStyle w:val="Balk2"/>
      </w:pPr>
      <w:bookmarkStart w:id="121" w:name="_Toc362866434"/>
      <w:bookmarkStart w:id="122" w:name="_Toc398114394"/>
      <w:bookmarkStart w:id="123" w:name="_Toc466637564"/>
      <w:r>
        <w:t>5</w:t>
      </w:r>
      <w:r w:rsidR="00CA4BB7" w:rsidRPr="0058307A">
        <w:t>.</w:t>
      </w:r>
      <w:r w:rsidR="00B63F10" w:rsidRPr="0058307A">
        <w:t>3</w:t>
      </w:r>
      <w:r w:rsidR="00045261" w:rsidRPr="0058307A">
        <w:t xml:space="preserve">. </w:t>
      </w:r>
      <w:r w:rsidR="00603058" w:rsidRPr="0058307A">
        <w:t>Taşınır Mal İşl</w:t>
      </w:r>
      <w:r w:rsidR="00603058" w:rsidRPr="0058307A">
        <w:rPr>
          <w:spacing w:val="-3"/>
        </w:rPr>
        <w:t>e</w:t>
      </w:r>
      <w:r w:rsidR="00603058" w:rsidRPr="0058307A">
        <w:t>mleri</w:t>
      </w:r>
      <w:bookmarkEnd w:id="121"/>
      <w:bookmarkEnd w:id="122"/>
      <w:bookmarkEnd w:id="123"/>
    </w:p>
    <w:p w:rsidR="00045261" w:rsidRPr="0058307A" w:rsidRDefault="00B10DDE" w:rsidP="00D12CDB">
      <w:pPr>
        <w:pStyle w:val="Balk2"/>
      </w:pPr>
      <w:bookmarkStart w:id="124" w:name="_Toc362866435"/>
      <w:bookmarkStart w:id="125" w:name="_Toc398114395"/>
      <w:bookmarkStart w:id="126" w:name="_Toc466637565"/>
      <w:r>
        <w:t>5</w:t>
      </w:r>
      <w:r w:rsidR="00CA4BB7" w:rsidRPr="0058307A">
        <w:t>.</w:t>
      </w:r>
      <w:r w:rsidR="00B63F10" w:rsidRPr="0058307A">
        <w:t>3</w:t>
      </w:r>
      <w:r w:rsidR="00045261" w:rsidRPr="0058307A">
        <w:t>.1. Taşınır mal giriş işlemleri</w:t>
      </w:r>
      <w:bookmarkEnd w:id="124"/>
      <w:bookmarkEnd w:id="125"/>
      <w:bookmarkEnd w:id="126"/>
      <w:r w:rsidR="00715083" w:rsidRPr="0058307A">
        <w:t xml:space="preserve"> </w:t>
      </w:r>
      <w:r w:rsidR="00715083" w:rsidRPr="0058307A">
        <w:rPr>
          <w:i/>
        </w:rPr>
        <w:t>(Taşınır Mal Yönetmeliği Md.15-</w:t>
      </w:r>
      <w:r w:rsidR="00705E2D" w:rsidRPr="0058307A">
        <w:rPr>
          <w:i/>
        </w:rPr>
        <w:t>21</w:t>
      </w:r>
      <w:r w:rsidR="00715083" w:rsidRPr="0058307A">
        <w:rPr>
          <w:i/>
        </w:rPr>
        <w:t>)</w:t>
      </w:r>
    </w:p>
    <w:p w:rsidR="00045261" w:rsidRPr="0058307A" w:rsidRDefault="00045261" w:rsidP="00945545">
      <w:pPr>
        <w:widowControl w:val="0"/>
        <w:autoSpaceDE w:val="0"/>
        <w:autoSpaceDN w:val="0"/>
        <w:adjustRightInd w:val="0"/>
        <w:spacing w:after="120" w:line="360" w:lineRule="auto"/>
        <w:ind w:firstLine="709"/>
        <w:jc w:val="both"/>
        <w:rPr>
          <w:rFonts w:ascii="Times New Roman" w:hAnsi="Times New Roman"/>
          <w:sz w:val="24"/>
          <w:szCs w:val="24"/>
        </w:rPr>
      </w:pPr>
      <w:r w:rsidRPr="0058307A">
        <w:rPr>
          <w:rFonts w:ascii="Times New Roman" w:hAnsi="Times New Roman"/>
          <w:sz w:val="24"/>
          <w:szCs w:val="24"/>
        </w:rPr>
        <w:t>1. Önceki yıldan devreden tüketim malzemelerinin giriş kayd</w:t>
      </w:r>
      <w:r w:rsidR="008C015D" w:rsidRPr="0058307A">
        <w:rPr>
          <w:rFonts w:ascii="Times New Roman" w:hAnsi="Times New Roman"/>
          <w:sz w:val="24"/>
          <w:szCs w:val="24"/>
        </w:rPr>
        <w:t>ı</w:t>
      </w:r>
      <w:r w:rsidRPr="0058307A">
        <w:rPr>
          <w:rFonts w:ascii="Times New Roman" w:hAnsi="Times New Roman"/>
          <w:sz w:val="24"/>
          <w:szCs w:val="24"/>
        </w:rPr>
        <w:t xml:space="preserve"> </w:t>
      </w:r>
    </w:p>
    <w:p w:rsidR="00045261" w:rsidRPr="0058307A" w:rsidRDefault="00045261" w:rsidP="00945545">
      <w:pPr>
        <w:widowControl w:val="0"/>
        <w:autoSpaceDE w:val="0"/>
        <w:autoSpaceDN w:val="0"/>
        <w:adjustRightInd w:val="0"/>
        <w:spacing w:after="120" w:line="360" w:lineRule="auto"/>
        <w:ind w:firstLine="709"/>
        <w:jc w:val="both"/>
        <w:rPr>
          <w:rFonts w:ascii="Times New Roman" w:hAnsi="Times New Roman"/>
          <w:sz w:val="24"/>
          <w:szCs w:val="24"/>
        </w:rPr>
      </w:pPr>
      <w:r w:rsidRPr="0058307A">
        <w:rPr>
          <w:rFonts w:ascii="Times New Roman" w:hAnsi="Times New Roman"/>
          <w:sz w:val="24"/>
          <w:szCs w:val="24"/>
        </w:rPr>
        <w:t>2. Yıl içinde alınan tüketim malzemelerinin giriş kay</w:t>
      </w:r>
      <w:r w:rsidR="008C015D" w:rsidRPr="0058307A">
        <w:rPr>
          <w:rFonts w:ascii="Times New Roman" w:hAnsi="Times New Roman"/>
          <w:sz w:val="24"/>
          <w:szCs w:val="24"/>
        </w:rPr>
        <w:t>dı</w:t>
      </w:r>
    </w:p>
    <w:p w:rsidR="00045261" w:rsidRPr="0058307A" w:rsidRDefault="00045261" w:rsidP="00945545">
      <w:pPr>
        <w:widowControl w:val="0"/>
        <w:autoSpaceDE w:val="0"/>
        <w:autoSpaceDN w:val="0"/>
        <w:adjustRightInd w:val="0"/>
        <w:spacing w:after="120" w:line="360" w:lineRule="auto"/>
        <w:ind w:firstLine="709"/>
        <w:jc w:val="both"/>
        <w:rPr>
          <w:rFonts w:ascii="Times New Roman" w:hAnsi="Times New Roman"/>
          <w:sz w:val="24"/>
          <w:szCs w:val="24"/>
        </w:rPr>
      </w:pPr>
      <w:r w:rsidRPr="0058307A">
        <w:rPr>
          <w:rFonts w:ascii="Times New Roman" w:hAnsi="Times New Roman"/>
          <w:sz w:val="24"/>
          <w:szCs w:val="24"/>
        </w:rPr>
        <w:t>3. Bağış veya yardım yoluyla edinilen taşınırları</w:t>
      </w:r>
      <w:r w:rsidR="00085AF0" w:rsidRPr="0058307A">
        <w:rPr>
          <w:rFonts w:ascii="Times New Roman" w:hAnsi="Times New Roman"/>
          <w:sz w:val="24"/>
          <w:szCs w:val="24"/>
        </w:rPr>
        <w:t>n</w:t>
      </w:r>
      <w:r w:rsidRPr="0058307A">
        <w:rPr>
          <w:rFonts w:ascii="Times New Roman" w:hAnsi="Times New Roman"/>
          <w:sz w:val="24"/>
          <w:szCs w:val="24"/>
        </w:rPr>
        <w:t xml:space="preserve"> giriş kayd</w:t>
      </w:r>
      <w:r w:rsidR="008C015D" w:rsidRPr="0058307A">
        <w:rPr>
          <w:rFonts w:ascii="Times New Roman" w:hAnsi="Times New Roman"/>
          <w:sz w:val="24"/>
          <w:szCs w:val="24"/>
        </w:rPr>
        <w:t>ı</w:t>
      </w:r>
    </w:p>
    <w:p w:rsidR="00045261" w:rsidRPr="0058307A" w:rsidRDefault="00045261" w:rsidP="00945545">
      <w:pPr>
        <w:widowControl w:val="0"/>
        <w:autoSpaceDE w:val="0"/>
        <w:autoSpaceDN w:val="0"/>
        <w:adjustRightInd w:val="0"/>
        <w:spacing w:after="120" w:line="360" w:lineRule="auto"/>
        <w:ind w:firstLine="709"/>
        <w:jc w:val="both"/>
        <w:rPr>
          <w:rFonts w:ascii="Times New Roman" w:hAnsi="Times New Roman"/>
          <w:sz w:val="24"/>
          <w:szCs w:val="24"/>
        </w:rPr>
      </w:pPr>
      <w:r w:rsidRPr="0058307A">
        <w:rPr>
          <w:rFonts w:ascii="Times New Roman" w:hAnsi="Times New Roman"/>
          <w:sz w:val="24"/>
          <w:szCs w:val="24"/>
        </w:rPr>
        <w:t>4. İade edilen taşınırların giriş kayd</w:t>
      </w:r>
      <w:r w:rsidR="008C015D" w:rsidRPr="0058307A">
        <w:rPr>
          <w:rFonts w:ascii="Times New Roman" w:hAnsi="Times New Roman"/>
          <w:sz w:val="24"/>
          <w:szCs w:val="24"/>
        </w:rPr>
        <w:t>ı</w:t>
      </w:r>
    </w:p>
    <w:p w:rsidR="00045261" w:rsidRPr="0058307A" w:rsidRDefault="00045261" w:rsidP="00945545">
      <w:pPr>
        <w:widowControl w:val="0"/>
        <w:autoSpaceDE w:val="0"/>
        <w:autoSpaceDN w:val="0"/>
        <w:adjustRightInd w:val="0"/>
        <w:spacing w:after="120" w:line="360" w:lineRule="auto"/>
        <w:ind w:firstLine="709"/>
        <w:jc w:val="both"/>
        <w:rPr>
          <w:rFonts w:ascii="Times New Roman" w:hAnsi="Times New Roman"/>
          <w:sz w:val="24"/>
          <w:szCs w:val="24"/>
        </w:rPr>
      </w:pPr>
      <w:r w:rsidRPr="0058307A">
        <w:rPr>
          <w:rFonts w:ascii="Times New Roman" w:hAnsi="Times New Roman"/>
          <w:sz w:val="24"/>
          <w:szCs w:val="24"/>
        </w:rPr>
        <w:t>5. Devir alınan taşınırların giriş kayd</w:t>
      </w:r>
      <w:r w:rsidR="008C015D" w:rsidRPr="0058307A">
        <w:rPr>
          <w:rFonts w:ascii="Times New Roman" w:hAnsi="Times New Roman"/>
          <w:sz w:val="24"/>
          <w:szCs w:val="24"/>
        </w:rPr>
        <w:t>ı</w:t>
      </w:r>
    </w:p>
    <w:p w:rsidR="00045261" w:rsidRPr="0058307A" w:rsidRDefault="00045261" w:rsidP="00945545">
      <w:pPr>
        <w:widowControl w:val="0"/>
        <w:autoSpaceDE w:val="0"/>
        <w:autoSpaceDN w:val="0"/>
        <w:adjustRightInd w:val="0"/>
        <w:spacing w:after="120" w:line="360" w:lineRule="auto"/>
        <w:ind w:firstLine="709"/>
        <w:jc w:val="both"/>
        <w:rPr>
          <w:rFonts w:ascii="Times New Roman" w:hAnsi="Times New Roman"/>
          <w:sz w:val="24"/>
          <w:szCs w:val="24"/>
        </w:rPr>
      </w:pPr>
      <w:r w:rsidRPr="0058307A">
        <w:rPr>
          <w:rFonts w:ascii="Times New Roman" w:hAnsi="Times New Roman"/>
          <w:sz w:val="24"/>
          <w:szCs w:val="24"/>
        </w:rPr>
        <w:t>6. Sayım fazlası taşınırların giriş kayd</w:t>
      </w:r>
      <w:r w:rsidR="008C015D" w:rsidRPr="0058307A">
        <w:rPr>
          <w:rFonts w:ascii="Times New Roman" w:hAnsi="Times New Roman"/>
          <w:sz w:val="24"/>
          <w:szCs w:val="24"/>
        </w:rPr>
        <w:t>ı</w:t>
      </w:r>
    </w:p>
    <w:p w:rsidR="00045261" w:rsidRPr="0058307A" w:rsidRDefault="00B10DDE" w:rsidP="00D12CDB">
      <w:pPr>
        <w:pStyle w:val="Balk2"/>
      </w:pPr>
      <w:bookmarkStart w:id="127" w:name="_Toc362866436"/>
      <w:bookmarkStart w:id="128" w:name="_Toc398114396"/>
      <w:bookmarkStart w:id="129" w:name="_Toc466637566"/>
      <w:r>
        <w:t>5</w:t>
      </w:r>
      <w:r w:rsidR="00CA4BB7" w:rsidRPr="0058307A">
        <w:t>.</w:t>
      </w:r>
      <w:r w:rsidR="00B63F10" w:rsidRPr="0058307A">
        <w:t>3</w:t>
      </w:r>
      <w:r w:rsidR="00045261" w:rsidRPr="0058307A">
        <w:t>.2. Taşınır mal çıkış işlemleri</w:t>
      </w:r>
      <w:bookmarkEnd w:id="127"/>
      <w:bookmarkEnd w:id="128"/>
      <w:bookmarkEnd w:id="129"/>
      <w:r w:rsidR="00715083" w:rsidRPr="0058307A">
        <w:t xml:space="preserve"> </w:t>
      </w:r>
      <w:r w:rsidR="00715083" w:rsidRPr="0058307A">
        <w:rPr>
          <w:i/>
        </w:rPr>
        <w:t>(Taşınır Mal Yönetmeliği Md.22-28)</w:t>
      </w:r>
    </w:p>
    <w:p w:rsidR="00045261" w:rsidRPr="0058307A" w:rsidRDefault="00045261" w:rsidP="00945545">
      <w:pPr>
        <w:widowControl w:val="0"/>
        <w:autoSpaceDE w:val="0"/>
        <w:autoSpaceDN w:val="0"/>
        <w:adjustRightInd w:val="0"/>
        <w:spacing w:after="120" w:line="360" w:lineRule="auto"/>
        <w:ind w:firstLine="709"/>
        <w:jc w:val="both"/>
        <w:rPr>
          <w:rFonts w:ascii="Times New Roman" w:hAnsi="Times New Roman"/>
          <w:sz w:val="24"/>
          <w:szCs w:val="24"/>
        </w:rPr>
      </w:pPr>
      <w:r w:rsidRPr="0058307A">
        <w:rPr>
          <w:rFonts w:ascii="Times New Roman" w:hAnsi="Times New Roman"/>
          <w:sz w:val="24"/>
          <w:szCs w:val="24"/>
        </w:rPr>
        <w:lastRenderedPageBreak/>
        <w:t xml:space="preserve">1. </w:t>
      </w:r>
      <w:r w:rsidRPr="0058307A">
        <w:rPr>
          <w:rFonts w:ascii="Times New Roman" w:hAnsi="Times New Roman"/>
          <w:spacing w:val="1"/>
          <w:sz w:val="24"/>
          <w:szCs w:val="24"/>
        </w:rPr>
        <w:t>T</w:t>
      </w:r>
      <w:r w:rsidRPr="0058307A">
        <w:rPr>
          <w:rFonts w:ascii="Times New Roman" w:hAnsi="Times New Roman"/>
          <w:sz w:val="24"/>
          <w:szCs w:val="24"/>
        </w:rPr>
        <w:t>a</w:t>
      </w:r>
      <w:r w:rsidRPr="0058307A">
        <w:rPr>
          <w:rFonts w:ascii="Times New Roman" w:hAnsi="Times New Roman"/>
          <w:spacing w:val="-1"/>
          <w:sz w:val="24"/>
          <w:szCs w:val="24"/>
        </w:rPr>
        <w:t>ş</w:t>
      </w:r>
      <w:r w:rsidRPr="0058307A">
        <w:rPr>
          <w:rFonts w:ascii="Times New Roman" w:hAnsi="Times New Roman"/>
          <w:spacing w:val="1"/>
          <w:sz w:val="24"/>
          <w:szCs w:val="24"/>
        </w:rPr>
        <w:t>ı</w:t>
      </w:r>
      <w:r w:rsidRPr="0058307A">
        <w:rPr>
          <w:rFonts w:ascii="Times New Roman" w:hAnsi="Times New Roman"/>
          <w:spacing w:val="-1"/>
          <w:sz w:val="24"/>
          <w:szCs w:val="24"/>
        </w:rPr>
        <w:t>n</w:t>
      </w:r>
      <w:r w:rsidRPr="0058307A">
        <w:rPr>
          <w:rFonts w:ascii="Times New Roman" w:hAnsi="Times New Roman"/>
          <w:spacing w:val="1"/>
          <w:sz w:val="24"/>
          <w:szCs w:val="24"/>
        </w:rPr>
        <w:t>ı</w:t>
      </w:r>
      <w:r w:rsidRPr="0058307A">
        <w:rPr>
          <w:rFonts w:ascii="Times New Roman" w:hAnsi="Times New Roman"/>
          <w:sz w:val="24"/>
          <w:szCs w:val="24"/>
        </w:rPr>
        <w:t>r</w:t>
      </w:r>
      <w:r w:rsidRPr="0058307A">
        <w:rPr>
          <w:rFonts w:ascii="Times New Roman" w:hAnsi="Times New Roman"/>
          <w:spacing w:val="-3"/>
          <w:sz w:val="24"/>
          <w:szCs w:val="24"/>
        </w:rPr>
        <w:t xml:space="preserve"> </w:t>
      </w:r>
      <w:r w:rsidRPr="0058307A">
        <w:rPr>
          <w:rFonts w:ascii="Times New Roman" w:hAnsi="Times New Roman"/>
          <w:spacing w:val="1"/>
          <w:sz w:val="24"/>
          <w:szCs w:val="24"/>
        </w:rPr>
        <w:t>is</w:t>
      </w:r>
      <w:r w:rsidRPr="0058307A">
        <w:rPr>
          <w:rFonts w:ascii="Times New Roman" w:hAnsi="Times New Roman"/>
          <w:spacing w:val="-3"/>
          <w:sz w:val="24"/>
          <w:szCs w:val="24"/>
        </w:rPr>
        <w:t>t</w:t>
      </w:r>
      <w:r w:rsidRPr="0058307A">
        <w:rPr>
          <w:rFonts w:ascii="Times New Roman" w:hAnsi="Times New Roman"/>
          <w:sz w:val="24"/>
          <w:szCs w:val="24"/>
        </w:rPr>
        <w:t>ek</w:t>
      </w:r>
      <w:r w:rsidRPr="0058307A">
        <w:rPr>
          <w:rFonts w:ascii="Times New Roman" w:hAnsi="Times New Roman"/>
          <w:spacing w:val="-1"/>
          <w:sz w:val="24"/>
          <w:szCs w:val="24"/>
        </w:rPr>
        <w:t xml:space="preserve"> b</w:t>
      </w:r>
      <w:r w:rsidRPr="0058307A">
        <w:rPr>
          <w:rFonts w:ascii="Times New Roman" w:hAnsi="Times New Roman"/>
          <w:sz w:val="24"/>
          <w:szCs w:val="24"/>
        </w:rPr>
        <w:t>el</w:t>
      </w:r>
      <w:r w:rsidRPr="0058307A">
        <w:rPr>
          <w:rFonts w:ascii="Times New Roman" w:hAnsi="Times New Roman"/>
          <w:spacing w:val="-1"/>
          <w:sz w:val="24"/>
          <w:szCs w:val="24"/>
        </w:rPr>
        <w:t>g</w:t>
      </w:r>
      <w:r w:rsidRPr="0058307A">
        <w:rPr>
          <w:rFonts w:ascii="Times New Roman" w:hAnsi="Times New Roman"/>
          <w:sz w:val="24"/>
          <w:szCs w:val="24"/>
        </w:rPr>
        <w:t>e</w:t>
      </w:r>
      <w:r w:rsidRPr="0058307A">
        <w:rPr>
          <w:rFonts w:ascii="Times New Roman" w:hAnsi="Times New Roman"/>
          <w:spacing w:val="-1"/>
          <w:sz w:val="24"/>
          <w:szCs w:val="24"/>
        </w:rPr>
        <w:t>s</w:t>
      </w:r>
      <w:r w:rsidRPr="0058307A">
        <w:rPr>
          <w:rFonts w:ascii="Times New Roman" w:hAnsi="Times New Roman"/>
          <w:spacing w:val="1"/>
          <w:sz w:val="24"/>
          <w:szCs w:val="24"/>
        </w:rPr>
        <w:t>i</w:t>
      </w:r>
      <w:r w:rsidRPr="0058307A">
        <w:rPr>
          <w:rFonts w:ascii="Times New Roman" w:hAnsi="Times New Roman"/>
          <w:spacing w:val="-1"/>
          <w:sz w:val="24"/>
          <w:szCs w:val="24"/>
        </w:rPr>
        <w:t>ni</w:t>
      </w:r>
      <w:r w:rsidRPr="0058307A">
        <w:rPr>
          <w:rFonts w:ascii="Times New Roman" w:hAnsi="Times New Roman"/>
          <w:sz w:val="24"/>
          <w:szCs w:val="24"/>
        </w:rPr>
        <w:t>n</w:t>
      </w:r>
      <w:r w:rsidRPr="0058307A">
        <w:rPr>
          <w:rFonts w:ascii="Times New Roman" w:hAnsi="Times New Roman"/>
          <w:spacing w:val="-1"/>
          <w:sz w:val="24"/>
          <w:szCs w:val="24"/>
        </w:rPr>
        <w:t xml:space="preserve"> d</w:t>
      </w:r>
      <w:r w:rsidRPr="0058307A">
        <w:rPr>
          <w:rFonts w:ascii="Times New Roman" w:hAnsi="Times New Roman"/>
          <w:sz w:val="24"/>
          <w:szCs w:val="24"/>
        </w:rPr>
        <w:t>ü</w:t>
      </w:r>
      <w:r w:rsidRPr="0058307A">
        <w:rPr>
          <w:rFonts w:ascii="Times New Roman" w:hAnsi="Times New Roman"/>
          <w:spacing w:val="1"/>
          <w:sz w:val="24"/>
          <w:szCs w:val="24"/>
        </w:rPr>
        <w:t>z</w:t>
      </w:r>
      <w:r w:rsidRPr="0058307A">
        <w:rPr>
          <w:rFonts w:ascii="Times New Roman" w:hAnsi="Times New Roman"/>
          <w:sz w:val="24"/>
          <w:szCs w:val="24"/>
        </w:rPr>
        <w:t>enle</w:t>
      </w:r>
      <w:r w:rsidRPr="0058307A">
        <w:rPr>
          <w:rFonts w:ascii="Times New Roman" w:hAnsi="Times New Roman"/>
          <w:spacing w:val="-3"/>
          <w:sz w:val="24"/>
          <w:szCs w:val="24"/>
        </w:rPr>
        <w:t>n</w:t>
      </w:r>
      <w:r w:rsidRPr="0058307A">
        <w:rPr>
          <w:rFonts w:ascii="Times New Roman" w:hAnsi="Times New Roman"/>
          <w:spacing w:val="1"/>
          <w:sz w:val="24"/>
          <w:szCs w:val="24"/>
        </w:rPr>
        <w:t>m</w:t>
      </w:r>
      <w:r w:rsidRPr="0058307A">
        <w:rPr>
          <w:rFonts w:ascii="Times New Roman" w:hAnsi="Times New Roman"/>
          <w:sz w:val="24"/>
          <w:szCs w:val="24"/>
        </w:rPr>
        <w:t>e</w:t>
      </w:r>
      <w:r w:rsidRPr="0058307A">
        <w:rPr>
          <w:rFonts w:ascii="Times New Roman" w:hAnsi="Times New Roman"/>
          <w:spacing w:val="-1"/>
          <w:sz w:val="24"/>
          <w:szCs w:val="24"/>
        </w:rPr>
        <w:t>s</w:t>
      </w:r>
      <w:r w:rsidR="008C015D" w:rsidRPr="0058307A">
        <w:rPr>
          <w:rFonts w:ascii="Times New Roman" w:hAnsi="Times New Roman"/>
          <w:sz w:val="24"/>
          <w:szCs w:val="24"/>
        </w:rPr>
        <w:t>i</w:t>
      </w:r>
      <w:r w:rsidRPr="0058307A">
        <w:rPr>
          <w:rFonts w:ascii="Times New Roman" w:hAnsi="Times New Roman"/>
          <w:sz w:val="24"/>
          <w:szCs w:val="24"/>
        </w:rPr>
        <w:t xml:space="preserve"> </w:t>
      </w:r>
    </w:p>
    <w:p w:rsidR="00045261" w:rsidRPr="0058307A" w:rsidRDefault="00045261" w:rsidP="00945545">
      <w:pPr>
        <w:widowControl w:val="0"/>
        <w:autoSpaceDE w:val="0"/>
        <w:autoSpaceDN w:val="0"/>
        <w:adjustRightInd w:val="0"/>
        <w:spacing w:after="120" w:line="360" w:lineRule="auto"/>
        <w:ind w:firstLine="709"/>
        <w:jc w:val="both"/>
        <w:rPr>
          <w:rFonts w:ascii="Times New Roman" w:hAnsi="Times New Roman"/>
          <w:sz w:val="24"/>
          <w:szCs w:val="24"/>
        </w:rPr>
      </w:pPr>
      <w:r w:rsidRPr="0058307A">
        <w:rPr>
          <w:rFonts w:ascii="Times New Roman" w:hAnsi="Times New Roman"/>
          <w:spacing w:val="-1"/>
          <w:sz w:val="24"/>
          <w:szCs w:val="24"/>
        </w:rPr>
        <w:t>2</w:t>
      </w:r>
      <w:r w:rsidRPr="0058307A">
        <w:rPr>
          <w:rFonts w:ascii="Times New Roman" w:hAnsi="Times New Roman"/>
          <w:sz w:val="24"/>
          <w:szCs w:val="24"/>
        </w:rPr>
        <w:t>.</w:t>
      </w:r>
      <w:r w:rsidRPr="0058307A">
        <w:rPr>
          <w:rFonts w:ascii="Times New Roman" w:hAnsi="Times New Roman"/>
          <w:spacing w:val="47"/>
          <w:sz w:val="24"/>
          <w:szCs w:val="24"/>
        </w:rPr>
        <w:t xml:space="preserve"> </w:t>
      </w:r>
      <w:r w:rsidRPr="0058307A">
        <w:rPr>
          <w:rFonts w:ascii="Times New Roman" w:hAnsi="Times New Roman"/>
          <w:sz w:val="24"/>
          <w:szCs w:val="24"/>
        </w:rPr>
        <w:t>T</w:t>
      </w:r>
      <w:r w:rsidRPr="0058307A">
        <w:rPr>
          <w:rFonts w:ascii="Times New Roman" w:hAnsi="Times New Roman"/>
          <w:spacing w:val="1"/>
          <w:sz w:val="24"/>
          <w:szCs w:val="24"/>
        </w:rPr>
        <w:t>ü</w:t>
      </w:r>
      <w:r w:rsidRPr="0058307A">
        <w:rPr>
          <w:rFonts w:ascii="Times New Roman" w:hAnsi="Times New Roman"/>
          <w:sz w:val="24"/>
          <w:szCs w:val="24"/>
        </w:rPr>
        <w:t>ket</w:t>
      </w:r>
      <w:r w:rsidRPr="0058307A">
        <w:rPr>
          <w:rFonts w:ascii="Times New Roman" w:hAnsi="Times New Roman"/>
          <w:spacing w:val="-2"/>
          <w:sz w:val="24"/>
          <w:szCs w:val="24"/>
        </w:rPr>
        <w:t>i</w:t>
      </w:r>
      <w:r w:rsidRPr="0058307A">
        <w:rPr>
          <w:rFonts w:ascii="Times New Roman" w:hAnsi="Times New Roman"/>
          <w:sz w:val="24"/>
          <w:szCs w:val="24"/>
        </w:rPr>
        <w:t>m</w:t>
      </w:r>
      <w:r w:rsidRPr="0058307A">
        <w:rPr>
          <w:rFonts w:ascii="Times New Roman" w:hAnsi="Times New Roman"/>
          <w:spacing w:val="1"/>
          <w:sz w:val="24"/>
          <w:szCs w:val="24"/>
        </w:rPr>
        <w:t xml:space="preserve"> </w:t>
      </w:r>
      <w:r w:rsidRPr="0058307A">
        <w:rPr>
          <w:rFonts w:ascii="Times New Roman" w:hAnsi="Times New Roman"/>
          <w:spacing w:val="-2"/>
          <w:sz w:val="24"/>
          <w:szCs w:val="24"/>
        </w:rPr>
        <w:t>s</w:t>
      </w:r>
      <w:r w:rsidRPr="0058307A">
        <w:rPr>
          <w:rFonts w:ascii="Times New Roman" w:hAnsi="Times New Roman"/>
          <w:sz w:val="24"/>
          <w:szCs w:val="24"/>
        </w:rPr>
        <w:t>ure</w:t>
      </w:r>
      <w:r w:rsidRPr="0058307A">
        <w:rPr>
          <w:rFonts w:ascii="Times New Roman" w:hAnsi="Times New Roman"/>
          <w:spacing w:val="-2"/>
          <w:sz w:val="24"/>
          <w:szCs w:val="24"/>
        </w:rPr>
        <w:t>t</w:t>
      </w:r>
      <w:r w:rsidRPr="0058307A">
        <w:rPr>
          <w:rFonts w:ascii="Times New Roman" w:hAnsi="Times New Roman"/>
          <w:spacing w:val="1"/>
          <w:sz w:val="24"/>
          <w:szCs w:val="24"/>
        </w:rPr>
        <w:t>i</w:t>
      </w:r>
      <w:r w:rsidRPr="0058307A">
        <w:rPr>
          <w:rFonts w:ascii="Times New Roman" w:hAnsi="Times New Roman"/>
          <w:spacing w:val="-1"/>
          <w:sz w:val="24"/>
          <w:szCs w:val="24"/>
        </w:rPr>
        <w:t>y</w:t>
      </w:r>
      <w:r w:rsidRPr="0058307A">
        <w:rPr>
          <w:rFonts w:ascii="Times New Roman" w:hAnsi="Times New Roman"/>
          <w:sz w:val="24"/>
          <w:szCs w:val="24"/>
        </w:rPr>
        <w:t xml:space="preserve">le </w:t>
      </w:r>
      <w:r w:rsidRPr="0058307A">
        <w:rPr>
          <w:rFonts w:ascii="Times New Roman" w:hAnsi="Times New Roman"/>
          <w:spacing w:val="-2"/>
          <w:sz w:val="24"/>
          <w:szCs w:val="24"/>
        </w:rPr>
        <w:t>ç</w:t>
      </w:r>
      <w:r w:rsidRPr="0058307A">
        <w:rPr>
          <w:rFonts w:ascii="Times New Roman" w:hAnsi="Times New Roman"/>
          <w:spacing w:val="1"/>
          <w:sz w:val="24"/>
          <w:szCs w:val="24"/>
        </w:rPr>
        <w:t>ı</w:t>
      </w:r>
      <w:r w:rsidRPr="0058307A">
        <w:rPr>
          <w:rFonts w:ascii="Times New Roman" w:hAnsi="Times New Roman"/>
          <w:sz w:val="24"/>
          <w:szCs w:val="24"/>
        </w:rPr>
        <w:t>k</w:t>
      </w:r>
      <w:r w:rsidRPr="0058307A">
        <w:rPr>
          <w:rFonts w:ascii="Times New Roman" w:hAnsi="Times New Roman"/>
          <w:spacing w:val="-2"/>
          <w:sz w:val="24"/>
          <w:szCs w:val="24"/>
        </w:rPr>
        <w:t>ı</w:t>
      </w:r>
      <w:r w:rsidRPr="0058307A">
        <w:rPr>
          <w:rFonts w:ascii="Times New Roman" w:hAnsi="Times New Roman"/>
          <w:sz w:val="24"/>
          <w:szCs w:val="24"/>
        </w:rPr>
        <w:t>ş</w:t>
      </w:r>
      <w:r w:rsidRPr="0058307A">
        <w:rPr>
          <w:rFonts w:ascii="Times New Roman" w:hAnsi="Times New Roman"/>
          <w:spacing w:val="-1"/>
          <w:sz w:val="24"/>
          <w:szCs w:val="24"/>
        </w:rPr>
        <w:t xml:space="preserve"> k</w:t>
      </w:r>
      <w:r w:rsidRPr="0058307A">
        <w:rPr>
          <w:rFonts w:ascii="Times New Roman" w:hAnsi="Times New Roman"/>
          <w:sz w:val="24"/>
          <w:szCs w:val="24"/>
        </w:rPr>
        <w:t>ay</w:t>
      </w:r>
      <w:r w:rsidRPr="0058307A">
        <w:rPr>
          <w:rFonts w:ascii="Times New Roman" w:hAnsi="Times New Roman"/>
          <w:spacing w:val="-1"/>
          <w:sz w:val="24"/>
          <w:szCs w:val="24"/>
        </w:rPr>
        <w:t>d</w:t>
      </w:r>
      <w:r w:rsidR="008C015D" w:rsidRPr="0058307A">
        <w:rPr>
          <w:rFonts w:ascii="Times New Roman" w:hAnsi="Times New Roman"/>
          <w:sz w:val="24"/>
          <w:szCs w:val="24"/>
        </w:rPr>
        <w:t>ı</w:t>
      </w:r>
    </w:p>
    <w:p w:rsidR="00045261" w:rsidRPr="0058307A" w:rsidRDefault="00045261" w:rsidP="00945545">
      <w:pPr>
        <w:widowControl w:val="0"/>
        <w:autoSpaceDE w:val="0"/>
        <w:autoSpaceDN w:val="0"/>
        <w:adjustRightInd w:val="0"/>
        <w:spacing w:after="120" w:line="360" w:lineRule="auto"/>
        <w:ind w:firstLine="709"/>
        <w:jc w:val="both"/>
        <w:rPr>
          <w:rFonts w:ascii="Times New Roman" w:hAnsi="Times New Roman"/>
          <w:sz w:val="24"/>
          <w:szCs w:val="24"/>
        </w:rPr>
      </w:pPr>
      <w:r w:rsidRPr="0058307A">
        <w:rPr>
          <w:rFonts w:ascii="Times New Roman" w:hAnsi="Times New Roman"/>
          <w:spacing w:val="1"/>
          <w:sz w:val="24"/>
          <w:szCs w:val="24"/>
        </w:rPr>
        <w:t>3</w:t>
      </w:r>
      <w:r w:rsidRPr="0058307A">
        <w:rPr>
          <w:rFonts w:ascii="Times New Roman" w:hAnsi="Times New Roman"/>
          <w:sz w:val="24"/>
          <w:szCs w:val="24"/>
        </w:rPr>
        <w:t>.</w:t>
      </w:r>
      <w:r w:rsidRPr="0058307A">
        <w:rPr>
          <w:rFonts w:ascii="Times New Roman" w:hAnsi="Times New Roman"/>
          <w:spacing w:val="-1"/>
          <w:sz w:val="24"/>
          <w:szCs w:val="24"/>
        </w:rPr>
        <w:t xml:space="preserve"> </w:t>
      </w:r>
      <w:r w:rsidRPr="0058307A">
        <w:rPr>
          <w:rFonts w:ascii="Times New Roman" w:hAnsi="Times New Roman"/>
          <w:sz w:val="24"/>
          <w:szCs w:val="24"/>
        </w:rPr>
        <w:t>Devir</w:t>
      </w:r>
      <w:r w:rsidRPr="0058307A">
        <w:rPr>
          <w:rFonts w:ascii="Times New Roman" w:hAnsi="Times New Roman"/>
          <w:spacing w:val="-2"/>
          <w:sz w:val="24"/>
          <w:szCs w:val="24"/>
        </w:rPr>
        <w:t xml:space="preserve"> </w:t>
      </w:r>
      <w:r w:rsidRPr="0058307A">
        <w:rPr>
          <w:rFonts w:ascii="Times New Roman" w:hAnsi="Times New Roman"/>
          <w:spacing w:val="1"/>
          <w:sz w:val="24"/>
          <w:szCs w:val="24"/>
        </w:rPr>
        <w:t>s</w:t>
      </w:r>
      <w:r w:rsidRPr="0058307A">
        <w:rPr>
          <w:rFonts w:ascii="Times New Roman" w:hAnsi="Times New Roman"/>
          <w:sz w:val="24"/>
          <w:szCs w:val="24"/>
        </w:rPr>
        <w:t>ure</w:t>
      </w:r>
      <w:r w:rsidRPr="0058307A">
        <w:rPr>
          <w:rFonts w:ascii="Times New Roman" w:hAnsi="Times New Roman"/>
          <w:spacing w:val="-2"/>
          <w:sz w:val="24"/>
          <w:szCs w:val="24"/>
        </w:rPr>
        <w:t>t</w:t>
      </w:r>
      <w:r w:rsidRPr="0058307A">
        <w:rPr>
          <w:rFonts w:ascii="Times New Roman" w:hAnsi="Times New Roman"/>
          <w:spacing w:val="1"/>
          <w:sz w:val="24"/>
          <w:szCs w:val="24"/>
        </w:rPr>
        <w:t>i</w:t>
      </w:r>
      <w:r w:rsidRPr="0058307A">
        <w:rPr>
          <w:rFonts w:ascii="Times New Roman" w:hAnsi="Times New Roman"/>
          <w:spacing w:val="-1"/>
          <w:sz w:val="24"/>
          <w:szCs w:val="24"/>
        </w:rPr>
        <w:t>y</w:t>
      </w:r>
      <w:r w:rsidRPr="0058307A">
        <w:rPr>
          <w:rFonts w:ascii="Times New Roman" w:hAnsi="Times New Roman"/>
          <w:sz w:val="24"/>
          <w:szCs w:val="24"/>
        </w:rPr>
        <w:t>le</w:t>
      </w:r>
      <w:r w:rsidRPr="0058307A">
        <w:rPr>
          <w:rFonts w:ascii="Times New Roman" w:hAnsi="Times New Roman"/>
          <w:spacing w:val="-2"/>
          <w:sz w:val="24"/>
          <w:szCs w:val="24"/>
        </w:rPr>
        <w:t xml:space="preserve"> </w:t>
      </w:r>
      <w:r w:rsidRPr="0058307A">
        <w:rPr>
          <w:rFonts w:ascii="Times New Roman" w:hAnsi="Times New Roman"/>
          <w:spacing w:val="1"/>
          <w:sz w:val="24"/>
          <w:szCs w:val="24"/>
        </w:rPr>
        <w:t>çı</w:t>
      </w:r>
      <w:r w:rsidRPr="0058307A">
        <w:rPr>
          <w:rFonts w:ascii="Times New Roman" w:hAnsi="Times New Roman"/>
          <w:sz w:val="24"/>
          <w:szCs w:val="24"/>
        </w:rPr>
        <w:t>k</w:t>
      </w:r>
      <w:r w:rsidRPr="0058307A">
        <w:rPr>
          <w:rFonts w:ascii="Times New Roman" w:hAnsi="Times New Roman"/>
          <w:spacing w:val="-2"/>
          <w:sz w:val="24"/>
          <w:szCs w:val="24"/>
        </w:rPr>
        <w:t>ı</w:t>
      </w:r>
      <w:r w:rsidRPr="0058307A">
        <w:rPr>
          <w:rFonts w:ascii="Times New Roman" w:hAnsi="Times New Roman"/>
          <w:sz w:val="24"/>
          <w:szCs w:val="24"/>
        </w:rPr>
        <w:t>ş</w:t>
      </w:r>
      <w:r w:rsidRPr="0058307A">
        <w:rPr>
          <w:rFonts w:ascii="Times New Roman" w:hAnsi="Times New Roman"/>
          <w:spacing w:val="1"/>
          <w:sz w:val="24"/>
          <w:szCs w:val="24"/>
        </w:rPr>
        <w:t xml:space="preserve"> </w:t>
      </w:r>
      <w:r w:rsidRPr="0058307A">
        <w:rPr>
          <w:rFonts w:ascii="Times New Roman" w:hAnsi="Times New Roman"/>
          <w:spacing w:val="-1"/>
          <w:sz w:val="24"/>
          <w:szCs w:val="24"/>
        </w:rPr>
        <w:t>k</w:t>
      </w:r>
      <w:r w:rsidRPr="0058307A">
        <w:rPr>
          <w:rFonts w:ascii="Times New Roman" w:hAnsi="Times New Roman"/>
          <w:spacing w:val="-2"/>
          <w:sz w:val="24"/>
          <w:szCs w:val="24"/>
        </w:rPr>
        <w:t>a</w:t>
      </w:r>
      <w:r w:rsidRPr="0058307A">
        <w:rPr>
          <w:rFonts w:ascii="Times New Roman" w:hAnsi="Times New Roman"/>
          <w:spacing w:val="-1"/>
          <w:sz w:val="24"/>
          <w:szCs w:val="24"/>
        </w:rPr>
        <w:t>y</w:t>
      </w:r>
      <w:r w:rsidR="008C015D" w:rsidRPr="0058307A">
        <w:rPr>
          <w:rFonts w:ascii="Times New Roman" w:hAnsi="Times New Roman"/>
          <w:sz w:val="24"/>
          <w:szCs w:val="24"/>
        </w:rPr>
        <w:t>dı</w:t>
      </w:r>
    </w:p>
    <w:p w:rsidR="00045261" w:rsidRPr="0058307A" w:rsidRDefault="00045261" w:rsidP="00945545">
      <w:pPr>
        <w:widowControl w:val="0"/>
        <w:autoSpaceDE w:val="0"/>
        <w:autoSpaceDN w:val="0"/>
        <w:adjustRightInd w:val="0"/>
        <w:spacing w:after="120" w:line="360" w:lineRule="auto"/>
        <w:ind w:firstLine="709"/>
        <w:jc w:val="both"/>
        <w:rPr>
          <w:rFonts w:ascii="Times New Roman" w:hAnsi="Times New Roman"/>
          <w:sz w:val="24"/>
          <w:szCs w:val="24"/>
        </w:rPr>
      </w:pPr>
      <w:r w:rsidRPr="0058307A">
        <w:rPr>
          <w:rFonts w:ascii="Times New Roman" w:hAnsi="Times New Roman"/>
          <w:sz w:val="24"/>
          <w:szCs w:val="24"/>
        </w:rPr>
        <w:t>4.</w:t>
      </w:r>
      <w:r w:rsidRPr="0058307A">
        <w:rPr>
          <w:rFonts w:ascii="Times New Roman" w:hAnsi="Times New Roman"/>
          <w:spacing w:val="-1"/>
          <w:sz w:val="24"/>
          <w:szCs w:val="24"/>
        </w:rPr>
        <w:t xml:space="preserve"> </w:t>
      </w:r>
      <w:r w:rsidRPr="0058307A">
        <w:rPr>
          <w:rFonts w:ascii="Times New Roman" w:hAnsi="Times New Roman"/>
          <w:sz w:val="24"/>
          <w:szCs w:val="24"/>
        </w:rPr>
        <w:t>K</w:t>
      </w:r>
      <w:r w:rsidRPr="0058307A">
        <w:rPr>
          <w:rFonts w:ascii="Times New Roman" w:hAnsi="Times New Roman"/>
          <w:spacing w:val="1"/>
          <w:sz w:val="24"/>
          <w:szCs w:val="24"/>
        </w:rPr>
        <w:t>u</w:t>
      </w:r>
      <w:r w:rsidRPr="0058307A">
        <w:rPr>
          <w:rFonts w:ascii="Times New Roman" w:hAnsi="Times New Roman"/>
          <w:sz w:val="24"/>
          <w:szCs w:val="24"/>
        </w:rPr>
        <w:t>llan</w:t>
      </w:r>
      <w:r w:rsidRPr="0058307A">
        <w:rPr>
          <w:rFonts w:ascii="Times New Roman" w:hAnsi="Times New Roman"/>
          <w:spacing w:val="-2"/>
          <w:sz w:val="24"/>
          <w:szCs w:val="24"/>
        </w:rPr>
        <w:t>ı</w:t>
      </w:r>
      <w:r w:rsidRPr="0058307A">
        <w:rPr>
          <w:rFonts w:ascii="Times New Roman" w:hAnsi="Times New Roman"/>
          <w:sz w:val="24"/>
          <w:szCs w:val="24"/>
        </w:rPr>
        <w:t>l</w:t>
      </w:r>
      <w:r w:rsidRPr="0058307A">
        <w:rPr>
          <w:rFonts w:ascii="Times New Roman" w:hAnsi="Times New Roman"/>
          <w:spacing w:val="-2"/>
          <w:sz w:val="24"/>
          <w:szCs w:val="24"/>
        </w:rPr>
        <w:t>a</w:t>
      </w:r>
      <w:r w:rsidRPr="0058307A">
        <w:rPr>
          <w:rFonts w:ascii="Times New Roman" w:hAnsi="Times New Roman"/>
          <w:spacing w:val="1"/>
          <w:sz w:val="24"/>
          <w:szCs w:val="24"/>
        </w:rPr>
        <w:t>m</w:t>
      </w:r>
      <w:r w:rsidRPr="0058307A">
        <w:rPr>
          <w:rFonts w:ascii="Times New Roman" w:hAnsi="Times New Roman"/>
          <w:sz w:val="24"/>
          <w:szCs w:val="24"/>
        </w:rPr>
        <w:t xml:space="preserve">az </w:t>
      </w:r>
      <w:r w:rsidRPr="0058307A">
        <w:rPr>
          <w:rFonts w:ascii="Times New Roman" w:hAnsi="Times New Roman"/>
          <w:spacing w:val="-2"/>
          <w:sz w:val="24"/>
          <w:szCs w:val="24"/>
        </w:rPr>
        <w:t>h</w:t>
      </w:r>
      <w:r w:rsidRPr="0058307A">
        <w:rPr>
          <w:rFonts w:ascii="Times New Roman" w:hAnsi="Times New Roman"/>
          <w:sz w:val="24"/>
          <w:szCs w:val="24"/>
        </w:rPr>
        <w:t>ale</w:t>
      </w:r>
      <w:r w:rsidRPr="0058307A">
        <w:rPr>
          <w:rFonts w:ascii="Times New Roman" w:hAnsi="Times New Roman"/>
          <w:spacing w:val="1"/>
          <w:sz w:val="24"/>
          <w:szCs w:val="24"/>
        </w:rPr>
        <w:t xml:space="preserve"> </w:t>
      </w:r>
      <w:r w:rsidRPr="0058307A">
        <w:rPr>
          <w:rFonts w:ascii="Times New Roman" w:hAnsi="Times New Roman"/>
          <w:spacing w:val="-2"/>
          <w:sz w:val="24"/>
          <w:szCs w:val="24"/>
        </w:rPr>
        <w:t>g</w:t>
      </w:r>
      <w:r w:rsidRPr="0058307A">
        <w:rPr>
          <w:rFonts w:ascii="Times New Roman" w:hAnsi="Times New Roman"/>
          <w:sz w:val="24"/>
          <w:szCs w:val="24"/>
        </w:rPr>
        <w:t>e</w:t>
      </w:r>
      <w:r w:rsidRPr="0058307A">
        <w:rPr>
          <w:rFonts w:ascii="Times New Roman" w:hAnsi="Times New Roman"/>
          <w:spacing w:val="-2"/>
          <w:sz w:val="24"/>
          <w:szCs w:val="24"/>
        </w:rPr>
        <w:t>l</w:t>
      </w:r>
      <w:r w:rsidRPr="0058307A">
        <w:rPr>
          <w:rFonts w:ascii="Times New Roman" w:hAnsi="Times New Roman"/>
          <w:spacing w:val="-1"/>
          <w:sz w:val="24"/>
          <w:szCs w:val="24"/>
        </w:rPr>
        <w:t>m</w:t>
      </w:r>
      <w:r w:rsidRPr="0058307A">
        <w:rPr>
          <w:rFonts w:ascii="Times New Roman" w:hAnsi="Times New Roman"/>
          <w:sz w:val="24"/>
          <w:szCs w:val="24"/>
        </w:rPr>
        <w:t xml:space="preserve">e, </w:t>
      </w:r>
      <w:r w:rsidRPr="0058307A">
        <w:rPr>
          <w:rFonts w:ascii="Times New Roman" w:hAnsi="Times New Roman"/>
          <w:spacing w:val="-1"/>
          <w:sz w:val="24"/>
          <w:szCs w:val="24"/>
        </w:rPr>
        <w:t>y</w:t>
      </w:r>
      <w:r w:rsidRPr="0058307A">
        <w:rPr>
          <w:rFonts w:ascii="Times New Roman" w:hAnsi="Times New Roman"/>
          <w:sz w:val="24"/>
          <w:szCs w:val="24"/>
        </w:rPr>
        <w:t>ok ol</w:t>
      </w:r>
      <w:r w:rsidRPr="0058307A">
        <w:rPr>
          <w:rFonts w:ascii="Times New Roman" w:hAnsi="Times New Roman"/>
          <w:spacing w:val="-1"/>
          <w:sz w:val="24"/>
          <w:szCs w:val="24"/>
        </w:rPr>
        <w:t>m</w:t>
      </w:r>
      <w:r w:rsidRPr="0058307A">
        <w:rPr>
          <w:rFonts w:ascii="Times New Roman" w:hAnsi="Times New Roman"/>
          <w:sz w:val="24"/>
          <w:szCs w:val="24"/>
        </w:rPr>
        <w:t xml:space="preserve">a </w:t>
      </w:r>
      <w:r w:rsidRPr="0058307A">
        <w:rPr>
          <w:rFonts w:ascii="Times New Roman" w:hAnsi="Times New Roman"/>
          <w:spacing w:val="-1"/>
          <w:sz w:val="24"/>
          <w:szCs w:val="24"/>
        </w:rPr>
        <w:t>v</w:t>
      </w:r>
      <w:r w:rsidRPr="0058307A">
        <w:rPr>
          <w:rFonts w:ascii="Times New Roman" w:hAnsi="Times New Roman"/>
          <w:sz w:val="24"/>
          <w:szCs w:val="24"/>
        </w:rPr>
        <w:t>eya</w:t>
      </w:r>
      <w:r w:rsidRPr="0058307A">
        <w:rPr>
          <w:rFonts w:ascii="Times New Roman" w:hAnsi="Times New Roman"/>
          <w:spacing w:val="-1"/>
          <w:sz w:val="24"/>
          <w:szCs w:val="24"/>
        </w:rPr>
        <w:t xml:space="preserve"> </w:t>
      </w:r>
      <w:r w:rsidRPr="0058307A">
        <w:rPr>
          <w:rFonts w:ascii="Times New Roman" w:hAnsi="Times New Roman"/>
          <w:spacing w:val="1"/>
          <w:sz w:val="24"/>
          <w:szCs w:val="24"/>
        </w:rPr>
        <w:t>s</w:t>
      </w:r>
      <w:r w:rsidRPr="0058307A">
        <w:rPr>
          <w:rFonts w:ascii="Times New Roman" w:hAnsi="Times New Roman"/>
          <w:sz w:val="24"/>
          <w:szCs w:val="24"/>
        </w:rPr>
        <w:t>a</w:t>
      </w:r>
      <w:r w:rsidRPr="0058307A">
        <w:rPr>
          <w:rFonts w:ascii="Times New Roman" w:hAnsi="Times New Roman"/>
          <w:spacing w:val="-3"/>
          <w:sz w:val="24"/>
          <w:szCs w:val="24"/>
        </w:rPr>
        <w:t>y</w:t>
      </w:r>
      <w:r w:rsidRPr="0058307A">
        <w:rPr>
          <w:rFonts w:ascii="Times New Roman" w:hAnsi="Times New Roman"/>
          <w:spacing w:val="1"/>
          <w:sz w:val="24"/>
          <w:szCs w:val="24"/>
        </w:rPr>
        <w:t>ı</w:t>
      </w:r>
      <w:r w:rsidRPr="0058307A">
        <w:rPr>
          <w:rFonts w:ascii="Times New Roman" w:hAnsi="Times New Roman"/>
          <w:sz w:val="24"/>
          <w:szCs w:val="24"/>
        </w:rPr>
        <w:t>m</w:t>
      </w:r>
      <w:r w:rsidRPr="0058307A">
        <w:rPr>
          <w:rFonts w:ascii="Times New Roman" w:hAnsi="Times New Roman"/>
          <w:spacing w:val="1"/>
          <w:sz w:val="24"/>
          <w:szCs w:val="24"/>
        </w:rPr>
        <w:t xml:space="preserve"> </w:t>
      </w:r>
      <w:r w:rsidRPr="0058307A">
        <w:rPr>
          <w:rFonts w:ascii="Times New Roman" w:hAnsi="Times New Roman"/>
          <w:spacing w:val="-1"/>
          <w:sz w:val="24"/>
          <w:szCs w:val="24"/>
        </w:rPr>
        <w:t>n</w:t>
      </w:r>
      <w:r w:rsidRPr="0058307A">
        <w:rPr>
          <w:rFonts w:ascii="Times New Roman" w:hAnsi="Times New Roman"/>
          <w:spacing w:val="-2"/>
          <w:sz w:val="24"/>
          <w:szCs w:val="24"/>
        </w:rPr>
        <w:t>o</w:t>
      </w:r>
      <w:r w:rsidRPr="0058307A">
        <w:rPr>
          <w:rFonts w:ascii="Times New Roman" w:hAnsi="Times New Roman"/>
          <w:sz w:val="24"/>
          <w:szCs w:val="24"/>
        </w:rPr>
        <w:t>ks</w:t>
      </w:r>
      <w:r w:rsidRPr="0058307A">
        <w:rPr>
          <w:rFonts w:ascii="Times New Roman" w:hAnsi="Times New Roman"/>
          <w:spacing w:val="1"/>
          <w:sz w:val="24"/>
          <w:szCs w:val="24"/>
        </w:rPr>
        <w:t>a</w:t>
      </w:r>
      <w:r w:rsidRPr="0058307A">
        <w:rPr>
          <w:rFonts w:ascii="Times New Roman" w:hAnsi="Times New Roman"/>
          <w:spacing w:val="-1"/>
          <w:sz w:val="24"/>
          <w:szCs w:val="24"/>
        </w:rPr>
        <w:t>n</w:t>
      </w:r>
      <w:r w:rsidRPr="0058307A">
        <w:rPr>
          <w:rFonts w:ascii="Times New Roman" w:hAnsi="Times New Roman"/>
          <w:sz w:val="24"/>
          <w:szCs w:val="24"/>
        </w:rPr>
        <w:t>ı</w:t>
      </w:r>
      <w:r w:rsidRPr="0058307A">
        <w:rPr>
          <w:rFonts w:ascii="Times New Roman" w:hAnsi="Times New Roman"/>
          <w:spacing w:val="1"/>
          <w:sz w:val="24"/>
          <w:szCs w:val="24"/>
        </w:rPr>
        <w:t xml:space="preserve"> </w:t>
      </w:r>
      <w:r w:rsidRPr="0058307A">
        <w:rPr>
          <w:rFonts w:ascii="Times New Roman" w:hAnsi="Times New Roman"/>
          <w:spacing w:val="-1"/>
          <w:sz w:val="24"/>
          <w:szCs w:val="24"/>
        </w:rPr>
        <w:t>n</w:t>
      </w:r>
      <w:r w:rsidRPr="0058307A">
        <w:rPr>
          <w:rFonts w:ascii="Times New Roman" w:hAnsi="Times New Roman"/>
          <w:sz w:val="24"/>
          <w:szCs w:val="24"/>
        </w:rPr>
        <w:t>e</w:t>
      </w:r>
      <w:r w:rsidRPr="0058307A">
        <w:rPr>
          <w:rFonts w:ascii="Times New Roman" w:hAnsi="Times New Roman"/>
          <w:spacing w:val="-2"/>
          <w:sz w:val="24"/>
          <w:szCs w:val="24"/>
        </w:rPr>
        <w:t>d</w:t>
      </w:r>
      <w:r w:rsidRPr="0058307A">
        <w:rPr>
          <w:rFonts w:ascii="Times New Roman" w:hAnsi="Times New Roman"/>
          <w:sz w:val="24"/>
          <w:szCs w:val="24"/>
        </w:rPr>
        <w:t>enleriy</w:t>
      </w:r>
      <w:r w:rsidRPr="0058307A">
        <w:rPr>
          <w:rFonts w:ascii="Times New Roman" w:hAnsi="Times New Roman"/>
          <w:spacing w:val="-2"/>
          <w:sz w:val="24"/>
          <w:szCs w:val="24"/>
        </w:rPr>
        <w:t>l</w:t>
      </w:r>
      <w:r w:rsidRPr="0058307A">
        <w:rPr>
          <w:rFonts w:ascii="Times New Roman" w:hAnsi="Times New Roman"/>
          <w:sz w:val="24"/>
          <w:szCs w:val="24"/>
        </w:rPr>
        <w:t>e ç</w:t>
      </w:r>
      <w:r w:rsidRPr="0058307A">
        <w:rPr>
          <w:rFonts w:ascii="Times New Roman" w:hAnsi="Times New Roman"/>
          <w:spacing w:val="1"/>
          <w:sz w:val="24"/>
          <w:szCs w:val="24"/>
        </w:rPr>
        <w:t>ı</w:t>
      </w:r>
      <w:r w:rsidRPr="0058307A">
        <w:rPr>
          <w:rFonts w:ascii="Times New Roman" w:hAnsi="Times New Roman"/>
          <w:spacing w:val="-3"/>
          <w:sz w:val="24"/>
          <w:szCs w:val="24"/>
        </w:rPr>
        <w:t>k</w:t>
      </w:r>
      <w:r w:rsidRPr="0058307A">
        <w:rPr>
          <w:rFonts w:ascii="Times New Roman" w:hAnsi="Times New Roman"/>
          <w:spacing w:val="-1"/>
          <w:sz w:val="24"/>
          <w:szCs w:val="24"/>
        </w:rPr>
        <w:t>ı</w:t>
      </w:r>
      <w:r w:rsidRPr="0058307A">
        <w:rPr>
          <w:rFonts w:ascii="Times New Roman" w:hAnsi="Times New Roman"/>
          <w:sz w:val="24"/>
          <w:szCs w:val="24"/>
        </w:rPr>
        <w:t>ş</w:t>
      </w:r>
      <w:r w:rsidRPr="0058307A">
        <w:rPr>
          <w:rFonts w:ascii="Times New Roman" w:hAnsi="Times New Roman"/>
          <w:spacing w:val="1"/>
          <w:sz w:val="24"/>
          <w:szCs w:val="24"/>
        </w:rPr>
        <w:t xml:space="preserve"> </w:t>
      </w:r>
      <w:r w:rsidRPr="0058307A">
        <w:rPr>
          <w:rFonts w:ascii="Times New Roman" w:hAnsi="Times New Roman"/>
          <w:spacing w:val="-1"/>
          <w:sz w:val="24"/>
          <w:szCs w:val="24"/>
        </w:rPr>
        <w:t>k</w:t>
      </w:r>
      <w:r w:rsidRPr="0058307A">
        <w:rPr>
          <w:rFonts w:ascii="Times New Roman" w:hAnsi="Times New Roman"/>
          <w:sz w:val="24"/>
          <w:szCs w:val="24"/>
        </w:rPr>
        <w:t>ay</w:t>
      </w:r>
      <w:r w:rsidRPr="0058307A">
        <w:rPr>
          <w:rFonts w:ascii="Times New Roman" w:hAnsi="Times New Roman"/>
          <w:spacing w:val="-1"/>
          <w:sz w:val="24"/>
          <w:szCs w:val="24"/>
        </w:rPr>
        <w:t>d</w:t>
      </w:r>
      <w:r w:rsidR="008C015D" w:rsidRPr="0058307A">
        <w:rPr>
          <w:rFonts w:ascii="Times New Roman" w:hAnsi="Times New Roman"/>
          <w:sz w:val="24"/>
          <w:szCs w:val="24"/>
        </w:rPr>
        <w:t>ı</w:t>
      </w:r>
    </w:p>
    <w:p w:rsidR="005D301B" w:rsidRPr="0058307A" w:rsidRDefault="005D301B" w:rsidP="00945545">
      <w:pPr>
        <w:widowControl w:val="0"/>
        <w:autoSpaceDE w:val="0"/>
        <w:autoSpaceDN w:val="0"/>
        <w:adjustRightInd w:val="0"/>
        <w:spacing w:after="120" w:line="360" w:lineRule="auto"/>
        <w:ind w:firstLine="709"/>
        <w:jc w:val="both"/>
        <w:rPr>
          <w:rFonts w:ascii="Times New Roman" w:hAnsi="Times New Roman"/>
          <w:sz w:val="24"/>
          <w:szCs w:val="24"/>
        </w:rPr>
      </w:pPr>
      <w:r w:rsidRPr="0058307A">
        <w:rPr>
          <w:rFonts w:ascii="Times New Roman" w:hAnsi="Times New Roman"/>
          <w:sz w:val="24"/>
          <w:szCs w:val="24"/>
        </w:rPr>
        <w:t>5.Hurdaya ayırma nedeniyle çıkış kaydı</w:t>
      </w:r>
    </w:p>
    <w:p w:rsidR="00045261" w:rsidRPr="0058307A" w:rsidRDefault="00B10DDE" w:rsidP="00D12CDB">
      <w:pPr>
        <w:pStyle w:val="Balk2"/>
      </w:pPr>
      <w:bookmarkStart w:id="130" w:name="_Toc362866437"/>
      <w:bookmarkStart w:id="131" w:name="_Toc398114397"/>
      <w:bookmarkStart w:id="132" w:name="_Toc466637567"/>
      <w:r>
        <w:t>5</w:t>
      </w:r>
      <w:r w:rsidR="00CA4BB7" w:rsidRPr="0058307A">
        <w:t>.</w:t>
      </w:r>
      <w:r w:rsidR="00B63F10" w:rsidRPr="0058307A">
        <w:t>3</w:t>
      </w:r>
      <w:r w:rsidR="00045261" w:rsidRPr="0058307A">
        <w:t>.3. Taşınır mal sayım işlemleri</w:t>
      </w:r>
      <w:bookmarkEnd w:id="130"/>
      <w:bookmarkEnd w:id="131"/>
      <w:bookmarkEnd w:id="132"/>
      <w:r w:rsidR="00A64F0F" w:rsidRPr="0058307A">
        <w:t xml:space="preserve"> </w:t>
      </w:r>
      <w:r w:rsidR="00A64F0F" w:rsidRPr="0058307A">
        <w:rPr>
          <w:i/>
        </w:rPr>
        <w:t>(Taşınır Mal Yönetmeliği Md.32)</w:t>
      </w:r>
    </w:p>
    <w:p w:rsidR="00045261" w:rsidRPr="0058307A" w:rsidRDefault="00B10DDE" w:rsidP="00D12CDB">
      <w:pPr>
        <w:pStyle w:val="Balk2"/>
      </w:pPr>
      <w:bookmarkStart w:id="133" w:name="_Toc362866438"/>
      <w:bookmarkStart w:id="134" w:name="_Toc398114398"/>
      <w:bookmarkStart w:id="135" w:name="_Toc466637568"/>
      <w:r>
        <w:t>5</w:t>
      </w:r>
      <w:r w:rsidR="00CA4BB7" w:rsidRPr="0058307A">
        <w:t>.</w:t>
      </w:r>
      <w:r w:rsidR="00B63F10" w:rsidRPr="0058307A">
        <w:t>3</w:t>
      </w:r>
      <w:r w:rsidR="00045261" w:rsidRPr="0058307A">
        <w:t>.4.</w:t>
      </w:r>
      <w:r w:rsidR="00045261" w:rsidRPr="0058307A">
        <w:rPr>
          <w:spacing w:val="2"/>
        </w:rPr>
        <w:t xml:space="preserve"> </w:t>
      </w:r>
      <w:r w:rsidR="00045261" w:rsidRPr="0058307A">
        <w:t>Taşınır mal devir işlemleri</w:t>
      </w:r>
      <w:bookmarkEnd w:id="133"/>
      <w:bookmarkEnd w:id="134"/>
      <w:bookmarkEnd w:id="135"/>
      <w:r w:rsidR="00A64F0F" w:rsidRPr="0058307A">
        <w:t xml:space="preserve"> </w:t>
      </w:r>
      <w:r w:rsidR="00A64F0F" w:rsidRPr="0058307A">
        <w:rPr>
          <w:i/>
        </w:rPr>
        <w:t>(Taşınır Mal Yönetmeliği Md.33)</w:t>
      </w:r>
    </w:p>
    <w:p w:rsidR="00045261" w:rsidRPr="0058307A" w:rsidRDefault="00B10DDE" w:rsidP="00D12CDB">
      <w:pPr>
        <w:pStyle w:val="Balk2"/>
      </w:pPr>
      <w:bookmarkStart w:id="136" w:name="_Toc362866439"/>
      <w:bookmarkStart w:id="137" w:name="_Toc398114399"/>
      <w:bookmarkStart w:id="138" w:name="_Toc466637569"/>
      <w:r>
        <w:t>5</w:t>
      </w:r>
      <w:r w:rsidR="00CA4BB7" w:rsidRPr="0058307A">
        <w:t>.</w:t>
      </w:r>
      <w:r w:rsidR="00B63F10" w:rsidRPr="0058307A">
        <w:t>3</w:t>
      </w:r>
      <w:r w:rsidR="00045261" w:rsidRPr="0058307A">
        <w:t>.5. Taşınır mal yıl sonu işlemleri</w:t>
      </w:r>
      <w:bookmarkEnd w:id="136"/>
      <w:bookmarkEnd w:id="137"/>
      <w:bookmarkEnd w:id="138"/>
      <w:r w:rsidR="00A64F0F" w:rsidRPr="0058307A">
        <w:t xml:space="preserve"> </w:t>
      </w:r>
      <w:r w:rsidR="00A64F0F" w:rsidRPr="0058307A">
        <w:rPr>
          <w:i/>
        </w:rPr>
        <w:t>(Taşınır Mal Yönetmeliği Md.34)</w:t>
      </w:r>
    </w:p>
    <w:p w:rsidR="00B3609E" w:rsidRPr="0058307A" w:rsidRDefault="00B3609E" w:rsidP="00D12CDB">
      <w:pPr>
        <w:pStyle w:val="Balk2"/>
      </w:pPr>
      <w:bookmarkStart w:id="139" w:name="_Toc396489159"/>
      <w:bookmarkStart w:id="140" w:name="_Toc398114400"/>
      <w:bookmarkStart w:id="141" w:name="_Toc466637570"/>
      <w:bookmarkStart w:id="142" w:name="_Toc362866446"/>
    </w:p>
    <w:p w:rsidR="00045261" w:rsidRPr="0058307A" w:rsidRDefault="00B10DDE" w:rsidP="00D12CDB">
      <w:pPr>
        <w:pStyle w:val="Balk2"/>
      </w:pPr>
      <w:r>
        <w:t>5</w:t>
      </w:r>
      <w:r w:rsidR="00CA4BB7" w:rsidRPr="0058307A">
        <w:t>.</w:t>
      </w:r>
      <w:r w:rsidR="00B63F10" w:rsidRPr="0058307A">
        <w:t>4</w:t>
      </w:r>
      <w:r w:rsidR="00045261" w:rsidRPr="0058307A">
        <w:t xml:space="preserve">. </w:t>
      </w:r>
      <w:r w:rsidR="00CA4BB7" w:rsidRPr="0058307A">
        <w:t>Sorunlar</w:t>
      </w:r>
      <w:bookmarkEnd w:id="139"/>
      <w:bookmarkEnd w:id="140"/>
      <w:bookmarkEnd w:id="141"/>
    </w:p>
    <w:p w:rsidR="00045261" w:rsidRPr="0058307A" w:rsidRDefault="00045261" w:rsidP="00945545">
      <w:pPr>
        <w:widowControl w:val="0"/>
        <w:autoSpaceDE w:val="0"/>
        <w:autoSpaceDN w:val="0"/>
        <w:adjustRightInd w:val="0"/>
        <w:spacing w:after="240" w:line="360" w:lineRule="auto"/>
        <w:ind w:firstLine="709"/>
        <w:jc w:val="both"/>
        <w:rPr>
          <w:rFonts w:ascii="Times New Roman" w:hAnsi="Times New Roman"/>
          <w:sz w:val="24"/>
          <w:szCs w:val="24"/>
        </w:rPr>
      </w:pPr>
      <w:r w:rsidRPr="0058307A">
        <w:rPr>
          <w:rFonts w:ascii="Times New Roman" w:hAnsi="Times New Roman"/>
          <w:sz w:val="24"/>
          <w:szCs w:val="24"/>
        </w:rPr>
        <w:t>Sorunlar tespit edilirken; mevzuat, üst politika belgeleri (Kalkınma Planı, Hükümet Programı, Millî Eğitim Bakanlığı Stratejik Planı) ile kurumun stratejik planında eğitim ile ilgili ortaya konulmuş amaç ve hedefler göz önünde bulundurulur.</w:t>
      </w:r>
    </w:p>
    <w:p w:rsidR="00045261" w:rsidRPr="0058307A" w:rsidRDefault="00B10DDE" w:rsidP="00D12CDB">
      <w:pPr>
        <w:pStyle w:val="Balk2"/>
      </w:pPr>
      <w:bookmarkStart w:id="143" w:name="_Toc396489160"/>
      <w:bookmarkStart w:id="144" w:name="_Toc398114401"/>
      <w:bookmarkStart w:id="145" w:name="_Toc466637571"/>
      <w:r>
        <w:t>5</w:t>
      </w:r>
      <w:r w:rsidR="00CA4BB7" w:rsidRPr="0058307A">
        <w:t>.</w:t>
      </w:r>
      <w:r w:rsidR="00B63F10" w:rsidRPr="0058307A">
        <w:t>5</w:t>
      </w:r>
      <w:r w:rsidR="00045261" w:rsidRPr="0058307A">
        <w:t xml:space="preserve">. </w:t>
      </w:r>
      <w:r w:rsidR="00CA4BB7" w:rsidRPr="0058307A">
        <w:t>Çözüm Önerileri</w:t>
      </w:r>
      <w:bookmarkEnd w:id="143"/>
      <w:bookmarkEnd w:id="144"/>
      <w:bookmarkEnd w:id="145"/>
      <w:r w:rsidR="00CA4BB7" w:rsidRPr="0058307A">
        <w:t xml:space="preserve"> </w:t>
      </w:r>
      <w:r w:rsidR="00045261" w:rsidRPr="0058307A">
        <w:tab/>
      </w:r>
    </w:p>
    <w:p w:rsidR="00143277" w:rsidRPr="0058307A" w:rsidRDefault="00143277" w:rsidP="00143277">
      <w:pPr>
        <w:widowControl w:val="0"/>
        <w:autoSpaceDE w:val="0"/>
        <w:autoSpaceDN w:val="0"/>
        <w:adjustRightInd w:val="0"/>
        <w:spacing w:after="240" w:line="360" w:lineRule="auto"/>
        <w:ind w:firstLine="709"/>
        <w:jc w:val="both"/>
        <w:rPr>
          <w:rFonts w:ascii="Times New Roman" w:hAnsi="Times New Roman"/>
          <w:sz w:val="24"/>
          <w:szCs w:val="24"/>
        </w:rPr>
      </w:pPr>
      <w:bookmarkStart w:id="146" w:name="_Toc396489161"/>
      <w:bookmarkStart w:id="147" w:name="_Toc398114402"/>
      <w:bookmarkStart w:id="148" w:name="_Toc466637572"/>
      <w:bookmarkEnd w:id="142"/>
      <w:r w:rsidRPr="0058307A">
        <w:rPr>
          <w:rFonts w:ascii="Times New Roman" w:hAnsi="Times New Roman"/>
          <w:sz w:val="24"/>
          <w:szCs w:val="24"/>
        </w:rPr>
        <w:t xml:space="preserve">Kuruma yönelik olarak; kurumun gelişimine katkı sağlayacak, değer katacak, geleceğe ilişkin bir </w:t>
      </w:r>
      <w:proofErr w:type="gramStart"/>
      <w:r w:rsidRPr="0058307A">
        <w:rPr>
          <w:rFonts w:ascii="Times New Roman" w:hAnsi="Times New Roman"/>
          <w:sz w:val="24"/>
          <w:szCs w:val="24"/>
        </w:rPr>
        <w:t>vizyon</w:t>
      </w:r>
      <w:proofErr w:type="gramEnd"/>
      <w:r w:rsidRPr="0058307A">
        <w:rPr>
          <w:rFonts w:ascii="Times New Roman" w:hAnsi="Times New Roman"/>
          <w:sz w:val="24"/>
          <w:szCs w:val="24"/>
        </w:rPr>
        <w:t xml:space="preserve"> oluşturacak, aynı zamanda gerçekçi ve uygulanabilir önerilere yer verilmelidir.</w:t>
      </w:r>
    </w:p>
    <w:p w:rsidR="00045261" w:rsidRDefault="00B10DDE" w:rsidP="00D12CDB">
      <w:pPr>
        <w:pStyle w:val="Balk2"/>
      </w:pPr>
      <w:r>
        <w:t>6</w:t>
      </w:r>
      <w:r w:rsidR="00045261" w:rsidRPr="0058307A">
        <w:t>. İZLEME VE DEĞER</w:t>
      </w:r>
      <w:r w:rsidR="00045261" w:rsidRPr="0058307A">
        <w:rPr>
          <w:spacing w:val="-2"/>
        </w:rPr>
        <w:t>L</w:t>
      </w:r>
      <w:r w:rsidR="00045261" w:rsidRPr="0058307A">
        <w:t>E</w:t>
      </w:r>
      <w:r w:rsidR="00045261" w:rsidRPr="0058307A">
        <w:rPr>
          <w:spacing w:val="-2"/>
        </w:rPr>
        <w:t>N</w:t>
      </w:r>
      <w:r w:rsidR="00045261" w:rsidRPr="0058307A">
        <w:t>DİRME</w:t>
      </w:r>
      <w:bookmarkEnd w:id="146"/>
      <w:bookmarkEnd w:id="147"/>
      <w:bookmarkEnd w:id="148"/>
    </w:p>
    <w:p w:rsidR="00E04499" w:rsidRPr="00E04499" w:rsidRDefault="00E04499" w:rsidP="00E04499">
      <w:pPr>
        <w:widowControl w:val="0"/>
        <w:tabs>
          <w:tab w:val="left" w:pos="2552"/>
        </w:tabs>
        <w:autoSpaceDE w:val="0"/>
        <w:autoSpaceDN w:val="0"/>
        <w:adjustRightInd w:val="0"/>
        <w:spacing w:before="120" w:after="120" w:line="360" w:lineRule="auto"/>
        <w:ind w:firstLine="709"/>
        <w:jc w:val="both"/>
        <w:rPr>
          <w:rFonts w:ascii="Times New Roman" w:hAnsi="Times New Roman"/>
          <w:spacing w:val="1"/>
        </w:rPr>
      </w:pPr>
      <w:proofErr w:type="gramStart"/>
      <w:r w:rsidRPr="00E04499">
        <w:rPr>
          <w:rFonts w:ascii="Times New Roman" w:hAnsi="Times New Roman"/>
          <w:b/>
        </w:rPr>
        <w:t>a)</w:t>
      </w:r>
      <w:r w:rsidRPr="00E04499">
        <w:rPr>
          <w:rFonts w:ascii="Times New Roman" w:hAnsi="Times New Roman"/>
        </w:rPr>
        <w:t xml:space="preserve"> </w:t>
      </w:r>
      <w:r w:rsidRPr="00E04499">
        <w:rPr>
          <w:rFonts w:ascii="Times New Roman" w:hAnsi="Times New Roman"/>
          <w:b/>
          <w:u w:val="single"/>
        </w:rPr>
        <w:t>Kurumun daha önce yapılan denetimleriyle ilgili olarak;</w:t>
      </w:r>
      <w:r w:rsidRPr="00E04499">
        <w:rPr>
          <w:rFonts w:ascii="Times New Roman" w:hAnsi="Times New Roman"/>
        </w:rPr>
        <w:t xml:space="preserve"> Bu bölümde; kurumun daha önce yapılan denetimlerine ilişkin olarak denetim </w:t>
      </w:r>
      <w:r w:rsidRPr="00E04499">
        <w:rPr>
          <w:rFonts w:ascii="Times New Roman" w:hAnsi="Times New Roman"/>
          <w:spacing w:val="-3"/>
        </w:rPr>
        <w:t>r</w:t>
      </w:r>
      <w:r w:rsidRPr="00E04499">
        <w:rPr>
          <w:rFonts w:ascii="Times New Roman" w:hAnsi="Times New Roman"/>
        </w:rPr>
        <w:t xml:space="preserve">aporunda </w:t>
      </w:r>
      <w:r w:rsidRPr="00E04499">
        <w:rPr>
          <w:rFonts w:ascii="Times New Roman" w:hAnsi="Times New Roman"/>
          <w:spacing w:val="-1"/>
        </w:rPr>
        <w:t>y</w:t>
      </w:r>
      <w:r w:rsidRPr="00E04499">
        <w:rPr>
          <w:rFonts w:ascii="Times New Roman" w:hAnsi="Times New Roman"/>
        </w:rPr>
        <w:t xml:space="preserve">er alan </w:t>
      </w:r>
      <w:r w:rsidRPr="00E04499">
        <w:rPr>
          <w:rFonts w:ascii="Times New Roman" w:hAnsi="Times New Roman"/>
          <w:spacing w:val="-1"/>
        </w:rPr>
        <w:t>t</w:t>
      </w:r>
      <w:r w:rsidRPr="00E04499">
        <w:rPr>
          <w:rFonts w:ascii="Times New Roman" w:hAnsi="Times New Roman"/>
          <w:spacing w:val="-2"/>
        </w:rPr>
        <w:t>e</w:t>
      </w:r>
      <w:r w:rsidRPr="00E04499">
        <w:rPr>
          <w:rFonts w:ascii="Times New Roman" w:hAnsi="Times New Roman"/>
          <w:spacing w:val="1"/>
        </w:rPr>
        <w:t>s</w:t>
      </w:r>
      <w:r w:rsidRPr="00E04499">
        <w:rPr>
          <w:rFonts w:ascii="Times New Roman" w:hAnsi="Times New Roman"/>
        </w:rPr>
        <w:t>pit</w:t>
      </w:r>
      <w:r w:rsidRPr="00E04499">
        <w:rPr>
          <w:rFonts w:ascii="Times New Roman" w:hAnsi="Times New Roman"/>
          <w:spacing w:val="-2"/>
        </w:rPr>
        <w:t xml:space="preserve"> </w:t>
      </w:r>
      <w:r w:rsidRPr="00E04499">
        <w:rPr>
          <w:rFonts w:ascii="Times New Roman" w:hAnsi="Times New Roman"/>
          <w:spacing w:val="-1"/>
        </w:rPr>
        <w:t>v</w:t>
      </w:r>
      <w:r w:rsidRPr="00E04499">
        <w:rPr>
          <w:rFonts w:ascii="Times New Roman" w:hAnsi="Times New Roman"/>
        </w:rPr>
        <w:t>e ö</w:t>
      </w:r>
      <w:r w:rsidRPr="00E04499">
        <w:rPr>
          <w:rFonts w:ascii="Times New Roman" w:hAnsi="Times New Roman"/>
          <w:spacing w:val="-1"/>
        </w:rPr>
        <w:t>n</w:t>
      </w:r>
      <w:r w:rsidRPr="00E04499">
        <w:rPr>
          <w:rFonts w:ascii="Times New Roman" w:hAnsi="Times New Roman"/>
        </w:rPr>
        <w:t>er</w:t>
      </w:r>
      <w:r w:rsidRPr="00E04499">
        <w:rPr>
          <w:rFonts w:ascii="Times New Roman" w:hAnsi="Times New Roman"/>
          <w:spacing w:val="1"/>
        </w:rPr>
        <w:t>i</w:t>
      </w:r>
      <w:r w:rsidRPr="00E04499">
        <w:rPr>
          <w:rFonts w:ascii="Times New Roman" w:hAnsi="Times New Roman"/>
        </w:rPr>
        <w:t>le</w:t>
      </w:r>
      <w:r w:rsidRPr="00E04499">
        <w:rPr>
          <w:rFonts w:ascii="Times New Roman" w:hAnsi="Times New Roman"/>
          <w:spacing w:val="-2"/>
        </w:rPr>
        <w:t>r</w:t>
      </w:r>
      <w:r w:rsidRPr="00E04499">
        <w:rPr>
          <w:rFonts w:ascii="Times New Roman" w:hAnsi="Times New Roman"/>
          <w:spacing w:val="1"/>
        </w:rPr>
        <w:t>i</w:t>
      </w:r>
      <w:r w:rsidRPr="00E04499">
        <w:rPr>
          <w:rFonts w:ascii="Times New Roman" w:hAnsi="Times New Roman"/>
        </w:rPr>
        <w:t>n uy</w:t>
      </w:r>
      <w:r w:rsidRPr="00E04499">
        <w:rPr>
          <w:rFonts w:ascii="Times New Roman" w:hAnsi="Times New Roman"/>
          <w:spacing w:val="-2"/>
        </w:rPr>
        <w:t>g</w:t>
      </w:r>
      <w:r w:rsidRPr="00E04499">
        <w:rPr>
          <w:rFonts w:ascii="Times New Roman" w:hAnsi="Times New Roman"/>
        </w:rPr>
        <w:t>ulanm</w:t>
      </w:r>
      <w:r w:rsidRPr="00E04499">
        <w:rPr>
          <w:rFonts w:ascii="Times New Roman" w:hAnsi="Times New Roman"/>
          <w:spacing w:val="-2"/>
        </w:rPr>
        <w:t>a</w:t>
      </w:r>
      <w:r w:rsidRPr="00E04499">
        <w:rPr>
          <w:rFonts w:ascii="Times New Roman" w:hAnsi="Times New Roman"/>
          <w:spacing w:val="-1"/>
        </w:rPr>
        <w:t>s</w:t>
      </w:r>
      <w:r w:rsidRPr="00E04499">
        <w:rPr>
          <w:rFonts w:ascii="Times New Roman" w:hAnsi="Times New Roman"/>
          <w:spacing w:val="1"/>
        </w:rPr>
        <w:t>ı</w:t>
      </w:r>
      <w:r w:rsidRPr="00E04499">
        <w:rPr>
          <w:rFonts w:ascii="Times New Roman" w:hAnsi="Times New Roman"/>
          <w:spacing w:val="-1"/>
        </w:rPr>
        <w:t>n</w:t>
      </w:r>
      <w:r w:rsidRPr="00E04499">
        <w:rPr>
          <w:rFonts w:ascii="Times New Roman" w:hAnsi="Times New Roman"/>
        </w:rPr>
        <w:t xml:space="preserve">a/giderilmesine yönelik kurum tarafından yapılan çalışmalar, gelişim planı hazırlanıp hazırlanmadığı, </w:t>
      </w:r>
      <w:r w:rsidRPr="00E04499">
        <w:rPr>
          <w:rFonts w:ascii="Times New Roman" w:hAnsi="Times New Roman"/>
          <w:spacing w:val="3"/>
        </w:rPr>
        <w:t xml:space="preserve"> </w:t>
      </w:r>
      <w:r w:rsidRPr="00E04499">
        <w:rPr>
          <w:rFonts w:ascii="Times New Roman" w:hAnsi="Times New Roman"/>
        </w:rPr>
        <w:t xml:space="preserve">hazırlanan </w:t>
      </w:r>
      <w:r w:rsidRPr="00E04499">
        <w:rPr>
          <w:rFonts w:ascii="Times New Roman" w:hAnsi="Times New Roman"/>
          <w:spacing w:val="1"/>
        </w:rPr>
        <w:t xml:space="preserve"> </w:t>
      </w:r>
      <w:r w:rsidRPr="00E04499">
        <w:rPr>
          <w:rFonts w:ascii="Times New Roman" w:hAnsi="Times New Roman"/>
          <w:spacing w:val="3"/>
        </w:rPr>
        <w:t>“</w:t>
      </w:r>
      <w:r w:rsidRPr="00E04499">
        <w:rPr>
          <w:rFonts w:ascii="Times New Roman" w:hAnsi="Times New Roman"/>
        </w:rPr>
        <w:t>Ge</w:t>
      </w:r>
      <w:r w:rsidRPr="00E04499">
        <w:rPr>
          <w:rFonts w:ascii="Times New Roman" w:hAnsi="Times New Roman"/>
          <w:spacing w:val="-2"/>
        </w:rPr>
        <w:t>l</w:t>
      </w:r>
      <w:r w:rsidRPr="00E04499">
        <w:rPr>
          <w:rFonts w:ascii="Times New Roman" w:hAnsi="Times New Roman"/>
          <w:spacing w:val="1"/>
        </w:rPr>
        <w:t>i</w:t>
      </w:r>
      <w:r w:rsidRPr="00E04499">
        <w:rPr>
          <w:rFonts w:ascii="Times New Roman" w:hAnsi="Times New Roman"/>
          <w:spacing w:val="-1"/>
        </w:rPr>
        <w:t>şi</w:t>
      </w:r>
      <w:r w:rsidRPr="00E04499">
        <w:rPr>
          <w:rFonts w:ascii="Times New Roman" w:hAnsi="Times New Roman"/>
        </w:rPr>
        <w:t>m Pla</w:t>
      </w:r>
      <w:r w:rsidRPr="00E04499">
        <w:rPr>
          <w:rFonts w:ascii="Times New Roman" w:hAnsi="Times New Roman"/>
          <w:spacing w:val="-1"/>
        </w:rPr>
        <w:t>n</w:t>
      </w:r>
      <w:r w:rsidRPr="00E04499">
        <w:rPr>
          <w:rFonts w:ascii="Times New Roman" w:hAnsi="Times New Roman"/>
          <w:spacing w:val="1"/>
        </w:rPr>
        <w:t>ı</w:t>
      </w:r>
      <w:r w:rsidRPr="00E04499">
        <w:rPr>
          <w:rFonts w:ascii="Times New Roman" w:hAnsi="Times New Roman"/>
        </w:rPr>
        <w:t>”</w:t>
      </w:r>
      <w:r w:rsidRPr="00E04499">
        <w:rPr>
          <w:rFonts w:ascii="Times New Roman" w:hAnsi="Times New Roman"/>
          <w:spacing w:val="-1"/>
        </w:rPr>
        <w:t xml:space="preserve"> </w:t>
      </w:r>
      <w:r w:rsidRPr="00E04499">
        <w:rPr>
          <w:rFonts w:ascii="Times New Roman" w:hAnsi="Times New Roman"/>
          <w:spacing w:val="1"/>
        </w:rPr>
        <w:t>ç</w:t>
      </w:r>
      <w:r w:rsidRPr="00E04499">
        <w:rPr>
          <w:rFonts w:ascii="Times New Roman" w:hAnsi="Times New Roman"/>
        </w:rPr>
        <w:t>e</w:t>
      </w:r>
      <w:r w:rsidRPr="00E04499">
        <w:rPr>
          <w:rFonts w:ascii="Times New Roman" w:hAnsi="Times New Roman"/>
          <w:spacing w:val="-2"/>
        </w:rPr>
        <w:t>r</w:t>
      </w:r>
      <w:r w:rsidRPr="00E04499">
        <w:rPr>
          <w:rFonts w:ascii="Times New Roman" w:hAnsi="Times New Roman"/>
          <w:spacing w:val="1"/>
        </w:rPr>
        <w:t>ç</w:t>
      </w:r>
      <w:r w:rsidRPr="00E04499">
        <w:rPr>
          <w:rFonts w:ascii="Times New Roman" w:hAnsi="Times New Roman"/>
        </w:rPr>
        <w:t>ev</w:t>
      </w:r>
      <w:r w:rsidRPr="00E04499">
        <w:rPr>
          <w:rFonts w:ascii="Times New Roman" w:hAnsi="Times New Roman"/>
          <w:spacing w:val="-3"/>
        </w:rPr>
        <w:t>e</w:t>
      </w:r>
      <w:r w:rsidRPr="00E04499">
        <w:rPr>
          <w:rFonts w:ascii="Times New Roman" w:hAnsi="Times New Roman"/>
          <w:spacing w:val="1"/>
        </w:rPr>
        <w:t>si</w:t>
      </w:r>
      <w:r w:rsidRPr="00E04499">
        <w:rPr>
          <w:rFonts w:ascii="Times New Roman" w:hAnsi="Times New Roman"/>
          <w:spacing w:val="-1"/>
        </w:rPr>
        <w:t>n</w:t>
      </w:r>
      <w:r w:rsidRPr="00E04499">
        <w:rPr>
          <w:rFonts w:ascii="Times New Roman" w:hAnsi="Times New Roman"/>
        </w:rPr>
        <w:t xml:space="preserve">de kurum tarafından </w:t>
      </w:r>
      <w:r w:rsidRPr="00E04499">
        <w:rPr>
          <w:rFonts w:ascii="Times New Roman" w:hAnsi="Times New Roman"/>
          <w:spacing w:val="-1"/>
        </w:rPr>
        <w:t>y</w:t>
      </w:r>
      <w:r w:rsidRPr="00E04499">
        <w:rPr>
          <w:rFonts w:ascii="Times New Roman" w:hAnsi="Times New Roman"/>
        </w:rPr>
        <w:t>ü</w:t>
      </w:r>
      <w:r w:rsidRPr="00E04499">
        <w:rPr>
          <w:rFonts w:ascii="Times New Roman" w:hAnsi="Times New Roman"/>
          <w:spacing w:val="-2"/>
        </w:rPr>
        <w:t>r</w:t>
      </w:r>
      <w:r w:rsidRPr="00E04499">
        <w:rPr>
          <w:rFonts w:ascii="Times New Roman" w:hAnsi="Times New Roman"/>
        </w:rPr>
        <w:t>ü</w:t>
      </w:r>
      <w:r w:rsidRPr="00E04499">
        <w:rPr>
          <w:rFonts w:ascii="Times New Roman" w:hAnsi="Times New Roman"/>
          <w:spacing w:val="-2"/>
        </w:rPr>
        <w:t>t</w:t>
      </w:r>
      <w:r w:rsidRPr="00E04499">
        <w:rPr>
          <w:rFonts w:ascii="Times New Roman" w:hAnsi="Times New Roman"/>
        </w:rPr>
        <w:t>ülen</w:t>
      </w:r>
      <w:r w:rsidRPr="00E04499">
        <w:rPr>
          <w:rFonts w:ascii="Times New Roman" w:hAnsi="Times New Roman"/>
          <w:spacing w:val="-1"/>
        </w:rPr>
        <w:t xml:space="preserve"> </w:t>
      </w:r>
      <w:r w:rsidRPr="00E04499">
        <w:rPr>
          <w:rFonts w:ascii="Times New Roman" w:hAnsi="Times New Roman"/>
          <w:spacing w:val="1"/>
        </w:rPr>
        <w:t>ç</w:t>
      </w:r>
      <w:r w:rsidRPr="00E04499">
        <w:rPr>
          <w:rFonts w:ascii="Times New Roman" w:hAnsi="Times New Roman"/>
        </w:rPr>
        <w:t>a</w:t>
      </w:r>
      <w:r w:rsidRPr="00E04499">
        <w:rPr>
          <w:rFonts w:ascii="Times New Roman" w:hAnsi="Times New Roman"/>
          <w:spacing w:val="-2"/>
        </w:rPr>
        <w:t>l</w:t>
      </w:r>
      <w:r w:rsidRPr="00E04499">
        <w:rPr>
          <w:rFonts w:ascii="Times New Roman" w:hAnsi="Times New Roman"/>
          <w:spacing w:val="1"/>
        </w:rPr>
        <w:t>ı</w:t>
      </w:r>
      <w:r w:rsidRPr="00E04499">
        <w:rPr>
          <w:rFonts w:ascii="Times New Roman" w:hAnsi="Times New Roman"/>
          <w:spacing w:val="-1"/>
        </w:rPr>
        <w:t>ş</w:t>
      </w:r>
      <w:r w:rsidRPr="00E04499">
        <w:rPr>
          <w:rFonts w:ascii="Times New Roman" w:hAnsi="Times New Roman"/>
          <w:spacing w:val="1"/>
        </w:rPr>
        <w:t>m</w:t>
      </w:r>
      <w:r w:rsidRPr="00E04499">
        <w:rPr>
          <w:rFonts w:ascii="Times New Roman" w:hAnsi="Times New Roman"/>
          <w:spacing w:val="-2"/>
        </w:rPr>
        <w:t>a</w:t>
      </w:r>
      <w:r w:rsidRPr="00E04499">
        <w:rPr>
          <w:rFonts w:ascii="Times New Roman" w:hAnsi="Times New Roman"/>
        </w:rPr>
        <w:t xml:space="preserve">lar </w:t>
      </w:r>
      <w:r w:rsidRPr="00E04499">
        <w:rPr>
          <w:rFonts w:ascii="Times New Roman" w:hAnsi="Times New Roman"/>
          <w:spacing w:val="-1"/>
        </w:rPr>
        <w:t>v</w:t>
      </w:r>
      <w:r w:rsidRPr="00E04499">
        <w:rPr>
          <w:rFonts w:ascii="Times New Roman" w:hAnsi="Times New Roman"/>
        </w:rPr>
        <w:t>e dü</w:t>
      </w:r>
      <w:r w:rsidRPr="00E04499">
        <w:rPr>
          <w:rFonts w:ascii="Times New Roman" w:hAnsi="Times New Roman"/>
          <w:spacing w:val="-2"/>
        </w:rPr>
        <w:t>z</w:t>
      </w:r>
      <w:r w:rsidRPr="00E04499">
        <w:rPr>
          <w:rFonts w:ascii="Times New Roman" w:hAnsi="Times New Roman"/>
        </w:rPr>
        <w:t>ey</w:t>
      </w:r>
      <w:r w:rsidRPr="00E04499">
        <w:rPr>
          <w:rFonts w:ascii="Times New Roman" w:hAnsi="Times New Roman"/>
          <w:spacing w:val="-2"/>
        </w:rPr>
        <w:t>i</w:t>
      </w:r>
      <w:r w:rsidRPr="00E04499">
        <w:rPr>
          <w:rFonts w:ascii="Times New Roman" w:hAnsi="Times New Roman"/>
          <w:spacing w:val="-1"/>
        </w:rPr>
        <w:t xml:space="preserve"> d</w:t>
      </w:r>
      <w:r w:rsidRPr="00E04499">
        <w:rPr>
          <w:rFonts w:ascii="Times New Roman" w:hAnsi="Times New Roman"/>
        </w:rPr>
        <w:t>e</w:t>
      </w:r>
      <w:r w:rsidRPr="00E04499">
        <w:rPr>
          <w:rFonts w:ascii="Times New Roman" w:hAnsi="Times New Roman"/>
          <w:spacing w:val="-1"/>
        </w:rPr>
        <w:t>ğ</w:t>
      </w:r>
      <w:r w:rsidRPr="00E04499">
        <w:rPr>
          <w:rFonts w:ascii="Times New Roman" w:hAnsi="Times New Roman"/>
        </w:rPr>
        <w:t>erlend</w:t>
      </w:r>
      <w:r w:rsidRPr="00E04499">
        <w:rPr>
          <w:rFonts w:ascii="Times New Roman" w:hAnsi="Times New Roman"/>
          <w:spacing w:val="-2"/>
        </w:rPr>
        <w:t>i</w:t>
      </w:r>
      <w:r w:rsidRPr="00E04499">
        <w:rPr>
          <w:rFonts w:ascii="Times New Roman" w:hAnsi="Times New Roman"/>
        </w:rPr>
        <w:t>r</w:t>
      </w:r>
      <w:r w:rsidRPr="00E04499">
        <w:rPr>
          <w:rFonts w:ascii="Times New Roman" w:hAnsi="Times New Roman"/>
          <w:spacing w:val="1"/>
        </w:rPr>
        <w:t>i</w:t>
      </w:r>
      <w:r w:rsidRPr="00E04499">
        <w:rPr>
          <w:rFonts w:ascii="Times New Roman" w:hAnsi="Times New Roman"/>
          <w:spacing w:val="-2"/>
        </w:rPr>
        <w:t>l</w:t>
      </w:r>
      <w:r w:rsidRPr="00E04499">
        <w:rPr>
          <w:rFonts w:ascii="Times New Roman" w:hAnsi="Times New Roman"/>
          <w:spacing w:val="1"/>
        </w:rPr>
        <w:t xml:space="preserve">ecek, gelişim planı ile ilgili varsa sorunlar ve çözüm önerilerine yer verilecektir. </w:t>
      </w:r>
      <w:proofErr w:type="gramEnd"/>
    </w:p>
    <w:p w:rsidR="00E04499" w:rsidRDefault="00E04499" w:rsidP="00E04499">
      <w:pPr>
        <w:widowControl w:val="0"/>
        <w:tabs>
          <w:tab w:val="left" w:pos="2552"/>
        </w:tabs>
        <w:autoSpaceDE w:val="0"/>
        <w:autoSpaceDN w:val="0"/>
        <w:adjustRightInd w:val="0"/>
        <w:spacing w:before="120" w:after="120" w:line="360" w:lineRule="auto"/>
        <w:ind w:firstLine="567"/>
        <w:jc w:val="both"/>
        <w:rPr>
          <w:rFonts w:ascii="Times New Roman" w:eastAsia="Calibri" w:hAnsi="Times New Roman"/>
          <w:spacing w:val="-1"/>
          <w:sz w:val="24"/>
          <w:szCs w:val="24"/>
        </w:rPr>
      </w:pPr>
      <w:proofErr w:type="gramStart"/>
      <w:r w:rsidRPr="00E04499">
        <w:rPr>
          <w:rFonts w:ascii="Times New Roman" w:hAnsi="Times New Roman"/>
          <w:b/>
          <w:u w:val="single"/>
        </w:rPr>
        <w:t>b) Yapılan mevcut denetimle ilgili olarak;</w:t>
      </w:r>
      <w:r w:rsidRPr="00E04499">
        <w:rPr>
          <w:rFonts w:ascii="Times New Roman" w:hAnsi="Times New Roman"/>
        </w:rPr>
        <w:t xml:space="preserve"> </w:t>
      </w:r>
      <w:r w:rsidRPr="00E04499">
        <w:rPr>
          <w:rFonts w:ascii="Times New Roman" w:eastAsia="Calibri" w:hAnsi="Times New Roman"/>
          <w:sz w:val="24"/>
          <w:szCs w:val="24"/>
        </w:rPr>
        <w:t xml:space="preserve">Rehberlik ve denetim raporunun kurumu ulaştığı tarihten itibaren bir ay içerisinde, raporda tespit edilen hususlarla ilgili getirilen </w:t>
      </w:r>
      <w:r w:rsidRPr="00F859B1">
        <w:rPr>
          <w:rFonts w:ascii="Times New Roman" w:eastAsia="Calibri" w:hAnsi="Times New Roman"/>
          <w:sz w:val="24"/>
          <w:szCs w:val="24"/>
        </w:rPr>
        <w:t>çözüm önerileri</w:t>
      </w:r>
      <w:r w:rsidRPr="00E04499">
        <w:rPr>
          <w:rFonts w:ascii="Times New Roman" w:eastAsia="Calibri" w:hAnsi="Times New Roman"/>
          <w:sz w:val="24"/>
          <w:szCs w:val="24"/>
        </w:rPr>
        <w:t xml:space="preserve"> doğrultusunda, “Gelişim Planı” hazırlanarak </w:t>
      </w:r>
      <w:r w:rsidRPr="00E04499">
        <w:rPr>
          <w:rFonts w:ascii="Times New Roman" w:eastAsia="Calibri" w:hAnsi="Times New Roman"/>
          <w:spacing w:val="-1"/>
          <w:sz w:val="24"/>
          <w:szCs w:val="24"/>
        </w:rPr>
        <w:t xml:space="preserve">ilgili </w:t>
      </w:r>
      <w:r w:rsidRPr="00E04499">
        <w:rPr>
          <w:rFonts w:ascii="Times New Roman" w:hAnsi="Times New Roman"/>
          <w:spacing w:val="-1"/>
          <w:sz w:val="24"/>
          <w:szCs w:val="24"/>
        </w:rPr>
        <w:t xml:space="preserve">il milli eğitim müdürlüğüne </w:t>
      </w:r>
      <w:r w:rsidRPr="00E04499">
        <w:rPr>
          <w:rFonts w:ascii="Times New Roman" w:eastAsia="Calibri" w:hAnsi="Times New Roman"/>
          <w:spacing w:val="-1"/>
          <w:sz w:val="24"/>
          <w:szCs w:val="24"/>
        </w:rPr>
        <w:t xml:space="preserve">gönderilmesi, hazırlanan gelişim planının uygulanma/gerçekleştirilme durumunun ise </w:t>
      </w:r>
      <w:r w:rsidR="00801BDA">
        <w:rPr>
          <w:rFonts w:ascii="Times New Roman" w:hAnsi="Times New Roman"/>
          <w:spacing w:val="-1"/>
          <w:sz w:val="24"/>
          <w:szCs w:val="24"/>
        </w:rPr>
        <w:t>il</w:t>
      </w:r>
      <w:r w:rsidRPr="00E04499">
        <w:rPr>
          <w:rFonts w:ascii="Times New Roman" w:hAnsi="Times New Roman"/>
          <w:spacing w:val="-1"/>
          <w:sz w:val="24"/>
          <w:szCs w:val="24"/>
        </w:rPr>
        <w:t xml:space="preserve"> milli eğitim müdürlüklerince takibinin yapılması</w:t>
      </w:r>
      <w:r w:rsidRPr="00E04499">
        <w:rPr>
          <w:rFonts w:ascii="Times New Roman" w:eastAsia="Calibri" w:hAnsi="Times New Roman"/>
          <w:spacing w:val="-1"/>
          <w:sz w:val="24"/>
          <w:szCs w:val="24"/>
        </w:rPr>
        <w:t xml:space="preserve"> gerektiği belirtilecektir.</w:t>
      </w:r>
      <w:proofErr w:type="gramEnd"/>
    </w:p>
    <w:p w:rsidR="002B7274" w:rsidRDefault="00B10DDE" w:rsidP="0043418E">
      <w:pPr>
        <w:widowControl w:val="0"/>
        <w:tabs>
          <w:tab w:val="left" w:pos="2552"/>
        </w:tabs>
        <w:autoSpaceDE w:val="0"/>
        <w:autoSpaceDN w:val="0"/>
        <w:adjustRightInd w:val="0"/>
        <w:spacing w:before="120" w:after="120" w:line="360" w:lineRule="auto"/>
        <w:ind w:firstLine="709"/>
        <w:jc w:val="both"/>
        <w:rPr>
          <w:rFonts w:ascii="Times New Roman" w:hAnsi="Times New Roman"/>
          <w:spacing w:val="-1"/>
          <w:sz w:val="24"/>
          <w:szCs w:val="24"/>
        </w:rPr>
      </w:pPr>
      <w:r w:rsidRPr="00B10DDE">
        <w:rPr>
          <w:rFonts w:ascii="Times New Roman" w:hAnsi="Times New Roman"/>
          <w:b/>
          <w:spacing w:val="-1"/>
          <w:u w:val="single"/>
        </w:rPr>
        <w:t xml:space="preserve">c) 2023 Eğitim Vizyonu doğrultusunda kurumda yapılan çalışmalarla ilgili olarak; </w:t>
      </w:r>
      <w:r w:rsidRPr="00B10DDE">
        <w:rPr>
          <w:rFonts w:ascii="Times New Roman" w:hAnsi="Times New Roman"/>
        </w:rPr>
        <w:t>Bu</w:t>
      </w:r>
      <w:r w:rsidRPr="0016741F">
        <w:rPr>
          <w:rFonts w:ascii="Times New Roman" w:hAnsi="Times New Roman"/>
        </w:rPr>
        <w:t xml:space="preserve"> bölümde;</w:t>
      </w:r>
      <w:r>
        <w:rPr>
          <w:rFonts w:ascii="Times New Roman" w:hAnsi="Times New Roman"/>
        </w:rPr>
        <w:t xml:space="preserve"> 2023 Eğitim Vizyonu belgesinde kurum türüne göre yapılması hedeflenen çalışmalardan hangilerinin yapıldığı/yapılmakta olduğu yani olumlu </w:t>
      </w:r>
      <w:r w:rsidR="00194827">
        <w:rPr>
          <w:rFonts w:ascii="Times New Roman" w:hAnsi="Times New Roman"/>
        </w:rPr>
        <w:t>hususlar değerlendirilecektir.</w:t>
      </w:r>
      <w:bookmarkStart w:id="149" w:name="_Toc396294621"/>
      <w:bookmarkStart w:id="150" w:name="_Toc396489162"/>
      <w:bookmarkStart w:id="151" w:name="_Toc398114403"/>
      <w:bookmarkStart w:id="152" w:name="_Toc466637573"/>
    </w:p>
    <w:p w:rsidR="002B7274" w:rsidRDefault="00B10DDE" w:rsidP="002B7274">
      <w:pPr>
        <w:pStyle w:val="Balk2"/>
      </w:pPr>
      <w:r>
        <w:t>7</w:t>
      </w:r>
      <w:r w:rsidR="002B7274" w:rsidRPr="0058307A">
        <w:t xml:space="preserve">. </w:t>
      </w:r>
      <w:r w:rsidR="002B7274">
        <w:t>COVİD -19 TEDBİRLERİ KAPSAMINDA YAPILAN ÇALIŞMALAR</w:t>
      </w:r>
    </w:p>
    <w:p w:rsidR="002B7274" w:rsidRPr="00194827" w:rsidRDefault="002B7274" w:rsidP="002B7274">
      <w:pPr>
        <w:widowControl w:val="0"/>
        <w:autoSpaceDE w:val="0"/>
        <w:autoSpaceDN w:val="0"/>
        <w:adjustRightInd w:val="0"/>
        <w:spacing w:after="120" w:line="360" w:lineRule="auto"/>
        <w:ind w:firstLine="709"/>
        <w:jc w:val="both"/>
        <w:rPr>
          <w:rFonts w:ascii="Times New Roman" w:hAnsi="Times New Roman"/>
          <w:spacing w:val="1"/>
          <w:sz w:val="24"/>
          <w:szCs w:val="24"/>
        </w:rPr>
      </w:pPr>
      <w:proofErr w:type="gramStart"/>
      <w:r w:rsidRPr="00194827">
        <w:rPr>
          <w:rFonts w:ascii="Times New Roman" w:hAnsi="Times New Roman"/>
          <w:b/>
          <w:spacing w:val="1"/>
          <w:sz w:val="24"/>
          <w:szCs w:val="24"/>
        </w:rPr>
        <w:lastRenderedPageBreak/>
        <w:t>1.</w:t>
      </w:r>
      <w:r w:rsidRPr="00194827">
        <w:rPr>
          <w:rFonts w:ascii="Times New Roman" w:hAnsi="Times New Roman"/>
          <w:spacing w:val="1"/>
          <w:sz w:val="24"/>
          <w:szCs w:val="24"/>
        </w:rPr>
        <w:t xml:space="preserve"> Covid-19 kapsamında kamu çalışanlarına yönelik tedbirlerin uygulanması, </w:t>
      </w:r>
      <w:r w:rsidRPr="00194827">
        <w:rPr>
          <w:rFonts w:ascii="Times New Roman" w:hAnsi="Times New Roman"/>
          <w:i/>
          <w:spacing w:val="1"/>
          <w:sz w:val="20"/>
          <w:szCs w:val="20"/>
        </w:rPr>
        <w:t>(</w:t>
      </w:r>
      <w:r w:rsidRPr="00194827">
        <w:rPr>
          <w:rFonts w:ascii="Times New Roman" w:hAnsi="Times New Roman"/>
          <w:i/>
          <w:sz w:val="20"/>
          <w:szCs w:val="20"/>
        </w:rPr>
        <w:t>Cumhurbaşkanlığının 2020/4 ve 2020/8 sayılı genelgeleri, MEB Personel Genel Müdürlüğünün 26.03.2020 tarih ve 5906495 sayılı, 29.04.2020 tarih ve 6668482 sayılı, 28.05.2020 tarih ve 7193697 sayılı, 01.06.2020 tarih ve 7259041 sayılı, 18.06.2020 tarih ve 8074941 sayılı yazıları)</w:t>
      </w:r>
      <w:proofErr w:type="gramEnd"/>
    </w:p>
    <w:p w:rsidR="002B7274" w:rsidRPr="00194827" w:rsidRDefault="002B7274" w:rsidP="002B7274">
      <w:pPr>
        <w:widowControl w:val="0"/>
        <w:autoSpaceDE w:val="0"/>
        <w:autoSpaceDN w:val="0"/>
        <w:adjustRightInd w:val="0"/>
        <w:spacing w:after="120" w:line="360" w:lineRule="auto"/>
        <w:ind w:firstLine="709"/>
        <w:jc w:val="both"/>
        <w:rPr>
          <w:rFonts w:ascii="Times New Roman" w:hAnsi="Times New Roman"/>
          <w:spacing w:val="1"/>
          <w:sz w:val="24"/>
          <w:szCs w:val="24"/>
        </w:rPr>
      </w:pPr>
      <w:r w:rsidRPr="00194827">
        <w:rPr>
          <w:rFonts w:ascii="Times New Roman" w:hAnsi="Times New Roman"/>
          <w:b/>
          <w:spacing w:val="1"/>
          <w:sz w:val="24"/>
          <w:szCs w:val="24"/>
        </w:rPr>
        <w:t>2.</w:t>
      </w:r>
      <w:r w:rsidRPr="00194827">
        <w:rPr>
          <w:rFonts w:ascii="Times New Roman" w:hAnsi="Times New Roman"/>
          <w:spacing w:val="1"/>
          <w:sz w:val="24"/>
          <w:szCs w:val="24"/>
        </w:rPr>
        <w:t xml:space="preserve"> Covid-19 sebebiyle idari izinli sayılan aday öğretmenlerin performans değerlendirmelerinin yapılması, </w:t>
      </w:r>
      <w:r w:rsidRPr="00194827">
        <w:rPr>
          <w:rFonts w:ascii="Times New Roman" w:hAnsi="Times New Roman"/>
          <w:i/>
          <w:spacing w:val="1"/>
          <w:sz w:val="20"/>
          <w:szCs w:val="20"/>
        </w:rPr>
        <w:t>(</w:t>
      </w:r>
      <w:r w:rsidRPr="00194827">
        <w:rPr>
          <w:rFonts w:ascii="Times New Roman" w:hAnsi="Times New Roman"/>
          <w:i/>
          <w:sz w:val="20"/>
          <w:szCs w:val="20"/>
        </w:rPr>
        <w:t>MEB Öğretmen Yetiştirme ve Geliştirme Genel Müdürlüğünün 15.05.2020 tarih ve 7009383 sayılı yazısı</w:t>
      </w:r>
      <w:r w:rsidRPr="00194827">
        <w:rPr>
          <w:rFonts w:ascii="Times New Roman" w:hAnsi="Times New Roman"/>
          <w:i/>
          <w:spacing w:val="1"/>
          <w:sz w:val="20"/>
          <w:szCs w:val="20"/>
        </w:rPr>
        <w:t>)</w:t>
      </w:r>
    </w:p>
    <w:p w:rsidR="002B7274" w:rsidRPr="00194827" w:rsidRDefault="002B7274" w:rsidP="002B7274">
      <w:pPr>
        <w:widowControl w:val="0"/>
        <w:autoSpaceDE w:val="0"/>
        <w:autoSpaceDN w:val="0"/>
        <w:adjustRightInd w:val="0"/>
        <w:spacing w:after="120" w:line="360" w:lineRule="auto"/>
        <w:ind w:firstLine="709"/>
        <w:jc w:val="both"/>
        <w:rPr>
          <w:rFonts w:ascii="Times New Roman" w:hAnsi="Times New Roman"/>
          <w:spacing w:val="1"/>
          <w:sz w:val="24"/>
          <w:szCs w:val="24"/>
        </w:rPr>
      </w:pPr>
      <w:r w:rsidRPr="00194827">
        <w:rPr>
          <w:rFonts w:ascii="Times New Roman" w:hAnsi="Times New Roman"/>
          <w:b/>
          <w:spacing w:val="1"/>
          <w:sz w:val="24"/>
          <w:szCs w:val="24"/>
        </w:rPr>
        <w:t>3.</w:t>
      </w:r>
      <w:r w:rsidRPr="00194827">
        <w:rPr>
          <w:rFonts w:ascii="Times New Roman" w:hAnsi="Times New Roman"/>
          <w:spacing w:val="1"/>
          <w:sz w:val="24"/>
          <w:szCs w:val="24"/>
        </w:rPr>
        <w:t xml:space="preserve"> Covid-19 sebebiyle bazı eğitim faaliyetlerinin durdurulması, </w:t>
      </w:r>
      <w:r w:rsidRPr="00194827">
        <w:rPr>
          <w:rFonts w:ascii="Times New Roman" w:hAnsi="Times New Roman"/>
          <w:i/>
          <w:spacing w:val="1"/>
          <w:sz w:val="20"/>
          <w:szCs w:val="20"/>
        </w:rPr>
        <w:t>(</w:t>
      </w:r>
      <w:r w:rsidRPr="00194827">
        <w:rPr>
          <w:rFonts w:ascii="Times New Roman" w:hAnsi="Times New Roman"/>
          <w:i/>
          <w:sz w:val="20"/>
          <w:szCs w:val="20"/>
        </w:rPr>
        <w:t>MEB Personel Genel Müdürlüğünün 28.03.2020 tarih ve 5964251 sayılı yazısı)</w:t>
      </w:r>
    </w:p>
    <w:p w:rsidR="002B7274" w:rsidRPr="00194827" w:rsidRDefault="002B7274" w:rsidP="002B7274">
      <w:pPr>
        <w:widowControl w:val="0"/>
        <w:autoSpaceDE w:val="0"/>
        <w:autoSpaceDN w:val="0"/>
        <w:adjustRightInd w:val="0"/>
        <w:spacing w:after="120" w:line="360" w:lineRule="auto"/>
        <w:ind w:firstLine="709"/>
        <w:jc w:val="both"/>
        <w:rPr>
          <w:rFonts w:ascii="Times New Roman" w:hAnsi="Times New Roman"/>
          <w:spacing w:val="1"/>
          <w:sz w:val="20"/>
          <w:szCs w:val="24"/>
        </w:rPr>
      </w:pPr>
      <w:r w:rsidRPr="00194827">
        <w:rPr>
          <w:rFonts w:ascii="Times New Roman" w:hAnsi="Times New Roman"/>
          <w:b/>
          <w:spacing w:val="1"/>
          <w:sz w:val="24"/>
          <w:szCs w:val="24"/>
        </w:rPr>
        <w:t>4.</w:t>
      </w:r>
      <w:r w:rsidRPr="00194827">
        <w:rPr>
          <w:rFonts w:ascii="Times New Roman" w:hAnsi="Times New Roman"/>
          <w:spacing w:val="1"/>
          <w:sz w:val="24"/>
          <w:szCs w:val="24"/>
        </w:rPr>
        <w:t xml:space="preserve"> EBA canlı sınıf özelliği ile uzaktan eğitim çalışmalarının yapılması,  </w:t>
      </w:r>
      <w:r w:rsidRPr="00194827">
        <w:rPr>
          <w:rFonts w:ascii="Times New Roman" w:hAnsi="Times New Roman"/>
          <w:i/>
          <w:spacing w:val="1"/>
          <w:sz w:val="20"/>
          <w:szCs w:val="20"/>
        </w:rPr>
        <w:t>(</w:t>
      </w:r>
      <w:r w:rsidRPr="00194827">
        <w:rPr>
          <w:rFonts w:ascii="Times New Roman" w:hAnsi="Times New Roman"/>
          <w:i/>
          <w:sz w:val="20"/>
          <w:szCs w:val="20"/>
        </w:rPr>
        <w:t>MEB Yenilik ve Eğitim Teknolojileri Genel Müdürlüğünün 24.04.2020 tarih ve 6557824 sayılı yazısı,)</w:t>
      </w:r>
    </w:p>
    <w:p w:rsidR="002B7274" w:rsidRPr="00194827" w:rsidRDefault="002B7274" w:rsidP="002B7274">
      <w:pPr>
        <w:widowControl w:val="0"/>
        <w:autoSpaceDE w:val="0"/>
        <w:autoSpaceDN w:val="0"/>
        <w:adjustRightInd w:val="0"/>
        <w:spacing w:after="120" w:line="360" w:lineRule="auto"/>
        <w:ind w:firstLine="709"/>
        <w:jc w:val="both"/>
        <w:rPr>
          <w:rFonts w:ascii="Times New Roman" w:hAnsi="Times New Roman"/>
          <w:spacing w:val="1"/>
          <w:sz w:val="20"/>
          <w:szCs w:val="24"/>
        </w:rPr>
      </w:pPr>
      <w:r w:rsidRPr="00194827">
        <w:rPr>
          <w:rFonts w:ascii="Times New Roman" w:hAnsi="Times New Roman"/>
          <w:b/>
          <w:spacing w:val="1"/>
          <w:sz w:val="24"/>
          <w:szCs w:val="24"/>
        </w:rPr>
        <w:t>5.</w:t>
      </w:r>
      <w:r w:rsidRPr="00194827">
        <w:rPr>
          <w:rFonts w:ascii="Times New Roman" w:hAnsi="Times New Roman"/>
          <w:spacing w:val="1"/>
          <w:sz w:val="24"/>
          <w:szCs w:val="24"/>
        </w:rPr>
        <w:t xml:space="preserve"> 2019-2020 Eğitim öğretim yılı </w:t>
      </w:r>
      <w:proofErr w:type="gramStart"/>
      <w:r w:rsidRPr="00194827">
        <w:rPr>
          <w:rFonts w:ascii="Times New Roman" w:hAnsi="Times New Roman"/>
          <w:spacing w:val="1"/>
          <w:sz w:val="24"/>
          <w:szCs w:val="24"/>
        </w:rPr>
        <w:t>yıl sonu</w:t>
      </w:r>
      <w:proofErr w:type="gramEnd"/>
      <w:r w:rsidRPr="00194827">
        <w:rPr>
          <w:rFonts w:ascii="Times New Roman" w:hAnsi="Times New Roman"/>
          <w:spacing w:val="1"/>
          <w:sz w:val="24"/>
          <w:szCs w:val="24"/>
        </w:rPr>
        <w:t xml:space="preserve"> işlemlerinin yerine getirilmesi, </w:t>
      </w:r>
      <w:r w:rsidRPr="00194827">
        <w:rPr>
          <w:rFonts w:ascii="Times New Roman" w:hAnsi="Times New Roman"/>
          <w:i/>
          <w:spacing w:val="1"/>
          <w:sz w:val="20"/>
          <w:szCs w:val="20"/>
        </w:rPr>
        <w:t>(</w:t>
      </w:r>
      <w:r w:rsidRPr="00194827">
        <w:rPr>
          <w:rFonts w:ascii="Times New Roman" w:hAnsi="Times New Roman"/>
          <w:i/>
          <w:sz w:val="20"/>
          <w:szCs w:val="20"/>
        </w:rPr>
        <w:t>MEB Mesleki ve Teknik Eğitim Genel Müdürlüğünün 28.05.2020 tarih ve 7185150 sayılı yazısı, MEB Ortaöğretim Genel Müdürlüğünün 05.06.2020 tarih ve 7528000 sayılı yazısı, MEB Temel Eğitim Genel Müdürlüğünün 09.06.2020 tarih ve 7646231 sayılı yazısı</w:t>
      </w:r>
      <w:r w:rsidRPr="00194827">
        <w:rPr>
          <w:rFonts w:ascii="Times New Roman" w:hAnsi="Times New Roman"/>
          <w:i/>
          <w:spacing w:val="1"/>
          <w:sz w:val="20"/>
          <w:szCs w:val="24"/>
        </w:rPr>
        <w:t>)</w:t>
      </w:r>
    </w:p>
    <w:p w:rsidR="002B7274" w:rsidRPr="00194827" w:rsidRDefault="002B7274" w:rsidP="002B7274">
      <w:pPr>
        <w:widowControl w:val="0"/>
        <w:autoSpaceDE w:val="0"/>
        <w:autoSpaceDN w:val="0"/>
        <w:adjustRightInd w:val="0"/>
        <w:spacing w:after="120" w:line="360" w:lineRule="auto"/>
        <w:ind w:firstLine="709"/>
        <w:jc w:val="both"/>
        <w:rPr>
          <w:rFonts w:ascii="Times New Roman" w:hAnsi="Times New Roman"/>
          <w:i/>
          <w:spacing w:val="1"/>
          <w:sz w:val="20"/>
          <w:szCs w:val="20"/>
        </w:rPr>
      </w:pPr>
      <w:r w:rsidRPr="00194827">
        <w:rPr>
          <w:rFonts w:ascii="Times New Roman" w:hAnsi="Times New Roman"/>
          <w:b/>
          <w:spacing w:val="1"/>
          <w:sz w:val="24"/>
          <w:szCs w:val="24"/>
        </w:rPr>
        <w:t>6.</w:t>
      </w:r>
      <w:r w:rsidRPr="00194827">
        <w:rPr>
          <w:rFonts w:ascii="Times New Roman" w:hAnsi="Times New Roman"/>
          <w:spacing w:val="1"/>
          <w:sz w:val="24"/>
          <w:szCs w:val="24"/>
        </w:rPr>
        <w:t xml:space="preserve"> Öğretmenlerin Haziran 2020 mesleki çalışma programının uygulanması, </w:t>
      </w:r>
      <w:r w:rsidRPr="00194827">
        <w:rPr>
          <w:rFonts w:ascii="Times New Roman" w:hAnsi="Times New Roman"/>
          <w:i/>
          <w:spacing w:val="1"/>
          <w:sz w:val="20"/>
          <w:szCs w:val="20"/>
        </w:rPr>
        <w:t>(</w:t>
      </w:r>
      <w:r w:rsidRPr="00194827">
        <w:rPr>
          <w:rFonts w:ascii="Times New Roman" w:hAnsi="Times New Roman"/>
          <w:i/>
          <w:sz w:val="20"/>
          <w:szCs w:val="20"/>
        </w:rPr>
        <w:t>MEB Öğretmen Yetiştirme ve Geliştirme Genel Müdürlüğünün 18.06.2020 tarih ve 8034230 sayılı yazısı</w:t>
      </w:r>
      <w:r w:rsidRPr="00194827">
        <w:rPr>
          <w:rFonts w:ascii="Times New Roman" w:hAnsi="Times New Roman"/>
          <w:i/>
          <w:spacing w:val="1"/>
          <w:sz w:val="20"/>
          <w:szCs w:val="20"/>
        </w:rPr>
        <w:t>)</w:t>
      </w:r>
    </w:p>
    <w:p w:rsidR="002B7274" w:rsidRPr="00194827" w:rsidRDefault="002B7274" w:rsidP="002B7274">
      <w:pPr>
        <w:widowControl w:val="0"/>
        <w:autoSpaceDE w:val="0"/>
        <w:autoSpaceDN w:val="0"/>
        <w:adjustRightInd w:val="0"/>
        <w:spacing w:after="120" w:line="360" w:lineRule="auto"/>
        <w:ind w:firstLine="709"/>
        <w:jc w:val="both"/>
        <w:rPr>
          <w:rFonts w:ascii="Times New Roman" w:hAnsi="Times New Roman"/>
          <w:spacing w:val="1"/>
          <w:sz w:val="20"/>
          <w:szCs w:val="24"/>
        </w:rPr>
      </w:pPr>
      <w:r w:rsidRPr="00194827">
        <w:rPr>
          <w:rFonts w:ascii="Times New Roman" w:hAnsi="Times New Roman"/>
          <w:b/>
          <w:spacing w:val="1"/>
          <w:sz w:val="24"/>
          <w:szCs w:val="24"/>
        </w:rPr>
        <w:t xml:space="preserve">7. </w:t>
      </w:r>
      <w:r w:rsidRPr="00194827">
        <w:rPr>
          <w:rFonts w:ascii="Times New Roman" w:hAnsi="Times New Roman"/>
          <w:spacing w:val="1"/>
          <w:sz w:val="24"/>
          <w:szCs w:val="24"/>
        </w:rPr>
        <w:t xml:space="preserve">Özel eğitim ve </w:t>
      </w:r>
      <w:proofErr w:type="gramStart"/>
      <w:r w:rsidRPr="00194827">
        <w:rPr>
          <w:rFonts w:ascii="Times New Roman" w:hAnsi="Times New Roman"/>
          <w:spacing w:val="1"/>
          <w:sz w:val="24"/>
          <w:szCs w:val="24"/>
        </w:rPr>
        <w:t>rehabilitasyon</w:t>
      </w:r>
      <w:proofErr w:type="gramEnd"/>
      <w:r w:rsidRPr="00194827">
        <w:rPr>
          <w:rFonts w:ascii="Times New Roman" w:hAnsi="Times New Roman"/>
          <w:spacing w:val="1"/>
          <w:sz w:val="24"/>
          <w:szCs w:val="24"/>
        </w:rPr>
        <w:t xml:space="preserve"> merkezleri, özel okul öncesi eğitim kurumları, özel öğretim kursları ve özel kurslarda covid-19 tedbirlerinin alınması</w:t>
      </w:r>
      <w:r w:rsidRPr="00194827">
        <w:rPr>
          <w:rFonts w:ascii="Times New Roman" w:hAnsi="Times New Roman"/>
          <w:i/>
          <w:sz w:val="20"/>
          <w:szCs w:val="20"/>
        </w:rPr>
        <w:t xml:space="preserve"> (MEB Özel Öğretim Kurumları Genel Müdürlüğünün 01.06.2020 tarih ve 7290462 sayılı, 29.05.2020 tarih ve 7242962 sayılı, 01.06.2020 tarih ve 7290458 sayılı, 29.05.2020 tarih ve 7243077 sayılı yazıları</w:t>
      </w:r>
      <w:r w:rsidRPr="00194827">
        <w:rPr>
          <w:rFonts w:ascii="Times New Roman" w:hAnsi="Times New Roman"/>
          <w:i/>
          <w:spacing w:val="1"/>
          <w:sz w:val="20"/>
          <w:szCs w:val="24"/>
        </w:rPr>
        <w:t>)</w:t>
      </w:r>
      <w:r w:rsidRPr="00194827">
        <w:rPr>
          <w:rFonts w:ascii="Times New Roman" w:hAnsi="Times New Roman"/>
          <w:spacing w:val="1"/>
          <w:sz w:val="20"/>
          <w:szCs w:val="24"/>
        </w:rPr>
        <w:t xml:space="preserve"> </w:t>
      </w:r>
    </w:p>
    <w:p w:rsidR="002B7274" w:rsidRPr="00194827" w:rsidRDefault="002B7274" w:rsidP="002B7274">
      <w:pPr>
        <w:widowControl w:val="0"/>
        <w:autoSpaceDE w:val="0"/>
        <w:autoSpaceDN w:val="0"/>
        <w:adjustRightInd w:val="0"/>
        <w:spacing w:after="120" w:line="360" w:lineRule="auto"/>
        <w:ind w:firstLine="709"/>
        <w:jc w:val="both"/>
        <w:rPr>
          <w:rFonts w:ascii="Times New Roman" w:hAnsi="Times New Roman"/>
          <w:spacing w:val="1"/>
          <w:sz w:val="24"/>
          <w:szCs w:val="24"/>
        </w:rPr>
      </w:pPr>
      <w:r w:rsidRPr="00194827">
        <w:rPr>
          <w:rFonts w:ascii="Times New Roman" w:hAnsi="Times New Roman"/>
          <w:b/>
          <w:spacing w:val="1"/>
          <w:sz w:val="24"/>
          <w:szCs w:val="24"/>
        </w:rPr>
        <w:t xml:space="preserve">8. </w:t>
      </w:r>
      <w:r w:rsidRPr="00194827">
        <w:rPr>
          <w:rFonts w:ascii="Times New Roman" w:hAnsi="Times New Roman"/>
          <w:spacing w:val="1"/>
          <w:sz w:val="24"/>
          <w:szCs w:val="24"/>
        </w:rPr>
        <w:t>Covid-</w:t>
      </w:r>
      <w:proofErr w:type="gramStart"/>
      <w:r w:rsidRPr="00194827">
        <w:rPr>
          <w:rFonts w:ascii="Times New Roman" w:hAnsi="Times New Roman"/>
          <w:spacing w:val="1"/>
          <w:sz w:val="24"/>
          <w:szCs w:val="24"/>
        </w:rPr>
        <w:t>19  tedbirleri</w:t>
      </w:r>
      <w:proofErr w:type="gramEnd"/>
      <w:r w:rsidRPr="00194827">
        <w:rPr>
          <w:rFonts w:ascii="Times New Roman" w:hAnsi="Times New Roman"/>
          <w:spacing w:val="1"/>
          <w:sz w:val="24"/>
          <w:szCs w:val="24"/>
        </w:rPr>
        <w:t xml:space="preserve"> kapsamında özel öğretim kurumlarının süre şartı getirilen iş ve işlemlerinde 01.08.2020 tarihine kadar esnek davranılması, </w:t>
      </w:r>
      <w:r w:rsidRPr="00194827">
        <w:rPr>
          <w:rFonts w:ascii="Times New Roman" w:hAnsi="Times New Roman"/>
          <w:i/>
          <w:spacing w:val="1"/>
          <w:sz w:val="20"/>
          <w:szCs w:val="20"/>
        </w:rPr>
        <w:t>(</w:t>
      </w:r>
      <w:r w:rsidRPr="00194827">
        <w:rPr>
          <w:rFonts w:ascii="Times New Roman" w:hAnsi="Times New Roman"/>
          <w:i/>
          <w:sz w:val="20"/>
          <w:szCs w:val="20"/>
        </w:rPr>
        <w:t>MEB Özel Öğretim Kurumları Genel Müdürlüğünün 05.06.2020 tarih ve 7488191 sayılı yazısı</w:t>
      </w:r>
      <w:r w:rsidRPr="00194827">
        <w:rPr>
          <w:rFonts w:ascii="Times New Roman" w:hAnsi="Times New Roman"/>
          <w:i/>
          <w:spacing w:val="1"/>
          <w:sz w:val="20"/>
          <w:szCs w:val="24"/>
        </w:rPr>
        <w:t>)</w:t>
      </w:r>
    </w:p>
    <w:p w:rsidR="002B7274" w:rsidRPr="00194827" w:rsidRDefault="002B7274" w:rsidP="002B7274">
      <w:pPr>
        <w:widowControl w:val="0"/>
        <w:autoSpaceDE w:val="0"/>
        <w:autoSpaceDN w:val="0"/>
        <w:adjustRightInd w:val="0"/>
        <w:spacing w:after="120" w:line="360" w:lineRule="auto"/>
        <w:ind w:firstLine="709"/>
        <w:jc w:val="both"/>
        <w:rPr>
          <w:rFonts w:ascii="Times New Roman" w:hAnsi="Times New Roman"/>
          <w:spacing w:val="1"/>
          <w:sz w:val="20"/>
          <w:szCs w:val="24"/>
        </w:rPr>
      </w:pPr>
      <w:r w:rsidRPr="00194827">
        <w:rPr>
          <w:rFonts w:ascii="Times New Roman" w:hAnsi="Times New Roman"/>
          <w:b/>
          <w:spacing w:val="1"/>
          <w:sz w:val="24"/>
          <w:szCs w:val="24"/>
        </w:rPr>
        <w:t>9.</w:t>
      </w:r>
      <w:r w:rsidRPr="00194827">
        <w:rPr>
          <w:rFonts w:ascii="Times New Roman" w:hAnsi="Times New Roman"/>
          <w:spacing w:val="1"/>
          <w:sz w:val="24"/>
          <w:szCs w:val="24"/>
        </w:rPr>
        <w:t xml:space="preserve"> Covid-19 sürecinde okul öncesi eğitimde velilerden ücret talep edilmemesi, ortaöğretim kurumlarında paralı yatılı öğrencilerinden ücret alınmaması, </w:t>
      </w:r>
      <w:r w:rsidRPr="00194827">
        <w:rPr>
          <w:rFonts w:ascii="Times New Roman" w:hAnsi="Times New Roman"/>
          <w:i/>
          <w:spacing w:val="1"/>
          <w:sz w:val="20"/>
          <w:szCs w:val="20"/>
        </w:rPr>
        <w:t>(</w:t>
      </w:r>
      <w:r w:rsidRPr="00194827">
        <w:rPr>
          <w:rFonts w:ascii="Times New Roman" w:hAnsi="Times New Roman"/>
          <w:i/>
          <w:sz w:val="20"/>
          <w:szCs w:val="20"/>
        </w:rPr>
        <w:t xml:space="preserve">MEB Temel Eğitim Genel Müdürlüğünün 26.03.2020 tarih ve 5905971 sayılı yazısı, MEB Ortaöğretim Genel Müdürlüğünün 27.05.2020 tarih ve </w:t>
      </w:r>
      <w:proofErr w:type="gramStart"/>
      <w:r w:rsidRPr="00194827">
        <w:rPr>
          <w:rFonts w:ascii="Times New Roman" w:hAnsi="Times New Roman"/>
          <w:i/>
          <w:sz w:val="20"/>
          <w:szCs w:val="20"/>
        </w:rPr>
        <w:t>7135090  sayılı</w:t>
      </w:r>
      <w:proofErr w:type="gramEnd"/>
      <w:r w:rsidRPr="00194827">
        <w:rPr>
          <w:rFonts w:ascii="Times New Roman" w:hAnsi="Times New Roman"/>
          <w:i/>
          <w:sz w:val="20"/>
          <w:szCs w:val="20"/>
        </w:rPr>
        <w:t xml:space="preserve"> yazısı,</w:t>
      </w:r>
      <w:r w:rsidRPr="00194827">
        <w:rPr>
          <w:rFonts w:ascii="Times New Roman" w:hAnsi="Times New Roman"/>
          <w:i/>
          <w:spacing w:val="1"/>
          <w:sz w:val="20"/>
          <w:szCs w:val="24"/>
        </w:rPr>
        <w:t>)</w:t>
      </w:r>
    </w:p>
    <w:p w:rsidR="008F3B0B" w:rsidRPr="0058307A" w:rsidRDefault="002B7274" w:rsidP="0043418E">
      <w:pPr>
        <w:ind w:firstLine="708"/>
        <w:rPr>
          <w:rFonts w:ascii="Times New Roman" w:hAnsi="Times New Roman"/>
          <w:spacing w:val="1"/>
          <w:sz w:val="24"/>
          <w:szCs w:val="24"/>
        </w:rPr>
      </w:pPr>
      <w:r w:rsidRPr="00194827">
        <w:rPr>
          <w:rFonts w:ascii="Times New Roman" w:hAnsi="Times New Roman"/>
          <w:b/>
          <w:spacing w:val="1"/>
          <w:sz w:val="24"/>
          <w:szCs w:val="24"/>
        </w:rPr>
        <w:t>10.</w:t>
      </w:r>
      <w:r w:rsidRPr="00194827">
        <w:rPr>
          <w:rFonts w:ascii="Times New Roman" w:hAnsi="Times New Roman"/>
          <w:spacing w:val="1"/>
          <w:sz w:val="24"/>
          <w:szCs w:val="24"/>
        </w:rPr>
        <w:t xml:space="preserve">Kantin vb. yerlerin kira tutarlarının covid-19 sürecinde eğitim öğretime ara </w:t>
      </w:r>
      <w:proofErr w:type="gramStart"/>
      <w:r w:rsidRPr="00194827">
        <w:rPr>
          <w:rFonts w:ascii="Times New Roman" w:hAnsi="Times New Roman"/>
          <w:spacing w:val="1"/>
          <w:sz w:val="24"/>
          <w:szCs w:val="24"/>
        </w:rPr>
        <w:t>verildiği  dönemde</w:t>
      </w:r>
      <w:proofErr w:type="gramEnd"/>
      <w:r w:rsidRPr="00194827">
        <w:rPr>
          <w:rFonts w:ascii="Times New Roman" w:hAnsi="Times New Roman"/>
          <w:spacing w:val="1"/>
          <w:sz w:val="24"/>
          <w:szCs w:val="24"/>
        </w:rPr>
        <w:t xml:space="preserve"> düşürülerek ödenmesi </w:t>
      </w:r>
      <w:r w:rsidRPr="00194827">
        <w:rPr>
          <w:rFonts w:ascii="Times New Roman" w:hAnsi="Times New Roman"/>
          <w:i/>
          <w:spacing w:val="1"/>
          <w:sz w:val="20"/>
          <w:szCs w:val="20"/>
        </w:rPr>
        <w:t>(</w:t>
      </w:r>
      <w:r w:rsidRPr="00194827">
        <w:rPr>
          <w:rFonts w:ascii="Times New Roman" w:hAnsi="Times New Roman"/>
          <w:i/>
          <w:sz w:val="20"/>
          <w:szCs w:val="20"/>
        </w:rPr>
        <w:t>MEB Strateji Geliştirme Başkanlığının 17.03.2020 tarih ve 5639133 sayılı yazısı)</w:t>
      </w:r>
    </w:p>
    <w:p w:rsidR="00045261" w:rsidRPr="0058307A" w:rsidRDefault="00B10DDE" w:rsidP="00D12CDB">
      <w:pPr>
        <w:pStyle w:val="Balk2"/>
      </w:pPr>
      <w:r>
        <w:t>8</w:t>
      </w:r>
      <w:r w:rsidR="00045261" w:rsidRPr="0058307A">
        <w:t xml:space="preserve">. </w:t>
      </w:r>
      <w:r w:rsidR="00045261" w:rsidRPr="0058307A">
        <w:rPr>
          <w:spacing w:val="-2"/>
        </w:rPr>
        <w:t>YÖNETİCİ</w:t>
      </w:r>
      <w:r w:rsidR="00045261" w:rsidRPr="0058307A">
        <w:t xml:space="preserve"> </w:t>
      </w:r>
      <w:bookmarkEnd w:id="149"/>
      <w:bookmarkEnd w:id="150"/>
      <w:bookmarkEnd w:id="151"/>
      <w:r w:rsidR="00F674C5" w:rsidRPr="0058307A">
        <w:t>BİLGİLERİ</w:t>
      </w:r>
      <w:bookmarkEnd w:id="152"/>
      <w:r w:rsidR="00045261" w:rsidRPr="0058307A">
        <w:t xml:space="preserve"> </w:t>
      </w:r>
    </w:p>
    <w:p w:rsidR="00CD0B9B" w:rsidRPr="0058307A" w:rsidRDefault="00045261" w:rsidP="00945545">
      <w:pPr>
        <w:widowControl w:val="0"/>
        <w:tabs>
          <w:tab w:val="left" w:pos="2552"/>
        </w:tabs>
        <w:autoSpaceDE w:val="0"/>
        <w:autoSpaceDN w:val="0"/>
        <w:adjustRightInd w:val="0"/>
        <w:spacing w:after="0" w:line="360" w:lineRule="auto"/>
        <w:ind w:firstLine="709"/>
        <w:jc w:val="both"/>
        <w:rPr>
          <w:rFonts w:ascii="Times New Roman" w:hAnsi="Times New Roman"/>
          <w:spacing w:val="1"/>
          <w:sz w:val="24"/>
          <w:szCs w:val="24"/>
        </w:rPr>
      </w:pPr>
      <w:r w:rsidRPr="0058307A">
        <w:rPr>
          <w:rFonts w:ascii="Times New Roman" w:hAnsi="Times New Roman"/>
          <w:spacing w:val="1"/>
          <w:sz w:val="24"/>
          <w:szCs w:val="24"/>
        </w:rPr>
        <w:t xml:space="preserve">Denetim sürecinde çalışmaları değerlendirilen yöneticilerin </w:t>
      </w:r>
      <w:r w:rsidR="00F577AD" w:rsidRPr="0058307A">
        <w:rPr>
          <w:rFonts w:ascii="Times New Roman" w:hAnsi="Times New Roman"/>
          <w:spacing w:val="1"/>
          <w:sz w:val="24"/>
          <w:szCs w:val="24"/>
        </w:rPr>
        <w:t xml:space="preserve">T.C. Kimlik numaraları, </w:t>
      </w:r>
      <w:r w:rsidRPr="0058307A">
        <w:rPr>
          <w:rFonts w:ascii="Times New Roman" w:hAnsi="Times New Roman"/>
          <w:spacing w:val="1"/>
          <w:sz w:val="24"/>
          <w:szCs w:val="24"/>
        </w:rPr>
        <w:t xml:space="preserve">adı, soyadı, görevi </w:t>
      </w:r>
      <w:proofErr w:type="gramStart"/>
      <w:r w:rsidRPr="0058307A">
        <w:rPr>
          <w:rFonts w:ascii="Times New Roman" w:hAnsi="Times New Roman"/>
          <w:spacing w:val="1"/>
          <w:sz w:val="24"/>
          <w:szCs w:val="24"/>
        </w:rPr>
        <w:t xml:space="preserve">ve </w:t>
      </w:r>
      <w:r w:rsidR="00F577AD" w:rsidRPr="0058307A">
        <w:rPr>
          <w:rFonts w:ascii="Times New Roman" w:hAnsi="Times New Roman"/>
          <w:spacing w:val="1"/>
          <w:sz w:val="24"/>
          <w:szCs w:val="24"/>
        </w:rPr>
        <w:t xml:space="preserve"> görevlendirme</w:t>
      </w:r>
      <w:proofErr w:type="gramEnd"/>
      <w:r w:rsidR="00F577AD" w:rsidRPr="0058307A">
        <w:rPr>
          <w:rFonts w:ascii="Times New Roman" w:hAnsi="Times New Roman"/>
          <w:spacing w:val="1"/>
          <w:sz w:val="24"/>
          <w:szCs w:val="24"/>
        </w:rPr>
        <w:t xml:space="preserve"> durumlarına </w:t>
      </w:r>
      <w:r w:rsidRPr="0058307A">
        <w:rPr>
          <w:rFonts w:ascii="Times New Roman" w:hAnsi="Times New Roman"/>
          <w:spacing w:val="1"/>
          <w:sz w:val="24"/>
          <w:szCs w:val="24"/>
        </w:rPr>
        <w:t xml:space="preserve">yer verilecektir.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4"/>
        <w:gridCol w:w="2249"/>
        <w:gridCol w:w="2422"/>
        <w:gridCol w:w="1842"/>
        <w:gridCol w:w="2150"/>
      </w:tblGrid>
      <w:tr w:rsidR="00CD0B9B" w:rsidRPr="0058307A" w:rsidTr="004305F7">
        <w:trPr>
          <w:trHeight w:val="323"/>
        </w:trPr>
        <w:tc>
          <w:tcPr>
            <w:tcW w:w="574" w:type="dxa"/>
            <w:vAlign w:val="center"/>
          </w:tcPr>
          <w:p w:rsidR="00CD0B9B" w:rsidRPr="0058307A" w:rsidRDefault="00CD0B9B" w:rsidP="00560B27">
            <w:pPr>
              <w:autoSpaceDE w:val="0"/>
              <w:autoSpaceDN w:val="0"/>
              <w:adjustRightInd w:val="0"/>
              <w:spacing w:before="60" w:after="60" w:line="240" w:lineRule="auto"/>
              <w:jc w:val="center"/>
              <w:rPr>
                <w:rFonts w:ascii="Times New Roman" w:hAnsi="Times New Roman"/>
                <w:b/>
                <w:sz w:val="20"/>
                <w:szCs w:val="20"/>
              </w:rPr>
            </w:pPr>
            <w:r w:rsidRPr="0058307A">
              <w:rPr>
                <w:rFonts w:ascii="Times New Roman" w:hAnsi="Times New Roman"/>
                <w:b/>
                <w:sz w:val="20"/>
                <w:szCs w:val="20"/>
              </w:rPr>
              <w:lastRenderedPageBreak/>
              <w:t xml:space="preserve">Sıra </w:t>
            </w:r>
          </w:p>
        </w:tc>
        <w:tc>
          <w:tcPr>
            <w:tcW w:w="2295" w:type="dxa"/>
            <w:vAlign w:val="center"/>
          </w:tcPr>
          <w:p w:rsidR="00CD0B9B" w:rsidRPr="0058307A" w:rsidRDefault="00F577AD" w:rsidP="00560B27">
            <w:pPr>
              <w:autoSpaceDE w:val="0"/>
              <w:autoSpaceDN w:val="0"/>
              <w:adjustRightInd w:val="0"/>
              <w:spacing w:before="60" w:after="60" w:line="240" w:lineRule="auto"/>
              <w:jc w:val="center"/>
              <w:rPr>
                <w:rFonts w:ascii="Times New Roman" w:hAnsi="Times New Roman"/>
                <w:b/>
                <w:sz w:val="20"/>
                <w:szCs w:val="20"/>
              </w:rPr>
            </w:pPr>
            <w:r w:rsidRPr="0058307A">
              <w:rPr>
                <w:rFonts w:ascii="Times New Roman" w:hAnsi="Times New Roman"/>
                <w:b/>
                <w:sz w:val="20"/>
                <w:szCs w:val="20"/>
              </w:rPr>
              <w:t>TC Kimlik No</w:t>
            </w:r>
          </w:p>
        </w:tc>
        <w:tc>
          <w:tcPr>
            <w:tcW w:w="2474" w:type="dxa"/>
            <w:vAlign w:val="center"/>
          </w:tcPr>
          <w:p w:rsidR="00CD0B9B" w:rsidRPr="0058307A" w:rsidRDefault="00F577AD" w:rsidP="00F577AD">
            <w:pPr>
              <w:autoSpaceDE w:val="0"/>
              <w:autoSpaceDN w:val="0"/>
              <w:adjustRightInd w:val="0"/>
              <w:spacing w:before="60" w:after="60" w:line="240" w:lineRule="auto"/>
              <w:jc w:val="center"/>
              <w:rPr>
                <w:rFonts w:ascii="Times New Roman" w:hAnsi="Times New Roman"/>
                <w:b/>
                <w:sz w:val="20"/>
                <w:szCs w:val="20"/>
              </w:rPr>
            </w:pPr>
            <w:r w:rsidRPr="0058307A">
              <w:rPr>
                <w:rFonts w:ascii="Times New Roman" w:hAnsi="Times New Roman"/>
                <w:b/>
                <w:sz w:val="20"/>
                <w:szCs w:val="20"/>
              </w:rPr>
              <w:t xml:space="preserve">Adı Soyadı </w:t>
            </w:r>
          </w:p>
        </w:tc>
        <w:tc>
          <w:tcPr>
            <w:tcW w:w="1875" w:type="dxa"/>
            <w:vAlign w:val="center"/>
          </w:tcPr>
          <w:p w:rsidR="00CD0B9B" w:rsidRPr="0058307A" w:rsidRDefault="00F577AD" w:rsidP="00560B27">
            <w:pPr>
              <w:autoSpaceDE w:val="0"/>
              <w:autoSpaceDN w:val="0"/>
              <w:adjustRightInd w:val="0"/>
              <w:spacing w:before="60" w:after="60" w:line="240" w:lineRule="auto"/>
              <w:jc w:val="center"/>
              <w:rPr>
                <w:rFonts w:ascii="Times New Roman" w:hAnsi="Times New Roman"/>
                <w:b/>
                <w:sz w:val="20"/>
                <w:szCs w:val="20"/>
              </w:rPr>
            </w:pPr>
            <w:r w:rsidRPr="0058307A">
              <w:rPr>
                <w:rFonts w:ascii="Times New Roman" w:hAnsi="Times New Roman"/>
                <w:b/>
                <w:sz w:val="20"/>
                <w:szCs w:val="20"/>
              </w:rPr>
              <w:t>Görevi</w:t>
            </w:r>
          </w:p>
        </w:tc>
        <w:tc>
          <w:tcPr>
            <w:tcW w:w="2172" w:type="dxa"/>
            <w:vAlign w:val="center"/>
          </w:tcPr>
          <w:p w:rsidR="00CD0B9B" w:rsidRPr="0058307A" w:rsidRDefault="00F577AD" w:rsidP="00F577AD">
            <w:pPr>
              <w:autoSpaceDE w:val="0"/>
              <w:autoSpaceDN w:val="0"/>
              <w:adjustRightInd w:val="0"/>
              <w:spacing w:before="60" w:after="60" w:line="240" w:lineRule="auto"/>
              <w:jc w:val="center"/>
              <w:rPr>
                <w:rFonts w:ascii="Times New Roman" w:hAnsi="Times New Roman"/>
                <w:b/>
                <w:sz w:val="20"/>
                <w:szCs w:val="20"/>
              </w:rPr>
            </w:pPr>
            <w:r w:rsidRPr="0058307A">
              <w:rPr>
                <w:rFonts w:ascii="Times New Roman" w:hAnsi="Times New Roman"/>
                <w:b/>
                <w:sz w:val="18"/>
                <w:szCs w:val="18"/>
              </w:rPr>
              <w:t>Görevlendirme durumu (Kadrolu/Geçici Görevlendirme)</w:t>
            </w:r>
          </w:p>
        </w:tc>
      </w:tr>
      <w:tr w:rsidR="00CD0B9B" w:rsidRPr="0058307A" w:rsidTr="004305F7">
        <w:trPr>
          <w:trHeight w:val="431"/>
        </w:trPr>
        <w:tc>
          <w:tcPr>
            <w:tcW w:w="574" w:type="dxa"/>
            <w:vAlign w:val="center"/>
          </w:tcPr>
          <w:p w:rsidR="00CD0B9B" w:rsidRPr="0058307A" w:rsidRDefault="00CD0B9B" w:rsidP="00F577AD">
            <w:pPr>
              <w:autoSpaceDE w:val="0"/>
              <w:autoSpaceDN w:val="0"/>
              <w:adjustRightInd w:val="0"/>
              <w:spacing w:before="60" w:after="60" w:line="240" w:lineRule="auto"/>
              <w:jc w:val="center"/>
              <w:rPr>
                <w:rFonts w:ascii="Times New Roman" w:hAnsi="Times New Roman"/>
                <w:sz w:val="20"/>
                <w:szCs w:val="20"/>
              </w:rPr>
            </w:pPr>
            <w:r w:rsidRPr="0058307A">
              <w:rPr>
                <w:rFonts w:ascii="Times New Roman" w:hAnsi="Times New Roman"/>
                <w:sz w:val="20"/>
                <w:szCs w:val="20"/>
              </w:rPr>
              <w:t>1</w:t>
            </w:r>
          </w:p>
        </w:tc>
        <w:tc>
          <w:tcPr>
            <w:tcW w:w="2295" w:type="dxa"/>
            <w:vAlign w:val="center"/>
          </w:tcPr>
          <w:p w:rsidR="00CD0B9B" w:rsidRPr="0058307A" w:rsidRDefault="00CD0B9B" w:rsidP="00560B27">
            <w:pPr>
              <w:autoSpaceDE w:val="0"/>
              <w:autoSpaceDN w:val="0"/>
              <w:adjustRightInd w:val="0"/>
              <w:spacing w:before="60" w:after="60" w:line="240" w:lineRule="auto"/>
              <w:jc w:val="center"/>
              <w:rPr>
                <w:rFonts w:ascii="Times New Roman" w:hAnsi="Times New Roman"/>
                <w:sz w:val="20"/>
                <w:szCs w:val="20"/>
              </w:rPr>
            </w:pPr>
          </w:p>
        </w:tc>
        <w:tc>
          <w:tcPr>
            <w:tcW w:w="2474" w:type="dxa"/>
            <w:vAlign w:val="center"/>
          </w:tcPr>
          <w:p w:rsidR="00CD0B9B" w:rsidRPr="0058307A" w:rsidRDefault="00CD0B9B" w:rsidP="00560B27">
            <w:pPr>
              <w:autoSpaceDE w:val="0"/>
              <w:autoSpaceDN w:val="0"/>
              <w:adjustRightInd w:val="0"/>
              <w:spacing w:before="60" w:after="60" w:line="240" w:lineRule="auto"/>
              <w:jc w:val="center"/>
              <w:rPr>
                <w:rFonts w:ascii="Times New Roman" w:hAnsi="Times New Roman"/>
                <w:sz w:val="20"/>
                <w:szCs w:val="20"/>
              </w:rPr>
            </w:pPr>
          </w:p>
        </w:tc>
        <w:tc>
          <w:tcPr>
            <w:tcW w:w="1875" w:type="dxa"/>
            <w:vAlign w:val="center"/>
          </w:tcPr>
          <w:p w:rsidR="00CD0B9B" w:rsidRPr="0058307A" w:rsidRDefault="00CD0B9B" w:rsidP="00560B27">
            <w:pPr>
              <w:autoSpaceDE w:val="0"/>
              <w:autoSpaceDN w:val="0"/>
              <w:adjustRightInd w:val="0"/>
              <w:spacing w:before="60" w:after="60" w:line="240" w:lineRule="auto"/>
              <w:jc w:val="center"/>
              <w:rPr>
                <w:rFonts w:ascii="Times New Roman" w:hAnsi="Times New Roman"/>
                <w:sz w:val="20"/>
                <w:szCs w:val="20"/>
              </w:rPr>
            </w:pPr>
          </w:p>
        </w:tc>
        <w:tc>
          <w:tcPr>
            <w:tcW w:w="2172" w:type="dxa"/>
            <w:vAlign w:val="center"/>
          </w:tcPr>
          <w:p w:rsidR="00CD0B9B" w:rsidRPr="0058307A" w:rsidRDefault="00CD0B9B" w:rsidP="00560B27">
            <w:pPr>
              <w:autoSpaceDE w:val="0"/>
              <w:autoSpaceDN w:val="0"/>
              <w:adjustRightInd w:val="0"/>
              <w:spacing w:before="60" w:after="60" w:line="240" w:lineRule="auto"/>
              <w:jc w:val="center"/>
              <w:rPr>
                <w:rFonts w:ascii="Times New Roman" w:hAnsi="Times New Roman"/>
                <w:sz w:val="20"/>
                <w:szCs w:val="20"/>
              </w:rPr>
            </w:pPr>
          </w:p>
        </w:tc>
      </w:tr>
      <w:tr w:rsidR="00CD0B9B" w:rsidRPr="0058307A" w:rsidTr="004305F7">
        <w:trPr>
          <w:trHeight w:val="351"/>
        </w:trPr>
        <w:tc>
          <w:tcPr>
            <w:tcW w:w="574" w:type="dxa"/>
            <w:vAlign w:val="center"/>
          </w:tcPr>
          <w:p w:rsidR="00CD0B9B" w:rsidRPr="0058307A" w:rsidRDefault="004305F7" w:rsidP="00F577AD">
            <w:pPr>
              <w:autoSpaceDE w:val="0"/>
              <w:autoSpaceDN w:val="0"/>
              <w:adjustRightInd w:val="0"/>
              <w:spacing w:before="60" w:after="60" w:line="240" w:lineRule="auto"/>
              <w:jc w:val="center"/>
              <w:rPr>
                <w:rFonts w:ascii="Times New Roman" w:hAnsi="Times New Roman"/>
                <w:sz w:val="20"/>
                <w:szCs w:val="20"/>
              </w:rPr>
            </w:pPr>
            <w:r w:rsidRPr="0058307A">
              <w:rPr>
                <w:rFonts w:ascii="Times New Roman" w:hAnsi="Times New Roman"/>
                <w:sz w:val="20"/>
                <w:szCs w:val="20"/>
              </w:rPr>
              <w:t>2</w:t>
            </w:r>
          </w:p>
        </w:tc>
        <w:tc>
          <w:tcPr>
            <w:tcW w:w="2295" w:type="dxa"/>
            <w:vAlign w:val="center"/>
          </w:tcPr>
          <w:p w:rsidR="00CD0B9B" w:rsidRPr="0058307A" w:rsidRDefault="00CD0B9B" w:rsidP="004305F7">
            <w:pPr>
              <w:autoSpaceDE w:val="0"/>
              <w:autoSpaceDN w:val="0"/>
              <w:adjustRightInd w:val="0"/>
              <w:spacing w:before="60" w:after="60" w:line="240" w:lineRule="auto"/>
              <w:rPr>
                <w:rFonts w:ascii="Times New Roman" w:hAnsi="Times New Roman"/>
                <w:sz w:val="20"/>
                <w:szCs w:val="20"/>
              </w:rPr>
            </w:pPr>
          </w:p>
        </w:tc>
        <w:tc>
          <w:tcPr>
            <w:tcW w:w="2474" w:type="dxa"/>
            <w:vAlign w:val="center"/>
          </w:tcPr>
          <w:p w:rsidR="00CD0B9B" w:rsidRPr="0058307A" w:rsidRDefault="00CD0B9B" w:rsidP="004305F7">
            <w:pPr>
              <w:autoSpaceDE w:val="0"/>
              <w:autoSpaceDN w:val="0"/>
              <w:adjustRightInd w:val="0"/>
              <w:spacing w:before="60" w:after="60" w:line="240" w:lineRule="auto"/>
              <w:rPr>
                <w:rFonts w:ascii="Times New Roman" w:hAnsi="Times New Roman"/>
                <w:sz w:val="20"/>
                <w:szCs w:val="20"/>
              </w:rPr>
            </w:pPr>
          </w:p>
        </w:tc>
        <w:tc>
          <w:tcPr>
            <w:tcW w:w="1875" w:type="dxa"/>
            <w:vAlign w:val="center"/>
          </w:tcPr>
          <w:p w:rsidR="00CD0B9B" w:rsidRPr="0058307A" w:rsidRDefault="00CD0B9B" w:rsidP="004305F7">
            <w:pPr>
              <w:autoSpaceDE w:val="0"/>
              <w:autoSpaceDN w:val="0"/>
              <w:adjustRightInd w:val="0"/>
              <w:spacing w:before="60" w:after="60" w:line="240" w:lineRule="auto"/>
              <w:rPr>
                <w:rFonts w:ascii="Times New Roman" w:hAnsi="Times New Roman"/>
                <w:sz w:val="20"/>
                <w:szCs w:val="20"/>
              </w:rPr>
            </w:pPr>
          </w:p>
        </w:tc>
        <w:tc>
          <w:tcPr>
            <w:tcW w:w="2172" w:type="dxa"/>
          </w:tcPr>
          <w:p w:rsidR="00CD0B9B" w:rsidRPr="0058307A" w:rsidRDefault="00CD0B9B" w:rsidP="00560B27">
            <w:pPr>
              <w:rPr>
                <w:rFonts w:ascii="Times New Roman" w:hAnsi="Times New Roman"/>
              </w:rPr>
            </w:pPr>
          </w:p>
        </w:tc>
      </w:tr>
      <w:tr w:rsidR="00F577AD" w:rsidRPr="0058307A" w:rsidTr="004305F7">
        <w:trPr>
          <w:trHeight w:val="351"/>
        </w:trPr>
        <w:tc>
          <w:tcPr>
            <w:tcW w:w="574" w:type="dxa"/>
            <w:vAlign w:val="center"/>
          </w:tcPr>
          <w:p w:rsidR="00F577AD" w:rsidRPr="0058307A" w:rsidRDefault="00F577AD" w:rsidP="00F577AD">
            <w:pPr>
              <w:autoSpaceDE w:val="0"/>
              <w:autoSpaceDN w:val="0"/>
              <w:adjustRightInd w:val="0"/>
              <w:spacing w:before="60" w:after="60" w:line="240" w:lineRule="auto"/>
              <w:jc w:val="center"/>
              <w:rPr>
                <w:rFonts w:ascii="Times New Roman" w:hAnsi="Times New Roman"/>
                <w:sz w:val="20"/>
                <w:szCs w:val="20"/>
              </w:rPr>
            </w:pPr>
            <w:r w:rsidRPr="0058307A">
              <w:rPr>
                <w:rFonts w:ascii="Times New Roman" w:hAnsi="Times New Roman"/>
                <w:sz w:val="20"/>
                <w:szCs w:val="20"/>
              </w:rPr>
              <w:t>3</w:t>
            </w:r>
          </w:p>
        </w:tc>
        <w:tc>
          <w:tcPr>
            <w:tcW w:w="2295" w:type="dxa"/>
            <w:vAlign w:val="center"/>
          </w:tcPr>
          <w:p w:rsidR="00F577AD" w:rsidRPr="0058307A" w:rsidRDefault="00F577AD" w:rsidP="004305F7">
            <w:pPr>
              <w:autoSpaceDE w:val="0"/>
              <w:autoSpaceDN w:val="0"/>
              <w:adjustRightInd w:val="0"/>
              <w:spacing w:before="60" w:after="60" w:line="240" w:lineRule="auto"/>
              <w:rPr>
                <w:rFonts w:ascii="Times New Roman" w:hAnsi="Times New Roman"/>
                <w:sz w:val="20"/>
                <w:szCs w:val="20"/>
              </w:rPr>
            </w:pPr>
          </w:p>
        </w:tc>
        <w:tc>
          <w:tcPr>
            <w:tcW w:w="2474" w:type="dxa"/>
            <w:vAlign w:val="center"/>
          </w:tcPr>
          <w:p w:rsidR="00F577AD" w:rsidRPr="0058307A" w:rsidRDefault="00F577AD" w:rsidP="004305F7">
            <w:pPr>
              <w:autoSpaceDE w:val="0"/>
              <w:autoSpaceDN w:val="0"/>
              <w:adjustRightInd w:val="0"/>
              <w:spacing w:before="60" w:after="60" w:line="240" w:lineRule="auto"/>
              <w:rPr>
                <w:rFonts w:ascii="Times New Roman" w:hAnsi="Times New Roman"/>
                <w:sz w:val="20"/>
                <w:szCs w:val="20"/>
              </w:rPr>
            </w:pPr>
          </w:p>
        </w:tc>
        <w:tc>
          <w:tcPr>
            <w:tcW w:w="1875" w:type="dxa"/>
            <w:vAlign w:val="center"/>
          </w:tcPr>
          <w:p w:rsidR="00F577AD" w:rsidRPr="0058307A" w:rsidRDefault="00F577AD" w:rsidP="004305F7">
            <w:pPr>
              <w:autoSpaceDE w:val="0"/>
              <w:autoSpaceDN w:val="0"/>
              <w:adjustRightInd w:val="0"/>
              <w:spacing w:before="60" w:after="60" w:line="240" w:lineRule="auto"/>
              <w:rPr>
                <w:rFonts w:ascii="Times New Roman" w:hAnsi="Times New Roman"/>
                <w:sz w:val="20"/>
                <w:szCs w:val="20"/>
              </w:rPr>
            </w:pPr>
          </w:p>
        </w:tc>
        <w:tc>
          <w:tcPr>
            <w:tcW w:w="2172" w:type="dxa"/>
          </w:tcPr>
          <w:p w:rsidR="00F577AD" w:rsidRPr="0058307A" w:rsidRDefault="00F577AD" w:rsidP="00560B27">
            <w:pPr>
              <w:rPr>
                <w:rFonts w:ascii="Times New Roman" w:hAnsi="Times New Roman"/>
              </w:rPr>
            </w:pPr>
          </w:p>
        </w:tc>
      </w:tr>
    </w:tbl>
    <w:p w:rsidR="00F577AD" w:rsidRPr="0058307A" w:rsidRDefault="00F577AD" w:rsidP="00D12CDB">
      <w:pPr>
        <w:pStyle w:val="Balk2"/>
      </w:pPr>
      <w:bookmarkStart w:id="153" w:name="_Toc396294623"/>
      <w:bookmarkStart w:id="154" w:name="_Toc396489163"/>
      <w:bookmarkStart w:id="155" w:name="_Toc398114404"/>
      <w:bookmarkStart w:id="156" w:name="_Toc466637574"/>
    </w:p>
    <w:p w:rsidR="00045261" w:rsidRPr="0058307A" w:rsidRDefault="00B10DDE" w:rsidP="00D12CDB">
      <w:pPr>
        <w:pStyle w:val="Balk2"/>
      </w:pPr>
      <w:r>
        <w:t>9</w:t>
      </w:r>
      <w:r w:rsidR="00045261" w:rsidRPr="0058307A">
        <w:t>. ÖRNEK UYGULAMALAR</w:t>
      </w:r>
      <w:bookmarkEnd w:id="153"/>
      <w:bookmarkEnd w:id="154"/>
      <w:bookmarkEnd w:id="155"/>
      <w:bookmarkEnd w:id="156"/>
    </w:p>
    <w:p w:rsidR="00045261" w:rsidRPr="0058307A" w:rsidRDefault="00045261" w:rsidP="00945545">
      <w:pPr>
        <w:widowControl w:val="0"/>
        <w:autoSpaceDE w:val="0"/>
        <w:autoSpaceDN w:val="0"/>
        <w:adjustRightInd w:val="0"/>
        <w:spacing w:after="240" w:line="360" w:lineRule="auto"/>
        <w:ind w:firstLine="708"/>
        <w:jc w:val="both"/>
        <w:rPr>
          <w:rFonts w:ascii="Times New Roman" w:hAnsi="Times New Roman"/>
          <w:sz w:val="24"/>
          <w:szCs w:val="24"/>
        </w:rPr>
      </w:pPr>
      <w:r w:rsidRPr="0058307A">
        <w:rPr>
          <w:rFonts w:ascii="Times New Roman" w:hAnsi="Times New Roman"/>
          <w:sz w:val="24"/>
          <w:szCs w:val="24"/>
        </w:rPr>
        <w:t xml:space="preserve">Varsa örnek uygulamalar hakkında ayrıntılı açıklamalara yer verilecektir. </w:t>
      </w:r>
    </w:p>
    <w:p w:rsidR="00045261" w:rsidRPr="0058307A" w:rsidRDefault="00B10DDE" w:rsidP="00D12CDB">
      <w:pPr>
        <w:pStyle w:val="Balk2"/>
      </w:pPr>
      <w:bookmarkStart w:id="157" w:name="_Toc398114405"/>
      <w:bookmarkStart w:id="158" w:name="_Toc466637575"/>
      <w:r>
        <w:t>10</w:t>
      </w:r>
      <w:r w:rsidR="00045261" w:rsidRPr="0058307A">
        <w:t>. GENEL DEĞERLENDİRME</w:t>
      </w:r>
      <w:bookmarkEnd w:id="157"/>
      <w:bookmarkEnd w:id="158"/>
    </w:p>
    <w:p w:rsidR="00CA4BB7" w:rsidRDefault="00CA4BB7" w:rsidP="00096E3F">
      <w:pPr>
        <w:widowControl w:val="0"/>
        <w:tabs>
          <w:tab w:val="left" w:pos="2552"/>
        </w:tabs>
        <w:autoSpaceDE w:val="0"/>
        <w:autoSpaceDN w:val="0"/>
        <w:adjustRightInd w:val="0"/>
        <w:spacing w:after="240" w:line="360" w:lineRule="auto"/>
        <w:jc w:val="both"/>
        <w:rPr>
          <w:rFonts w:ascii="Times New Roman" w:hAnsi="Times New Roman"/>
          <w:spacing w:val="1"/>
          <w:sz w:val="24"/>
          <w:szCs w:val="24"/>
        </w:rPr>
      </w:pPr>
      <w:r w:rsidRPr="0058307A">
        <w:rPr>
          <w:rFonts w:ascii="Times New Roman" w:hAnsi="Times New Roman"/>
          <w:sz w:val="24"/>
          <w:szCs w:val="24"/>
        </w:rPr>
        <w:t>Bu bölümde</w:t>
      </w:r>
      <w:r w:rsidR="00D84FEC" w:rsidRPr="0058307A">
        <w:rPr>
          <w:rFonts w:ascii="Times New Roman" w:hAnsi="Times New Roman"/>
          <w:sz w:val="24"/>
          <w:szCs w:val="24"/>
        </w:rPr>
        <w:t>;</w:t>
      </w:r>
      <w:r w:rsidRPr="0058307A">
        <w:rPr>
          <w:rFonts w:ascii="Times New Roman" w:hAnsi="Times New Roman"/>
          <w:sz w:val="24"/>
          <w:szCs w:val="24"/>
        </w:rPr>
        <w:t xml:space="preserve"> kurumda yapılan rehberlik ve denetimin hangi önceliklere göre yapıldığı, denetimin planlanan şekilde bitirilip bitirilmediği, denetim planlanan şekilde yapılamadıysa bunun nedenleri ve alınacak önlemler belirtilmeli, varsa belirtilmesi gereken diğer hususlar bu bölümde </w:t>
      </w:r>
      <w:r w:rsidR="008266AB" w:rsidRPr="0058307A">
        <w:rPr>
          <w:rFonts w:ascii="Times New Roman" w:hAnsi="Times New Roman"/>
          <w:sz w:val="24"/>
          <w:szCs w:val="24"/>
        </w:rPr>
        <w:t>ele alınmalıdır</w:t>
      </w:r>
      <w:r w:rsidRPr="0058307A">
        <w:rPr>
          <w:rFonts w:ascii="Times New Roman" w:hAnsi="Times New Roman"/>
          <w:sz w:val="24"/>
          <w:szCs w:val="24"/>
        </w:rPr>
        <w:t>.</w:t>
      </w:r>
      <w:r w:rsidR="00AE0806" w:rsidRPr="0058307A">
        <w:rPr>
          <w:rFonts w:ascii="Times New Roman" w:hAnsi="Times New Roman"/>
          <w:spacing w:val="1"/>
          <w:sz w:val="24"/>
          <w:szCs w:val="24"/>
        </w:rPr>
        <w:t xml:space="preserve"> Denetim sürecinde haklarında soruşturma açılan personelin durumları </w:t>
      </w:r>
      <w:r w:rsidR="00D84FEC" w:rsidRPr="0058307A">
        <w:rPr>
          <w:rFonts w:ascii="Times New Roman" w:hAnsi="Times New Roman"/>
          <w:spacing w:val="1"/>
          <w:sz w:val="24"/>
          <w:szCs w:val="24"/>
        </w:rPr>
        <w:t xml:space="preserve">ve soruşturma açılmasına neden olan hususlar </w:t>
      </w:r>
      <w:r w:rsidR="00AE0806" w:rsidRPr="0058307A">
        <w:rPr>
          <w:rFonts w:ascii="Times New Roman" w:hAnsi="Times New Roman"/>
          <w:spacing w:val="1"/>
          <w:sz w:val="24"/>
          <w:szCs w:val="24"/>
        </w:rPr>
        <w:t xml:space="preserve">da bu bölümde </w:t>
      </w:r>
      <w:r w:rsidR="00D84FEC" w:rsidRPr="0058307A">
        <w:rPr>
          <w:rFonts w:ascii="Times New Roman" w:hAnsi="Times New Roman"/>
          <w:spacing w:val="1"/>
          <w:sz w:val="24"/>
          <w:szCs w:val="24"/>
        </w:rPr>
        <w:t xml:space="preserve">özetle </w:t>
      </w:r>
      <w:r w:rsidR="00AE0806" w:rsidRPr="0058307A">
        <w:rPr>
          <w:rFonts w:ascii="Times New Roman" w:hAnsi="Times New Roman"/>
          <w:spacing w:val="1"/>
          <w:sz w:val="24"/>
          <w:szCs w:val="24"/>
        </w:rPr>
        <w:t>açıklanacaktır.</w:t>
      </w:r>
    </w:p>
    <w:p w:rsidR="00153601" w:rsidRDefault="00153601" w:rsidP="00096E3F">
      <w:pPr>
        <w:widowControl w:val="0"/>
        <w:tabs>
          <w:tab w:val="left" w:pos="2552"/>
        </w:tabs>
        <w:autoSpaceDE w:val="0"/>
        <w:autoSpaceDN w:val="0"/>
        <w:adjustRightInd w:val="0"/>
        <w:spacing w:after="240" w:line="360" w:lineRule="auto"/>
        <w:jc w:val="both"/>
        <w:rPr>
          <w:rFonts w:ascii="Times New Roman" w:hAnsi="Times New Roman"/>
          <w:spacing w:val="1"/>
          <w:sz w:val="24"/>
          <w:szCs w:val="24"/>
        </w:rPr>
      </w:pPr>
    </w:p>
    <w:p w:rsidR="00153601" w:rsidRPr="0058307A" w:rsidRDefault="00153601" w:rsidP="00096E3F">
      <w:pPr>
        <w:widowControl w:val="0"/>
        <w:tabs>
          <w:tab w:val="left" w:pos="2552"/>
        </w:tabs>
        <w:autoSpaceDE w:val="0"/>
        <w:autoSpaceDN w:val="0"/>
        <w:adjustRightInd w:val="0"/>
        <w:spacing w:after="240" w:line="360" w:lineRule="auto"/>
        <w:jc w:val="both"/>
        <w:rPr>
          <w:rFonts w:ascii="Times New Roman" w:hAnsi="Times New Roman"/>
          <w:sz w:val="24"/>
          <w:szCs w:val="24"/>
        </w:rPr>
      </w:pPr>
    </w:p>
    <w:sectPr w:rsidR="00153601" w:rsidRPr="0058307A" w:rsidSect="00B2280E">
      <w:headerReference w:type="default" r:id="rId21"/>
      <w:footerReference w:type="default" r:id="rId22"/>
      <w:headerReference w:type="first" r:id="rId23"/>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DE5" w:rsidRDefault="007A0DE5" w:rsidP="006140B4">
      <w:pPr>
        <w:spacing w:after="0" w:line="240" w:lineRule="auto"/>
      </w:pPr>
      <w:r>
        <w:separator/>
      </w:r>
    </w:p>
  </w:endnote>
  <w:endnote w:type="continuationSeparator" w:id="0">
    <w:p w:rsidR="007A0DE5" w:rsidRDefault="007A0DE5"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Neo Sans Pro">
    <w:altName w:val="Neo Sans Pro"/>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E8" w:rsidRPr="007F0A53" w:rsidRDefault="006C4F41" w:rsidP="00CE4FA2">
    <w:pPr>
      <w:pStyle w:val="Altbilgi"/>
      <w:spacing w:after="0" w:line="240" w:lineRule="auto"/>
      <w:rPr>
        <w:b/>
        <w:i/>
        <w:sz w:val="14"/>
        <w:szCs w:val="14"/>
      </w:rPr>
    </w:pPr>
    <w:r>
      <w:rPr>
        <w:b/>
        <w:i/>
        <w:noProof/>
        <w:sz w:val="14"/>
        <w:szCs w:val="14"/>
        <w:lang w:val="tr-TR" w:eastAsia="tr-TR"/>
      </w:rPr>
      <mc:AlternateContent>
        <mc:Choice Requires="wps">
          <w:drawing>
            <wp:anchor distT="0" distB="0" distL="114300" distR="114300" simplePos="0" relativeHeight="251654656" behindDoc="0" locked="0" layoutInCell="1" allowOverlap="1">
              <wp:simplePos x="0" y="0"/>
              <wp:positionH relativeFrom="column">
                <wp:posOffset>5506085</wp:posOffset>
              </wp:positionH>
              <wp:positionV relativeFrom="paragraph">
                <wp:posOffset>-39370</wp:posOffset>
              </wp:positionV>
              <wp:extent cx="605790" cy="501015"/>
              <wp:effectExtent l="10160" t="8255" r="12700" b="508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501015"/>
                      </a:xfrm>
                      <a:prstGeom prst="rect">
                        <a:avLst/>
                      </a:prstGeom>
                      <a:solidFill>
                        <a:srgbClr val="FFFFFF"/>
                      </a:solidFill>
                      <a:ln w="9525">
                        <a:solidFill>
                          <a:srgbClr val="FFFFFF"/>
                        </a:solidFill>
                        <a:miter lim="800000"/>
                        <a:headEnd/>
                        <a:tailEnd/>
                      </a:ln>
                    </wps:spPr>
                    <wps:txbx>
                      <w:txbxContent>
                        <w:p w:rsidR="008B7175" w:rsidRDefault="006C4F41">
                          <w:r w:rsidRPr="008B7175">
                            <w:rPr>
                              <w:rFonts w:eastAsia="Calibri"/>
                              <w:b/>
                              <w:i/>
                              <w:noProof/>
                              <w:sz w:val="14"/>
                              <w:szCs w:val="14"/>
                            </w:rPr>
                            <w:drawing>
                              <wp:inline distT="0" distB="0" distL="0" distR="0">
                                <wp:extent cx="409575" cy="409575"/>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2" o:spid="_x0000_s1027" type="#_x0000_t202" style="position:absolute;margin-left:433.55pt;margin-top:-3.1pt;width:47.7pt;height:39.4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" strokecolor="white">
              <v:textbox>
                <w:txbxContent>
                  <w:p w:rsidR="008B7175" w:rsidRDefault="006C4F41">
                    <w:r w:rsidRPr="008B7175">
                      <w:rPr>
                        <w:rFonts w:eastAsia="Calibri"/>
                        <w:b/>
                        <w:i/>
                        <w:noProof/>
                        <w:sz w:val="14"/>
                        <w:szCs w:val="14"/>
                      </w:rPr>
                      <w:drawing>
                        <wp:inline distT="0" distB="0" distL="0" distR="0">
                          <wp:extent cx="409575" cy="409575"/>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v:textbox>
            </v:shape>
          </w:pict>
        </mc:Fallback>
      </mc:AlternateContent>
    </w:r>
  </w:p>
  <w:p w:rsidR="000761E8" w:rsidRPr="00917D97" w:rsidRDefault="00917D97" w:rsidP="00917D97">
    <w:pPr>
      <w:pStyle w:val="Altbilgi"/>
      <w:tabs>
        <w:tab w:val="clear" w:pos="9072"/>
        <w:tab w:val="left" w:pos="8222"/>
      </w:tabs>
      <w:spacing w:after="0" w:line="240" w:lineRule="auto"/>
      <w:ind w:right="850"/>
      <w:jc w:val="center"/>
      <w:rPr>
        <w:rFonts w:ascii="Times New Roman" w:hAnsi="Times New Roman"/>
        <w:b/>
        <w:i/>
        <w:sz w:val="14"/>
        <w:szCs w:val="14"/>
        <w:lang w:val="tr-TR"/>
      </w:rPr>
    </w:pPr>
    <w:r>
      <w:rPr>
        <w:rFonts w:ascii="Times New Roman" w:hAnsi="Times New Roman"/>
        <w:b/>
        <w:sz w:val="14"/>
        <w:szCs w:val="14"/>
        <w:lang w:val="tr-TR"/>
      </w:rPr>
      <w:t xml:space="preserve">                                                                                                                                                                                                        </w:t>
    </w:r>
    <w:r w:rsidR="000761E8" w:rsidRPr="00917D97">
      <w:rPr>
        <w:rFonts w:ascii="Times New Roman" w:hAnsi="Times New Roman"/>
        <w:b/>
        <w:sz w:val="14"/>
        <w:szCs w:val="14"/>
      </w:rPr>
      <w:t>Millî Eğitim Bakanlığı</w:t>
    </w:r>
  </w:p>
  <w:p w:rsidR="000761E8" w:rsidRPr="00917D97" w:rsidRDefault="00917D97" w:rsidP="00CE4FA2">
    <w:pPr>
      <w:pStyle w:val="Altbilgi"/>
      <w:tabs>
        <w:tab w:val="clear" w:pos="9072"/>
        <w:tab w:val="left" w:pos="8222"/>
      </w:tabs>
      <w:spacing w:after="0" w:line="240" w:lineRule="auto"/>
      <w:ind w:right="850"/>
      <w:jc w:val="right"/>
      <w:rPr>
        <w:rFonts w:ascii="Times New Roman" w:hAnsi="Times New Roman"/>
        <w:b/>
        <w:i/>
        <w:sz w:val="14"/>
        <w:szCs w:val="14"/>
        <w:lang w:val="tr-TR"/>
      </w:rPr>
    </w:pPr>
    <w:r>
      <w:rPr>
        <w:rFonts w:ascii="Times New Roman" w:hAnsi="Times New Roman"/>
        <w:b/>
        <w:sz w:val="14"/>
        <w:szCs w:val="14"/>
        <w:lang w:val="tr-TR"/>
      </w:rPr>
      <w:t xml:space="preserve"> </w:t>
    </w:r>
    <w:r w:rsidR="000761E8" w:rsidRPr="00917D97">
      <w:rPr>
        <w:rFonts w:ascii="Times New Roman" w:hAnsi="Times New Roman"/>
        <w:b/>
        <w:sz w:val="14"/>
        <w:szCs w:val="14"/>
        <w:lang w:val="tr-TR"/>
      </w:rPr>
      <w:t>Teftiş Kurulu</w:t>
    </w:r>
    <w:r w:rsidR="000761E8" w:rsidRPr="00917D97">
      <w:rPr>
        <w:rFonts w:ascii="Times New Roman" w:hAnsi="Times New Roman"/>
        <w:b/>
        <w:sz w:val="14"/>
        <w:szCs w:val="14"/>
      </w:rPr>
      <w:t xml:space="preserve"> Başkanlığı</w:t>
    </w:r>
  </w:p>
  <w:p w:rsidR="000761E8" w:rsidRPr="007F0A53" w:rsidRDefault="006C4F41" w:rsidP="00CE4FA2">
    <w:pPr>
      <w:pStyle w:val="Altbilgi"/>
      <w:spacing w:after="0" w:line="240" w:lineRule="auto"/>
      <w:jc w:val="right"/>
      <w:rPr>
        <w:b/>
        <w:sz w:val="14"/>
        <w:szCs w:val="14"/>
      </w:rPr>
    </w:pPr>
    <w:r>
      <w:rPr>
        <w:b/>
        <w:noProof/>
        <w:sz w:val="14"/>
        <w:szCs w:val="14"/>
        <w:lang w:val="tr-TR" w:eastAsia="tr-TR"/>
      </w:rPr>
      <mc:AlternateContent>
        <mc:Choice Requires="wps">
          <w:drawing>
            <wp:anchor distT="4294967294" distB="4294967294" distL="114300" distR="114300" simplePos="0" relativeHeight="251658752" behindDoc="0" locked="0" layoutInCell="1" allowOverlap="1">
              <wp:simplePos x="0" y="0"/>
              <wp:positionH relativeFrom="column">
                <wp:posOffset>-1282065</wp:posOffset>
              </wp:positionH>
              <wp:positionV relativeFrom="paragraph">
                <wp:posOffset>158114</wp:posOffset>
              </wp:positionV>
              <wp:extent cx="7014210" cy="0"/>
              <wp:effectExtent l="0" t="19050" r="1524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A20EE0" id="_x0000_t32" coordsize="21600,21600" o:spt="32" o:oned="t" path="m,l21600,21600e" filled="f">
              <v:path arrowok="t" fillok="f" o:connecttype="none"/>
              <o:lock v:ext="edit" shapetype="t"/>
            </v:shapetype>
            <v:shape id="AutoShape 19" o:spid="_x0000_s1026" type="#_x0000_t32" style="position:absolute;margin-left:-100.95pt;margin-top:12.45pt;width:552.3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" strokecolor="red" strokeweight="3pt">
              <v:shadow color="#868686"/>
            </v:shape>
          </w:pict>
        </mc:Fallback>
      </mc:AlternateContent>
    </w:r>
  </w:p>
  <w:p w:rsidR="000761E8" w:rsidRPr="007F0A53" w:rsidRDefault="000761E8" w:rsidP="00CE4FA2">
    <w:pPr>
      <w:pStyle w:val="Altbilgi"/>
      <w:spacing w:after="0" w:line="240" w:lineRule="auto"/>
      <w:jc w:val="right"/>
      <w:rPr>
        <w:b/>
        <w:sz w:val="14"/>
        <w:szCs w:val="14"/>
      </w:rPr>
    </w:pPr>
  </w:p>
  <w:p w:rsidR="000761E8" w:rsidRDefault="000761E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DE5" w:rsidRDefault="007A0DE5" w:rsidP="006140B4">
      <w:pPr>
        <w:spacing w:after="0" w:line="240" w:lineRule="auto"/>
      </w:pPr>
      <w:r>
        <w:separator/>
      </w:r>
    </w:p>
  </w:footnote>
  <w:footnote w:type="continuationSeparator" w:id="0">
    <w:p w:rsidR="007A0DE5" w:rsidRDefault="007A0DE5" w:rsidP="0061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E8" w:rsidRPr="00917D97" w:rsidRDefault="006C4F41" w:rsidP="00B51B2F">
    <w:pPr>
      <w:tabs>
        <w:tab w:val="left" w:pos="851"/>
      </w:tabs>
      <w:spacing w:after="0" w:line="240" w:lineRule="auto"/>
      <w:ind w:right="566"/>
      <w:rPr>
        <w:rFonts w:ascii="Times New Roman" w:hAnsi="Times New Roman"/>
        <w:b/>
        <w:color w:val="000000"/>
        <w:sz w:val="14"/>
        <w:szCs w:val="14"/>
      </w:rPr>
    </w:pPr>
    <w:r w:rsidRPr="00917D97">
      <w:rPr>
        <w:rFonts w:ascii="Times New Roman" w:hAnsi="Times New Roman"/>
        <w:b/>
        <w:noProof/>
        <w:sz w:val="14"/>
        <w:szCs w:val="14"/>
      </w:rPr>
      <mc:AlternateContent>
        <mc:Choice Requires="wps">
          <w:drawing>
            <wp:anchor distT="0" distB="0" distL="114300" distR="114300" simplePos="0" relativeHeight="251655680" behindDoc="0" locked="0" layoutInCell="1" allowOverlap="1">
              <wp:simplePos x="0" y="0"/>
              <wp:positionH relativeFrom="column">
                <wp:posOffset>5337175</wp:posOffset>
              </wp:positionH>
              <wp:positionV relativeFrom="paragraph">
                <wp:posOffset>20320</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1E8" w:rsidRPr="008E54C6" w:rsidRDefault="000761E8" w:rsidP="00CE4FA2">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347D01">
                            <w:rPr>
                              <w:i/>
                              <w:noProof/>
                              <w:color w:val="FFFFFF"/>
                            </w:rPr>
                            <w:t>21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420.25pt;margin-top:1.6pt;width:46.2pt;height:2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JsrAIAAKs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" filled="f" stroked="f">
              <v:textbox inset="0,0,0,0">
                <w:txbxContent>
                  <w:p w:rsidR="000761E8" w:rsidRPr="008E54C6" w:rsidRDefault="000761E8" w:rsidP="00CE4FA2">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347D01">
                      <w:rPr>
                        <w:i/>
                        <w:noProof/>
                        <w:color w:val="FFFFFF"/>
                      </w:rPr>
                      <w:t>21</w:t>
                    </w:r>
                    <w:r w:rsidRPr="008E54C6">
                      <w:rPr>
                        <w:i/>
                        <w:color w:val="FFFFFF"/>
                      </w:rPr>
                      <w:fldChar w:fldCharType="end"/>
                    </w:r>
                  </w:p>
                </w:txbxContent>
              </v:textbox>
            </v:shape>
          </w:pict>
        </mc:Fallback>
      </mc:AlternateContent>
    </w:r>
    <w:r w:rsidRPr="00917D97">
      <w:rPr>
        <w:rFonts w:ascii="Times New Roman" w:hAnsi="Times New Roman"/>
        <w:b/>
        <w:noProof/>
        <w:sz w:val="14"/>
        <w:szCs w:val="14"/>
      </w:rPr>
      <mc:AlternateContent>
        <mc:Choice Requires="wps">
          <w:drawing>
            <wp:anchor distT="0" distB="0" distL="114300" distR="114300" simplePos="0" relativeHeight="251656704" behindDoc="1" locked="0" layoutInCell="1" allowOverlap="1">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536107" id="Rectangle 17" o:spid="_x0000_s1026" style="position:absolute;margin-left:434.2pt;margin-top:-.85pt;width:18.45pt;height:1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sidR="000761E8" w:rsidRPr="00917D97">
      <w:rPr>
        <w:rFonts w:ascii="Times New Roman" w:hAnsi="Times New Roman"/>
        <w:b/>
        <w:color w:val="000000"/>
        <w:sz w:val="14"/>
        <w:szCs w:val="14"/>
      </w:rPr>
      <w:t xml:space="preserve">                                                                                                                                                                </w:t>
    </w:r>
    <w:r w:rsidR="00917D97">
      <w:rPr>
        <w:rFonts w:ascii="Times New Roman" w:hAnsi="Times New Roman"/>
        <w:b/>
        <w:color w:val="000000"/>
        <w:sz w:val="14"/>
        <w:szCs w:val="14"/>
      </w:rPr>
      <w:t xml:space="preserve">                       </w:t>
    </w:r>
    <w:r w:rsidR="000761E8" w:rsidRPr="00917D97">
      <w:rPr>
        <w:rFonts w:ascii="Times New Roman" w:hAnsi="Times New Roman"/>
        <w:b/>
        <w:color w:val="000000"/>
        <w:sz w:val="14"/>
        <w:szCs w:val="14"/>
      </w:rPr>
      <w:t xml:space="preserve">İl/İlçe Milli Eğitim Müdürlükleri </w:t>
    </w:r>
  </w:p>
  <w:p w:rsidR="000761E8" w:rsidRPr="006D0C97" w:rsidRDefault="000761E8" w:rsidP="00274296">
    <w:pPr>
      <w:tabs>
        <w:tab w:val="left" w:pos="851"/>
      </w:tabs>
      <w:spacing w:after="0" w:line="240" w:lineRule="auto"/>
      <w:ind w:right="566"/>
      <w:rPr>
        <w:rFonts w:ascii="Arial" w:hAnsi="Arial" w:cs="Arial"/>
        <w:b/>
        <w:color w:val="000000"/>
        <w:sz w:val="14"/>
        <w:szCs w:val="14"/>
      </w:rPr>
    </w:pPr>
    <w:r w:rsidRPr="00917D97">
      <w:rPr>
        <w:rFonts w:ascii="Times New Roman" w:hAnsi="Times New Roman"/>
        <w:b/>
        <w:color w:val="000000"/>
        <w:sz w:val="14"/>
        <w:szCs w:val="14"/>
      </w:rPr>
      <w:t xml:space="preserve">                                                                                                                                                               </w:t>
    </w:r>
    <w:r w:rsidR="00917D97">
      <w:rPr>
        <w:rFonts w:ascii="Times New Roman" w:hAnsi="Times New Roman"/>
        <w:b/>
        <w:color w:val="000000"/>
        <w:sz w:val="14"/>
        <w:szCs w:val="14"/>
      </w:rPr>
      <w:t xml:space="preserve">                        </w:t>
    </w:r>
    <w:r w:rsidRPr="00917D97">
      <w:rPr>
        <w:rFonts w:ascii="Times New Roman" w:hAnsi="Times New Roman"/>
        <w:b/>
        <w:color w:val="000000"/>
        <w:sz w:val="14"/>
        <w:szCs w:val="14"/>
      </w:rPr>
      <w:t xml:space="preserve">Rehberlik ve Denetim Rehberi </w:t>
    </w:r>
  </w:p>
  <w:p w:rsidR="000761E8" w:rsidRPr="007F0A53" w:rsidRDefault="006C4F41"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728" behindDoc="0" locked="0" layoutInCell="1" allowOverlap="1">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A78E75"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E8" w:rsidRPr="006D0C97" w:rsidRDefault="006C4F41" w:rsidP="00D538D5">
    <w:pPr>
      <w:tabs>
        <w:tab w:val="left" w:pos="851"/>
      </w:tabs>
      <w:spacing w:after="0" w:line="240" w:lineRule="auto"/>
      <w:ind w:right="566"/>
      <w:rPr>
        <w:rFonts w:ascii="Arial" w:hAnsi="Arial" w:cs="Arial"/>
        <w:b/>
        <w:color w:val="000000"/>
        <w:sz w:val="14"/>
        <w:szCs w:val="14"/>
      </w:rPr>
    </w:pPr>
    <w:r w:rsidRPr="0021360B">
      <w:rPr>
        <w:rFonts w:ascii="Arial" w:hAnsi="Arial" w:cs="Arial"/>
        <w:b/>
        <w:noProof/>
        <w:sz w:val="14"/>
        <w:szCs w:val="14"/>
      </w:rPr>
      <mc:AlternateContent>
        <mc:Choice Requires="wps">
          <w:drawing>
            <wp:anchor distT="0" distB="0" distL="114300" distR="114300" simplePos="0" relativeHeight="251659776" behindDoc="1" locked="0" layoutInCell="1" allowOverlap="1">
              <wp:simplePos x="0" y="0"/>
              <wp:positionH relativeFrom="column">
                <wp:posOffset>5514340</wp:posOffset>
              </wp:positionH>
              <wp:positionV relativeFrom="paragraph">
                <wp:posOffset>-10795</wp:posOffset>
              </wp:positionV>
              <wp:extent cx="234315" cy="24384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1E8" w:rsidRPr="004C6075" w:rsidRDefault="000761E8" w:rsidP="001622C6">
                          <w:pPr>
                            <w:rPr>
                              <w:i/>
                              <w:color w:val="FFFFFF"/>
                            </w:rPr>
                          </w:pPr>
                          <w:r w:rsidRPr="005615E9">
                            <w:rPr>
                              <w:i/>
                              <w:color w:val="FFFFFF"/>
                            </w:rPr>
                            <w:fldChar w:fldCharType="begin"/>
                          </w:r>
                          <w:r w:rsidRPr="005615E9">
                            <w:rPr>
                              <w:i/>
                              <w:color w:val="FFFFFF"/>
                            </w:rPr>
                            <w:instrText>PAGE   \* MERGEFORMAT</w:instrText>
                          </w:r>
                          <w:r w:rsidRPr="005615E9">
                            <w:rPr>
                              <w:i/>
                              <w:color w:val="FFFFFF"/>
                            </w:rPr>
                            <w:fldChar w:fldCharType="separate"/>
                          </w:r>
                          <w:r w:rsidR="00C07887">
                            <w:rPr>
                              <w:i/>
                              <w:noProof/>
                              <w:color w:val="FFFFFF"/>
                            </w:rPr>
                            <w:t>1</w:t>
                          </w:r>
                          <w:r w:rsidRPr="005615E9">
                            <w:rPr>
                              <w:i/>
                              <w:color w:val="FFFFF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margin-left:434.2pt;margin-top:-.85pt;width:18.45pt;height:1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OphgIAAA0F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" fillcolor="red" stroked="f">
              <v:textbox>
                <w:txbxContent>
                  <w:p w:rsidR="000761E8" w:rsidRPr="004C6075" w:rsidRDefault="000761E8" w:rsidP="001622C6">
                    <w:pPr>
                      <w:rPr>
                        <w:i/>
                        <w:color w:val="FFFFFF"/>
                      </w:rPr>
                    </w:pPr>
                    <w:r w:rsidRPr="005615E9">
                      <w:rPr>
                        <w:i/>
                        <w:color w:val="FFFFFF"/>
                      </w:rPr>
                      <w:fldChar w:fldCharType="begin"/>
                    </w:r>
                    <w:r w:rsidRPr="005615E9">
                      <w:rPr>
                        <w:i/>
                        <w:color w:val="FFFFFF"/>
                      </w:rPr>
                      <w:instrText>PAGE   \* MERGEFORMAT</w:instrText>
                    </w:r>
                    <w:r w:rsidRPr="005615E9">
                      <w:rPr>
                        <w:i/>
                        <w:color w:val="FFFFFF"/>
                      </w:rPr>
                      <w:fldChar w:fldCharType="separate"/>
                    </w:r>
                    <w:r w:rsidR="00C07887">
                      <w:rPr>
                        <w:i/>
                        <w:noProof/>
                        <w:color w:val="FFFFFF"/>
                      </w:rPr>
                      <w:t>1</w:t>
                    </w:r>
                    <w:r w:rsidRPr="005615E9">
                      <w:rPr>
                        <w:i/>
                        <w:color w:val="FFFFFF"/>
                      </w:rPr>
                      <w:fldChar w:fldCharType="end"/>
                    </w:r>
                  </w:p>
                </w:txbxContent>
              </v:textbox>
            </v:rect>
          </w:pict>
        </mc:Fallback>
      </mc:AlternateContent>
    </w:r>
    <w:r w:rsidR="000761E8">
      <w:rPr>
        <w:rFonts w:ascii="Arial" w:hAnsi="Arial" w:cs="Arial"/>
        <w:b/>
        <w:color w:val="000000"/>
        <w:sz w:val="14"/>
        <w:szCs w:val="14"/>
      </w:rPr>
      <w:t xml:space="preserve">                                                                                                                                                                      İl/İlçe Milli Eğitim Müdürlükleri</w:t>
    </w:r>
  </w:p>
  <w:p w:rsidR="000761E8" w:rsidRPr="007F0A53" w:rsidRDefault="000761E8" w:rsidP="00274296">
    <w:pPr>
      <w:tabs>
        <w:tab w:val="left" w:pos="851"/>
      </w:tabs>
      <w:spacing w:after="0" w:line="240" w:lineRule="auto"/>
      <w:ind w:right="566"/>
      <w:rPr>
        <w:b/>
        <w:i/>
        <w:color w:val="000000"/>
        <w:sz w:val="14"/>
        <w:szCs w:val="14"/>
      </w:rPr>
    </w:pPr>
    <w:r>
      <w:rPr>
        <w:rFonts w:ascii="Arial" w:hAnsi="Arial" w:cs="Arial"/>
        <w:b/>
        <w:color w:val="000000"/>
        <w:sz w:val="14"/>
        <w:szCs w:val="14"/>
      </w:rPr>
      <w:t xml:space="preserve">                                                                                                                                                                      </w:t>
    </w:r>
    <w:r w:rsidRPr="006D0C97">
      <w:rPr>
        <w:rFonts w:ascii="Arial" w:hAnsi="Arial" w:cs="Arial"/>
        <w:b/>
        <w:color w:val="000000"/>
        <w:sz w:val="14"/>
        <w:szCs w:val="14"/>
      </w:rPr>
      <w:t>Rehb</w:t>
    </w:r>
    <w:r>
      <w:rPr>
        <w:rFonts w:ascii="Arial" w:hAnsi="Arial" w:cs="Arial"/>
        <w:b/>
        <w:color w:val="000000"/>
        <w:sz w:val="14"/>
        <w:szCs w:val="14"/>
      </w:rPr>
      <w:t xml:space="preserve">erlik ve Denetim </w:t>
    </w:r>
    <w:r w:rsidR="00DD1203">
      <w:rPr>
        <w:rFonts w:ascii="Arial" w:hAnsi="Arial" w:cs="Arial"/>
        <w:b/>
        <w:color w:val="000000"/>
        <w:sz w:val="14"/>
        <w:szCs w:val="14"/>
      </w:rPr>
      <w:t>Rehberi</w:t>
    </w:r>
    <w:r>
      <w:rPr>
        <w:rFonts w:ascii="Arial" w:hAnsi="Arial" w:cs="Arial"/>
        <w:b/>
        <w:color w:val="000000"/>
        <w:sz w:val="14"/>
        <w:szCs w:val="14"/>
      </w:rPr>
      <w:t xml:space="preserve"> </w:t>
    </w:r>
  </w:p>
  <w:p w:rsidR="000761E8" w:rsidRDefault="006C4F41">
    <w:pPr>
      <w:pStyle w:val="stbilgi"/>
    </w:pPr>
    <w:r>
      <w:rPr>
        <w:noProof/>
        <w:lang w:val="tr-TR" w:eastAsia="tr-TR"/>
      </w:rPr>
      <mc:AlternateContent>
        <mc:Choice Requires="wps">
          <w:drawing>
            <wp:anchor distT="0" distB="0" distL="114300" distR="114300" simplePos="0" relativeHeight="251660800" behindDoc="0" locked="0" layoutInCell="1" allowOverlap="1">
              <wp:simplePos x="0" y="0"/>
              <wp:positionH relativeFrom="column">
                <wp:posOffset>-977265</wp:posOffset>
              </wp:positionH>
              <wp:positionV relativeFrom="paragraph">
                <wp:posOffset>44450</wp:posOffset>
              </wp:positionV>
              <wp:extent cx="6717665" cy="10795"/>
              <wp:effectExtent l="19050" t="19050" r="6985" b="825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2E92C1" id="_x0000_t32" coordsize="21600,21600" o:spt="32" o:oned="t" path="m,l21600,21600e" filled="f">
              <v:path arrowok="t" fillok="f" o:connecttype="none"/>
              <o:lock v:ext="edit" shapetype="t"/>
            </v:shapetype>
            <v:shape id="AutoShape 3" o:spid="_x0000_s1026" type="#_x0000_t32" style="position:absolute;margin-left:-76.95pt;margin-top:3.5pt;width:528.95pt;height:.8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" strokecolor="red" strokeweight="3pt">
              <v:shadow color="#868686"/>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C671F"/>
    <w:multiLevelType w:val="hybridMultilevel"/>
    <w:tmpl w:val="B5AE6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441707"/>
    <w:multiLevelType w:val="hybridMultilevel"/>
    <w:tmpl w:val="BCBCFBEE"/>
    <w:lvl w:ilvl="0" w:tplc="691A797A">
      <w:start w:val="1"/>
      <w:numFmt w:val="decimal"/>
      <w:lvlText w:val="%1."/>
      <w:lvlJc w:val="left"/>
      <w:pPr>
        <w:ind w:left="1069" w:hanging="360"/>
      </w:pPr>
      <w:rPr>
        <w:rFonts w:hint="default"/>
        <w:i/>
        <w:sz w:val="20"/>
        <w:u w:val="single"/>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4" w15:restartNumberingAfterBreak="0">
    <w:nsid w:val="33A9085D"/>
    <w:multiLevelType w:val="hybridMultilevel"/>
    <w:tmpl w:val="F7DC58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460F24"/>
    <w:multiLevelType w:val="hybridMultilevel"/>
    <w:tmpl w:val="5FC0D92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6"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7"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8" w15:restartNumberingAfterBreak="0">
    <w:nsid w:val="445B1CD1"/>
    <w:multiLevelType w:val="hybridMultilevel"/>
    <w:tmpl w:val="2014F0CA"/>
    <w:lvl w:ilvl="0" w:tplc="0D2E110A">
      <w:start w:val="4"/>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0" w15:restartNumberingAfterBreak="0">
    <w:nsid w:val="48983333"/>
    <w:multiLevelType w:val="multilevel"/>
    <w:tmpl w:val="DE46A5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2"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3" w15:restartNumberingAfterBreak="0">
    <w:nsid w:val="58B56C9D"/>
    <w:multiLevelType w:val="hybridMultilevel"/>
    <w:tmpl w:val="F8E8A174"/>
    <w:lvl w:ilvl="0" w:tplc="4FD06C5E">
      <w:start w:val="2"/>
      <w:numFmt w:val="decimal"/>
      <w:lvlText w:val="%1."/>
      <w:lvlJc w:val="left"/>
      <w:pPr>
        <w:ind w:left="504" w:hanging="360"/>
      </w:pPr>
      <w:rPr>
        <w:rFonts w:ascii="Arial" w:hAnsi="Arial" w:cs="Arial"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14"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5EBF1560"/>
    <w:multiLevelType w:val="hybridMultilevel"/>
    <w:tmpl w:val="793A320A"/>
    <w:lvl w:ilvl="0" w:tplc="3670F2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17"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19"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num w:numId="1">
    <w:abstractNumId w:val="16"/>
  </w:num>
  <w:num w:numId="2">
    <w:abstractNumId w:val="14"/>
  </w:num>
  <w:num w:numId="3">
    <w:abstractNumId w:val="9"/>
  </w:num>
  <w:num w:numId="4">
    <w:abstractNumId w:val="5"/>
  </w:num>
  <w:num w:numId="5">
    <w:abstractNumId w:val="12"/>
  </w:num>
  <w:num w:numId="6">
    <w:abstractNumId w:val="19"/>
  </w:num>
  <w:num w:numId="7">
    <w:abstractNumId w:val="7"/>
  </w:num>
  <w:num w:numId="8">
    <w:abstractNumId w:val="6"/>
  </w:num>
  <w:num w:numId="9">
    <w:abstractNumId w:val="3"/>
  </w:num>
  <w:num w:numId="10">
    <w:abstractNumId w:val="17"/>
  </w:num>
  <w:num w:numId="11">
    <w:abstractNumId w:val="18"/>
  </w:num>
  <w:num w:numId="12">
    <w:abstractNumId w:val="1"/>
  </w:num>
  <w:num w:numId="13">
    <w:abstractNumId w:val="11"/>
  </w:num>
  <w:num w:numId="14">
    <w:abstractNumId w:val="8"/>
  </w:num>
  <w:num w:numId="15">
    <w:abstractNumId w:val="13"/>
  </w:num>
  <w:num w:numId="16">
    <w:abstractNumId w:val="10"/>
  </w:num>
  <w:num w:numId="17">
    <w:abstractNumId w:val="4"/>
  </w:num>
  <w:num w:numId="18">
    <w:abstractNumId w:val="0"/>
  </w:num>
  <w:num w:numId="19">
    <w:abstractNumId w:val="15"/>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21E"/>
    <w:rsid w:val="00004BEB"/>
    <w:rsid w:val="00007AC1"/>
    <w:rsid w:val="00007ED8"/>
    <w:rsid w:val="000109CE"/>
    <w:rsid w:val="00010D9F"/>
    <w:rsid w:val="00010F98"/>
    <w:rsid w:val="00011B49"/>
    <w:rsid w:val="00011FFF"/>
    <w:rsid w:val="000124B6"/>
    <w:rsid w:val="000133D8"/>
    <w:rsid w:val="00014651"/>
    <w:rsid w:val="00016C8F"/>
    <w:rsid w:val="00017426"/>
    <w:rsid w:val="00020730"/>
    <w:rsid w:val="00024376"/>
    <w:rsid w:val="00024DED"/>
    <w:rsid w:val="000307B7"/>
    <w:rsid w:val="000307F9"/>
    <w:rsid w:val="00030C3C"/>
    <w:rsid w:val="0003122E"/>
    <w:rsid w:val="00032D70"/>
    <w:rsid w:val="00033873"/>
    <w:rsid w:val="00033BC7"/>
    <w:rsid w:val="00034815"/>
    <w:rsid w:val="000357F3"/>
    <w:rsid w:val="00035845"/>
    <w:rsid w:val="0003740E"/>
    <w:rsid w:val="00042622"/>
    <w:rsid w:val="0004286A"/>
    <w:rsid w:val="000439F4"/>
    <w:rsid w:val="000439FB"/>
    <w:rsid w:val="00044E00"/>
    <w:rsid w:val="00045261"/>
    <w:rsid w:val="0004563A"/>
    <w:rsid w:val="00045BF4"/>
    <w:rsid w:val="000467A9"/>
    <w:rsid w:val="000471FE"/>
    <w:rsid w:val="00047C5F"/>
    <w:rsid w:val="00050432"/>
    <w:rsid w:val="00052E74"/>
    <w:rsid w:val="0005303D"/>
    <w:rsid w:val="00061F73"/>
    <w:rsid w:val="000620C4"/>
    <w:rsid w:val="00062858"/>
    <w:rsid w:val="000630BC"/>
    <w:rsid w:val="000632F1"/>
    <w:rsid w:val="00064063"/>
    <w:rsid w:val="00064860"/>
    <w:rsid w:val="00066363"/>
    <w:rsid w:val="00066BD9"/>
    <w:rsid w:val="00066E89"/>
    <w:rsid w:val="00070302"/>
    <w:rsid w:val="00070559"/>
    <w:rsid w:val="00070B93"/>
    <w:rsid w:val="00071B0E"/>
    <w:rsid w:val="00071C9D"/>
    <w:rsid w:val="000720C9"/>
    <w:rsid w:val="00072EF9"/>
    <w:rsid w:val="00074027"/>
    <w:rsid w:val="00075F9F"/>
    <w:rsid w:val="000761E8"/>
    <w:rsid w:val="00076BEF"/>
    <w:rsid w:val="00077AE6"/>
    <w:rsid w:val="00082638"/>
    <w:rsid w:val="0008457D"/>
    <w:rsid w:val="000854AD"/>
    <w:rsid w:val="00085AF0"/>
    <w:rsid w:val="00085CC9"/>
    <w:rsid w:val="00086023"/>
    <w:rsid w:val="00086F69"/>
    <w:rsid w:val="00087499"/>
    <w:rsid w:val="00087AF5"/>
    <w:rsid w:val="00090D21"/>
    <w:rsid w:val="000915C0"/>
    <w:rsid w:val="00092DEE"/>
    <w:rsid w:val="00093F68"/>
    <w:rsid w:val="00094092"/>
    <w:rsid w:val="00094C66"/>
    <w:rsid w:val="000955BE"/>
    <w:rsid w:val="000965C3"/>
    <w:rsid w:val="00096E3F"/>
    <w:rsid w:val="000A058F"/>
    <w:rsid w:val="000A1F61"/>
    <w:rsid w:val="000A2502"/>
    <w:rsid w:val="000A2A2B"/>
    <w:rsid w:val="000A3D51"/>
    <w:rsid w:val="000A467E"/>
    <w:rsid w:val="000A4903"/>
    <w:rsid w:val="000A51EB"/>
    <w:rsid w:val="000A680A"/>
    <w:rsid w:val="000B2393"/>
    <w:rsid w:val="000B2F22"/>
    <w:rsid w:val="000B3773"/>
    <w:rsid w:val="000B44D7"/>
    <w:rsid w:val="000B5C07"/>
    <w:rsid w:val="000B5D24"/>
    <w:rsid w:val="000B5FFD"/>
    <w:rsid w:val="000B656B"/>
    <w:rsid w:val="000B675D"/>
    <w:rsid w:val="000B7671"/>
    <w:rsid w:val="000C00F0"/>
    <w:rsid w:val="000C0651"/>
    <w:rsid w:val="000C17C3"/>
    <w:rsid w:val="000C1920"/>
    <w:rsid w:val="000C1DB3"/>
    <w:rsid w:val="000C23F0"/>
    <w:rsid w:val="000C412C"/>
    <w:rsid w:val="000C453F"/>
    <w:rsid w:val="000C54EE"/>
    <w:rsid w:val="000C6CB3"/>
    <w:rsid w:val="000C783A"/>
    <w:rsid w:val="000D069F"/>
    <w:rsid w:val="000D16E5"/>
    <w:rsid w:val="000D20FF"/>
    <w:rsid w:val="000D222D"/>
    <w:rsid w:val="000D2644"/>
    <w:rsid w:val="000D364F"/>
    <w:rsid w:val="000D3839"/>
    <w:rsid w:val="000D5287"/>
    <w:rsid w:val="000D6119"/>
    <w:rsid w:val="000D7444"/>
    <w:rsid w:val="000D7CCE"/>
    <w:rsid w:val="000E2258"/>
    <w:rsid w:val="000E3CFD"/>
    <w:rsid w:val="000E4740"/>
    <w:rsid w:val="000E6872"/>
    <w:rsid w:val="000E68D3"/>
    <w:rsid w:val="000F0635"/>
    <w:rsid w:val="000F2CBA"/>
    <w:rsid w:val="000F399B"/>
    <w:rsid w:val="000F3F2D"/>
    <w:rsid w:val="000F4322"/>
    <w:rsid w:val="000F4E25"/>
    <w:rsid w:val="000F57EE"/>
    <w:rsid w:val="000F5B95"/>
    <w:rsid w:val="000F5E54"/>
    <w:rsid w:val="000F664B"/>
    <w:rsid w:val="001012A1"/>
    <w:rsid w:val="001016D2"/>
    <w:rsid w:val="00101DA0"/>
    <w:rsid w:val="00102C33"/>
    <w:rsid w:val="001045C4"/>
    <w:rsid w:val="0010583B"/>
    <w:rsid w:val="00107636"/>
    <w:rsid w:val="00107999"/>
    <w:rsid w:val="001106D0"/>
    <w:rsid w:val="00110BE6"/>
    <w:rsid w:val="0011136A"/>
    <w:rsid w:val="001119B2"/>
    <w:rsid w:val="001128C7"/>
    <w:rsid w:val="00113965"/>
    <w:rsid w:val="00113CE6"/>
    <w:rsid w:val="001160CF"/>
    <w:rsid w:val="0011718D"/>
    <w:rsid w:val="001216D8"/>
    <w:rsid w:val="001227DA"/>
    <w:rsid w:val="00122B03"/>
    <w:rsid w:val="00123DFB"/>
    <w:rsid w:val="00124DB0"/>
    <w:rsid w:val="00125B1E"/>
    <w:rsid w:val="00127CC8"/>
    <w:rsid w:val="001306D8"/>
    <w:rsid w:val="00130AAF"/>
    <w:rsid w:val="00131CD3"/>
    <w:rsid w:val="00132A8A"/>
    <w:rsid w:val="00132AD6"/>
    <w:rsid w:val="001332FF"/>
    <w:rsid w:val="00133680"/>
    <w:rsid w:val="00135549"/>
    <w:rsid w:val="0013573D"/>
    <w:rsid w:val="0014181F"/>
    <w:rsid w:val="001426B2"/>
    <w:rsid w:val="00142A67"/>
    <w:rsid w:val="00142DAB"/>
    <w:rsid w:val="00143277"/>
    <w:rsid w:val="001452F7"/>
    <w:rsid w:val="00145D5A"/>
    <w:rsid w:val="00150808"/>
    <w:rsid w:val="00151474"/>
    <w:rsid w:val="00151AFC"/>
    <w:rsid w:val="00153601"/>
    <w:rsid w:val="001559F2"/>
    <w:rsid w:val="00156F2C"/>
    <w:rsid w:val="00157048"/>
    <w:rsid w:val="00160FF1"/>
    <w:rsid w:val="00161013"/>
    <w:rsid w:val="001622C6"/>
    <w:rsid w:val="00162EB8"/>
    <w:rsid w:val="00164461"/>
    <w:rsid w:val="001651D6"/>
    <w:rsid w:val="00166017"/>
    <w:rsid w:val="00167031"/>
    <w:rsid w:val="00170793"/>
    <w:rsid w:val="00170826"/>
    <w:rsid w:val="001714AD"/>
    <w:rsid w:val="001716F4"/>
    <w:rsid w:val="00172513"/>
    <w:rsid w:val="00172634"/>
    <w:rsid w:val="001742E9"/>
    <w:rsid w:val="0017617F"/>
    <w:rsid w:val="001777E8"/>
    <w:rsid w:val="00177D0F"/>
    <w:rsid w:val="0018150C"/>
    <w:rsid w:val="00181B8C"/>
    <w:rsid w:val="001820FF"/>
    <w:rsid w:val="00182363"/>
    <w:rsid w:val="001824ED"/>
    <w:rsid w:val="00183F62"/>
    <w:rsid w:val="00183F6F"/>
    <w:rsid w:val="00184535"/>
    <w:rsid w:val="001872AF"/>
    <w:rsid w:val="001943F6"/>
    <w:rsid w:val="00194827"/>
    <w:rsid w:val="001951F7"/>
    <w:rsid w:val="00197F13"/>
    <w:rsid w:val="001A0136"/>
    <w:rsid w:val="001A0FBF"/>
    <w:rsid w:val="001A21FC"/>
    <w:rsid w:val="001A24F3"/>
    <w:rsid w:val="001A34CA"/>
    <w:rsid w:val="001A59D8"/>
    <w:rsid w:val="001A5A35"/>
    <w:rsid w:val="001B2362"/>
    <w:rsid w:val="001B244D"/>
    <w:rsid w:val="001B37CA"/>
    <w:rsid w:val="001B4249"/>
    <w:rsid w:val="001B566D"/>
    <w:rsid w:val="001C0E7A"/>
    <w:rsid w:val="001C178D"/>
    <w:rsid w:val="001C2F03"/>
    <w:rsid w:val="001C3743"/>
    <w:rsid w:val="001C3CEF"/>
    <w:rsid w:val="001C445D"/>
    <w:rsid w:val="001C5950"/>
    <w:rsid w:val="001C71FD"/>
    <w:rsid w:val="001D0271"/>
    <w:rsid w:val="001D07C6"/>
    <w:rsid w:val="001D0C42"/>
    <w:rsid w:val="001D1025"/>
    <w:rsid w:val="001D22A0"/>
    <w:rsid w:val="001D2475"/>
    <w:rsid w:val="001D320B"/>
    <w:rsid w:val="001D3B9C"/>
    <w:rsid w:val="001D47F7"/>
    <w:rsid w:val="001D51A9"/>
    <w:rsid w:val="001D5602"/>
    <w:rsid w:val="001D7CCE"/>
    <w:rsid w:val="001E00BF"/>
    <w:rsid w:val="001E0258"/>
    <w:rsid w:val="001E2948"/>
    <w:rsid w:val="001E2A7D"/>
    <w:rsid w:val="001E329B"/>
    <w:rsid w:val="001E55D6"/>
    <w:rsid w:val="001E6888"/>
    <w:rsid w:val="001E68EB"/>
    <w:rsid w:val="001F1ACD"/>
    <w:rsid w:val="001F33A5"/>
    <w:rsid w:val="001F3539"/>
    <w:rsid w:val="001F4850"/>
    <w:rsid w:val="001F603B"/>
    <w:rsid w:val="00200A89"/>
    <w:rsid w:val="00202C54"/>
    <w:rsid w:val="00202FB3"/>
    <w:rsid w:val="002063F3"/>
    <w:rsid w:val="00206739"/>
    <w:rsid w:val="00206D4B"/>
    <w:rsid w:val="00207748"/>
    <w:rsid w:val="002105AF"/>
    <w:rsid w:val="00210B77"/>
    <w:rsid w:val="00210FE2"/>
    <w:rsid w:val="00212950"/>
    <w:rsid w:val="00212BF0"/>
    <w:rsid w:val="00212C46"/>
    <w:rsid w:val="0021360B"/>
    <w:rsid w:val="002136C9"/>
    <w:rsid w:val="00213BB4"/>
    <w:rsid w:val="00213BFD"/>
    <w:rsid w:val="00213D84"/>
    <w:rsid w:val="00213EBB"/>
    <w:rsid w:val="00214C49"/>
    <w:rsid w:val="00215F12"/>
    <w:rsid w:val="002166C4"/>
    <w:rsid w:val="00216CAA"/>
    <w:rsid w:val="00217334"/>
    <w:rsid w:val="00217D15"/>
    <w:rsid w:val="00220D8C"/>
    <w:rsid w:val="00222D23"/>
    <w:rsid w:val="0022303A"/>
    <w:rsid w:val="002246EB"/>
    <w:rsid w:val="002259D5"/>
    <w:rsid w:val="00226CB7"/>
    <w:rsid w:val="00226D80"/>
    <w:rsid w:val="00227C37"/>
    <w:rsid w:val="00230240"/>
    <w:rsid w:val="00230712"/>
    <w:rsid w:val="00230986"/>
    <w:rsid w:val="00231450"/>
    <w:rsid w:val="00232998"/>
    <w:rsid w:val="00233016"/>
    <w:rsid w:val="00233110"/>
    <w:rsid w:val="00233725"/>
    <w:rsid w:val="002337C5"/>
    <w:rsid w:val="002345CB"/>
    <w:rsid w:val="00234F70"/>
    <w:rsid w:val="002366C3"/>
    <w:rsid w:val="00237E6A"/>
    <w:rsid w:val="00245AEC"/>
    <w:rsid w:val="00246503"/>
    <w:rsid w:val="002511C2"/>
    <w:rsid w:val="002513F0"/>
    <w:rsid w:val="00251CD9"/>
    <w:rsid w:val="002559AC"/>
    <w:rsid w:val="00255D80"/>
    <w:rsid w:val="002569C6"/>
    <w:rsid w:val="00256B0D"/>
    <w:rsid w:val="00257510"/>
    <w:rsid w:val="00257A16"/>
    <w:rsid w:val="002605EA"/>
    <w:rsid w:val="00261485"/>
    <w:rsid w:val="0026148D"/>
    <w:rsid w:val="002641E4"/>
    <w:rsid w:val="0026423A"/>
    <w:rsid w:val="00264383"/>
    <w:rsid w:val="002657A9"/>
    <w:rsid w:val="0026659D"/>
    <w:rsid w:val="00266BD3"/>
    <w:rsid w:val="00267859"/>
    <w:rsid w:val="00270471"/>
    <w:rsid w:val="00271686"/>
    <w:rsid w:val="00272825"/>
    <w:rsid w:val="00272DED"/>
    <w:rsid w:val="00272ED1"/>
    <w:rsid w:val="0027312E"/>
    <w:rsid w:val="00274296"/>
    <w:rsid w:val="00274321"/>
    <w:rsid w:val="00275E41"/>
    <w:rsid w:val="00276DF7"/>
    <w:rsid w:val="00277505"/>
    <w:rsid w:val="00277E1B"/>
    <w:rsid w:val="00281C18"/>
    <w:rsid w:val="0028216F"/>
    <w:rsid w:val="0028220B"/>
    <w:rsid w:val="00283A2A"/>
    <w:rsid w:val="002861E7"/>
    <w:rsid w:val="0028726E"/>
    <w:rsid w:val="0028728D"/>
    <w:rsid w:val="00287865"/>
    <w:rsid w:val="00290EC9"/>
    <w:rsid w:val="002923E9"/>
    <w:rsid w:val="002930AF"/>
    <w:rsid w:val="0029360F"/>
    <w:rsid w:val="002944DE"/>
    <w:rsid w:val="00294F4D"/>
    <w:rsid w:val="00294F60"/>
    <w:rsid w:val="002959D3"/>
    <w:rsid w:val="00295F0B"/>
    <w:rsid w:val="00296F7C"/>
    <w:rsid w:val="00297105"/>
    <w:rsid w:val="0029729A"/>
    <w:rsid w:val="00297C44"/>
    <w:rsid w:val="00297C5D"/>
    <w:rsid w:val="002A0339"/>
    <w:rsid w:val="002A0A2B"/>
    <w:rsid w:val="002A1DA2"/>
    <w:rsid w:val="002A21DB"/>
    <w:rsid w:val="002A2274"/>
    <w:rsid w:val="002A2338"/>
    <w:rsid w:val="002A3742"/>
    <w:rsid w:val="002A380B"/>
    <w:rsid w:val="002A3E2F"/>
    <w:rsid w:val="002A42D5"/>
    <w:rsid w:val="002A43AF"/>
    <w:rsid w:val="002A611A"/>
    <w:rsid w:val="002A74F1"/>
    <w:rsid w:val="002B2C47"/>
    <w:rsid w:val="002B306E"/>
    <w:rsid w:val="002B3B61"/>
    <w:rsid w:val="002B6059"/>
    <w:rsid w:val="002B7274"/>
    <w:rsid w:val="002B75BA"/>
    <w:rsid w:val="002C099C"/>
    <w:rsid w:val="002C2A6D"/>
    <w:rsid w:val="002C3B36"/>
    <w:rsid w:val="002D0704"/>
    <w:rsid w:val="002D187D"/>
    <w:rsid w:val="002D5035"/>
    <w:rsid w:val="002E0585"/>
    <w:rsid w:val="002E192B"/>
    <w:rsid w:val="002E195F"/>
    <w:rsid w:val="002E1FB2"/>
    <w:rsid w:val="002E1FF8"/>
    <w:rsid w:val="002E310F"/>
    <w:rsid w:val="002E34D6"/>
    <w:rsid w:val="002E38E8"/>
    <w:rsid w:val="002E4998"/>
    <w:rsid w:val="002E5360"/>
    <w:rsid w:val="002E5CDD"/>
    <w:rsid w:val="002F03CD"/>
    <w:rsid w:val="002F1378"/>
    <w:rsid w:val="002F27B4"/>
    <w:rsid w:val="002F3AE2"/>
    <w:rsid w:val="002F4170"/>
    <w:rsid w:val="002F4331"/>
    <w:rsid w:val="002F66C6"/>
    <w:rsid w:val="002F66F0"/>
    <w:rsid w:val="002F714F"/>
    <w:rsid w:val="00300D5A"/>
    <w:rsid w:val="00301429"/>
    <w:rsid w:val="0030188B"/>
    <w:rsid w:val="00303BD4"/>
    <w:rsid w:val="00306567"/>
    <w:rsid w:val="00306A0C"/>
    <w:rsid w:val="00306C10"/>
    <w:rsid w:val="00311036"/>
    <w:rsid w:val="0031127A"/>
    <w:rsid w:val="0031141F"/>
    <w:rsid w:val="00311DCF"/>
    <w:rsid w:val="003148CA"/>
    <w:rsid w:val="00315EC9"/>
    <w:rsid w:val="00317FD9"/>
    <w:rsid w:val="00323650"/>
    <w:rsid w:val="003263C1"/>
    <w:rsid w:val="00326B81"/>
    <w:rsid w:val="00326C21"/>
    <w:rsid w:val="003270DD"/>
    <w:rsid w:val="00327627"/>
    <w:rsid w:val="00327ED5"/>
    <w:rsid w:val="00327FFD"/>
    <w:rsid w:val="00330BE1"/>
    <w:rsid w:val="00330E51"/>
    <w:rsid w:val="003320F2"/>
    <w:rsid w:val="00332F27"/>
    <w:rsid w:val="003335B5"/>
    <w:rsid w:val="00335C3F"/>
    <w:rsid w:val="00336433"/>
    <w:rsid w:val="0033772F"/>
    <w:rsid w:val="00337AF3"/>
    <w:rsid w:val="0034099A"/>
    <w:rsid w:val="003425AD"/>
    <w:rsid w:val="0034294D"/>
    <w:rsid w:val="00343060"/>
    <w:rsid w:val="00343F1D"/>
    <w:rsid w:val="003450EF"/>
    <w:rsid w:val="003451E7"/>
    <w:rsid w:val="0034559C"/>
    <w:rsid w:val="00345661"/>
    <w:rsid w:val="003462EA"/>
    <w:rsid w:val="00347704"/>
    <w:rsid w:val="00347D01"/>
    <w:rsid w:val="00347DE2"/>
    <w:rsid w:val="003500B3"/>
    <w:rsid w:val="00350B21"/>
    <w:rsid w:val="00351200"/>
    <w:rsid w:val="00352437"/>
    <w:rsid w:val="00352A94"/>
    <w:rsid w:val="003536A4"/>
    <w:rsid w:val="0035370B"/>
    <w:rsid w:val="00353EE8"/>
    <w:rsid w:val="003543A2"/>
    <w:rsid w:val="00354A22"/>
    <w:rsid w:val="00354FC2"/>
    <w:rsid w:val="003551FC"/>
    <w:rsid w:val="003562E8"/>
    <w:rsid w:val="00356857"/>
    <w:rsid w:val="0036085E"/>
    <w:rsid w:val="003612D6"/>
    <w:rsid w:val="0036171A"/>
    <w:rsid w:val="0036177C"/>
    <w:rsid w:val="00362B0A"/>
    <w:rsid w:val="003638F1"/>
    <w:rsid w:val="00363A91"/>
    <w:rsid w:val="00363C06"/>
    <w:rsid w:val="00363C28"/>
    <w:rsid w:val="00371B8A"/>
    <w:rsid w:val="003750DF"/>
    <w:rsid w:val="0037520A"/>
    <w:rsid w:val="003752AE"/>
    <w:rsid w:val="00376213"/>
    <w:rsid w:val="0037675D"/>
    <w:rsid w:val="0037741D"/>
    <w:rsid w:val="0037772E"/>
    <w:rsid w:val="00377C2C"/>
    <w:rsid w:val="003820A9"/>
    <w:rsid w:val="003837AB"/>
    <w:rsid w:val="00384A87"/>
    <w:rsid w:val="0038642C"/>
    <w:rsid w:val="00386B53"/>
    <w:rsid w:val="0038746C"/>
    <w:rsid w:val="00387988"/>
    <w:rsid w:val="0039086B"/>
    <w:rsid w:val="00392687"/>
    <w:rsid w:val="00393A32"/>
    <w:rsid w:val="00394F64"/>
    <w:rsid w:val="00395376"/>
    <w:rsid w:val="0039568A"/>
    <w:rsid w:val="003963B8"/>
    <w:rsid w:val="00396C06"/>
    <w:rsid w:val="00397CCE"/>
    <w:rsid w:val="003A0580"/>
    <w:rsid w:val="003A13AA"/>
    <w:rsid w:val="003A1D17"/>
    <w:rsid w:val="003A22EC"/>
    <w:rsid w:val="003A2B0C"/>
    <w:rsid w:val="003A2D44"/>
    <w:rsid w:val="003A3996"/>
    <w:rsid w:val="003A40AF"/>
    <w:rsid w:val="003A6897"/>
    <w:rsid w:val="003A6F16"/>
    <w:rsid w:val="003B1985"/>
    <w:rsid w:val="003B2C6C"/>
    <w:rsid w:val="003B38B0"/>
    <w:rsid w:val="003B4093"/>
    <w:rsid w:val="003B5607"/>
    <w:rsid w:val="003B6740"/>
    <w:rsid w:val="003B6B2E"/>
    <w:rsid w:val="003B7B63"/>
    <w:rsid w:val="003C0D59"/>
    <w:rsid w:val="003C0D81"/>
    <w:rsid w:val="003C17B4"/>
    <w:rsid w:val="003C338A"/>
    <w:rsid w:val="003C3A17"/>
    <w:rsid w:val="003C40B1"/>
    <w:rsid w:val="003C534C"/>
    <w:rsid w:val="003C648C"/>
    <w:rsid w:val="003C704E"/>
    <w:rsid w:val="003C71EB"/>
    <w:rsid w:val="003D0F0D"/>
    <w:rsid w:val="003D28D1"/>
    <w:rsid w:val="003D31CE"/>
    <w:rsid w:val="003D4723"/>
    <w:rsid w:val="003D52B4"/>
    <w:rsid w:val="003D5581"/>
    <w:rsid w:val="003D61A8"/>
    <w:rsid w:val="003D62FA"/>
    <w:rsid w:val="003D7072"/>
    <w:rsid w:val="003D7E6F"/>
    <w:rsid w:val="003E2AA3"/>
    <w:rsid w:val="003E4694"/>
    <w:rsid w:val="003E53F6"/>
    <w:rsid w:val="003E58D8"/>
    <w:rsid w:val="003F24EA"/>
    <w:rsid w:val="003F3248"/>
    <w:rsid w:val="003F3DE3"/>
    <w:rsid w:val="003F7A37"/>
    <w:rsid w:val="00400A34"/>
    <w:rsid w:val="00402C15"/>
    <w:rsid w:val="00402EBB"/>
    <w:rsid w:val="0040395E"/>
    <w:rsid w:val="00405CD2"/>
    <w:rsid w:val="004064D4"/>
    <w:rsid w:val="00406A5D"/>
    <w:rsid w:val="00407046"/>
    <w:rsid w:val="00407692"/>
    <w:rsid w:val="00410015"/>
    <w:rsid w:val="0041006B"/>
    <w:rsid w:val="00412922"/>
    <w:rsid w:val="004135EA"/>
    <w:rsid w:val="004141B5"/>
    <w:rsid w:val="0041615C"/>
    <w:rsid w:val="00416EB6"/>
    <w:rsid w:val="00416FAD"/>
    <w:rsid w:val="00417041"/>
    <w:rsid w:val="0041787D"/>
    <w:rsid w:val="004229B0"/>
    <w:rsid w:val="00423815"/>
    <w:rsid w:val="00424005"/>
    <w:rsid w:val="004243FA"/>
    <w:rsid w:val="0042443B"/>
    <w:rsid w:val="004304F7"/>
    <w:rsid w:val="004305F7"/>
    <w:rsid w:val="004313F4"/>
    <w:rsid w:val="00431B46"/>
    <w:rsid w:val="00432AE9"/>
    <w:rsid w:val="0043418E"/>
    <w:rsid w:val="0043472B"/>
    <w:rsid w:val="00437B7F"/>
    <w:rsid w:val="00440A61"/>
    <w:rsid w:val="0044351D"/>
    <w:rsid w:val="00443B17"/>
    <w:rsid w:val="00443C45"/>
    <w:rsid w:val="00444042"/>
    <w:rsid w:val="00445510"/>
    <w:rsid w:val="00445BEA"/>
    <w:rsid w:val="00445C7E"/>
    <w:rsid w:val="00445FA9"/>
    <w:rsid w:val="00447BCD"/>
    <w:rsid w:val="00447D35"/>
    <w:rsid w:val="004502C0"/>
    <w:rsid w:val="00450F17"/>
    <w:rsid w:val="004513DF"/>
    <w:rsid w:val="0045175F"/>
    <w:rsid w:val="0045180C"/>
    <w:rsid w:val="004520D4"/>
    <w:rsid w:val="00452FA3"/>
    <w:rsid w:val="00453E0A"/>
    <w:rsid w:val="00454137"/>
    <w:rsid w:val="0045591D"/>
    <w:rsid w:val="00456EC0"/>
    <w:rsid w:val="00456F96"/>
    <w:rsid w:val="00457C22"/>
    <w:rsid w:val="0046294E"/>
    <w:rsid w:val="00462B79"/>
    <w:rsid w:val="00462D74"/>
    <w:rsid w:val="0046386E"/>
    <w:rsid w:val="0046387E"/>
    <w:rsid w:val="00464BEE"/>
    <w:rsid w:val="00465CEA"/>
    <w:rsid w:val="00466A5E"/>
    <w:rsid w:val="0046750A"/>
    <w:rsid w:val="0046763B"/>
    <w:rsid w:val="004679A0"/>
    <w:rsid w:val="00471048"/>
    <w:rsid w:val="004723FB"/>
    <w:rsid w:val="00472AB0"/>
    <w:rsid w:val="0047308F"/>
    <w:rsid w:val="00473BFE"/>
    <w:rsid w:val="00474910"/>
    <w:rsid w:val="00474FBE"/>
    <w:rsid w:val="004757D8"/>
    <w:rsid w:val="004773A4"/>
    <w:rsid w:val="00477D6A"/>
    <w:rsid w:val="00477EB6"/>
    <w:rsid w:val="0048245B"/>
    <w:rsid w:val="004831F8"/>
    <w:rsid w:val="00485331"/>
    <w:rsid w:val="00485A0C"/>
    <w:rsid w:val="00485BD9"/>
    <w:rsid w:val="00487A63"/>
    <w:rsid w:val="00490B0F"/>
    <w:rsid w:val="00494C81"/>
    <w:rsid w:val="00494EC9"/>
    <w:rsid w:val="004950C1"/>
    <w:rsid w:val="004968A1"/>
    <w:rsid w:val="004A0109"/>
    <w:rsid w:val="004A18D0"/>
    <w:rsid w:val="004A18FD"/>
    <w:rsid w:val="004A1D1E"/>
    <w:rsid w:val="004A3237"/>
    <w:rsid w:val="004A4489"/>
    <w:rsid w:val="004A55BB"/>
    <w:rsid w:val="004A7461"/>
    <w:rsid w:val="004A7AA7"/>
    <w:rsid w:val="004A7FC9"/>
    <w:rsid w:val="004B0300"/>
    <w:rsid w:val="004B1D5E"/>
    <w:rsid w:val="004B2C34"/>
    <w:rsid w:val="004B3D97"/>
    <w:rsid w:val="004B41FD"/>
    <w:rsid w:val="004B4406"/>
    <w:rsid w:val="004B4AC8"/>
    <w:rsid w:val="004B63AF"/>
    <w:rsid w:val="004B66A8"/>
    <w:rsid w:val="004B7439"/>
    <w:rsid w:val="004C10B5"/>
    <w:rsid w:val="004C4331"/>
    <w:rsid w:val="004C4D89"/>
    <w:rsid w:val="004C5A19"/>
    <w:rsid w:val="004C5E9D"/>
    <w:rsid w:val="004C6075"/>
    <w:rsid w:val="004C653D"/>
    <w:rsid w:val="004C668E"/>
    <w:rsid w:val="004C7EB0"/>
    <w:rsid w:val="004D01BB"/>
    <w:rsid w:val="004D029D"/>
    <w:rsid w:val="004D054B"/>
    <w:rsid w:val="004D1CF5"/>
    <w:rsid w:val="004D1D6C"/>
    <w:rsid w:val="004D3183"/>
    <w:rsid w:val="004D5EBB"/>
    <w:rsid w:val="004D5F08"/>
    <w:rsid w:val="004D7665"/>
    <w:rsid w:val="004D7C80"/>
    <w:rsid w:val="004E1D43"/>
    <w:rsid w:val="004E32E3"/>
    <w:rsid w:val="004E589A"/>
    <w:rsid w:val="004E5E7E"/>
    <w:rsid w:val="004E75EA"/>
    <w:rsid w:val="004F0328"/>
    <w:rsid w:val="004F1940"/>
    <w:rsid w:val="004F1D13"/>
    <w:rsid w:val="004F24F3"/>
    <w:rsid w:val="004F3DA2"/>
    <w:rsid w:val="004F4932"/>
    <w:rsid w:val="00501F3C"/>
    <w:rsid w:val="0050230C"/>
    <w:rsid w:val="00502C22"/>
    <w:rsid w:val="0050480B"/>
    <w:rsid w:val="005048D2"/>
    <w:rsid w:val="005053A1"/>
    <w:rsid w:val="00505A44"/>
    <w:rsid w:val="00506318"/>
    <w:rsid w:val="00506EC1"/>
    <w:rsid w:val="0050733B"/>
    <w:rsid w:val="00507A67"/>
    <w:rsid w:val="0051054D"/>
    <w:rsid w:val="0051224B"/>
    <w:rsid w:val="005122F3"/>
    <w:rsid w:val="00512B22"/>
    <w:rsid w:val="00513CCC"/>
    <w:rsid w:val="00514750"/>
    <w:rsid w:val="00514AE5"/>
    <w:rsid w:val="00516E60"/>
    <w:rsid w:val="00521228"/>
    <w:rsid w:val="0052163F"/>
    <w:rsid w:val="00522A05"/>
    <w:rsid w:val="00522E82"/>
    <w:rsid w:val="00525072"/>
    <w:rsid w:val="00525664"/>
    <w:rsid w:val="00526521"/>
    <w:rsid w:val="00526BD8"/>
    <w:rsid w:val="00527649"/>
    <w:rsid w:val="00530AA4"/>
    <w:rsid w:val="0053116D"/>
    <w:rsid w:val="005325FD"/>
    <w:rsid w:val="00533CD3"/>
    <w:rsid w:val="00533D9C"/>
    <w:rsid w:val="00535646"/>
    <w:rsid w:val="00537081"/>
    <w:rsid w:val="00537999"/>
    <w:rsid w:val="00537D82"/>
    <w:rsid w:val="00537E88"/>
    <w:rsid w:val="0054098F"/>
    <w:rsid w:val="005430AB"/>
    <w:rsid w:val="00544E99"/>
    <w:rsid w:val="00546112"/>
    <w:rsid w:val="0055143D"/>
    <w:rsid w:val="005521C7"/>
    <w:rsid w:val="00552CED"/>
    <w:rsid w:val="005542CD"/>
    <w:rsid w:val="005552F7"/>
    <w:rsid w:val="005563AC"/>
    <w:rsid w:val="00557044"/>
    <w:rsid w:val="005571DC"/>
    <w:rsid w:val="00560B27"/>
    <w:rsid w:val="00560C05"/>
    <w:rsid w:val="00560F03"/>
    <w:rsid w:val="00560F43"/>
    <w:rsid w:val="0056157E"/>
    <w:rsid w:val="005615E9"/>
    <w:rsid w:val="00561635"/>
    <w:rsid w:val="00562E4B"/>
    <w:rsid w:val="00563DB0"/>
    <w:rsid w:val="00564149"/>
    <w:rsid w:val="005643E4"/>
    <w:rsid w:val="00566530"/>
    <w:rsid w:val="00566F10"/>
    <w:rsid w:val="005675BD"/>
    <w:rsid w:val="00572401"/>
    <w:rsid w:val="00572422"/>
    <w:rsid w:val="0057386E"/>
    <w:rsid w:val="005740A1"/>
    <w:rsid w:val="00575BFC"/>
    <w:rsid w:val="00577266"/>
    <w:rsid w:val="0057734C"/>
    <w:rsid w:val="005774EC"/>
    <w:rsid w:val="00577604"/>
    <w:rsid w:val="00580E46"/>
    <w:rsid w:val="00580E6C"/>
    <w:rsid w:val="005820AD"/>
    <w:rsid w:val="00582A87"/>
    <w:rsid w:val="00583062"/>
    <w:rsid w:val="0058307A"/>
    <w:rsid w:val="0058446D"/>
    <w:rsid w:val="0058476C"/>
    <w:rsid w:val="00585189"/>
    <w:rsid w:val="005856F6"/>
    <w:rsid w:val="00585898"/>
    <w:rsid w:val="00587687"/>
    <w:rsid w:val="00590C9A"/>
    <w:rsid w:val="005921B8"/>
    <w:rsid w:val="00594631"/>
    <w:rsid w:val="00594ABC"/>
    <w:rsid w:val="005951D1"/>
    <w:rsid w:val="00595A23"/>
    <w:rsid w:val="00596ED2"/>
    <w:rsid w:val="005A0612"/>
    <w:rsid w:val="005A1B01"/>
    <w:rsid w:val="005A220B"/>
    <w:rsid w:val="005A24D3"/>
    <w:rsid w:val="005A3236"/>
    <w:rsid w:val="005A35D1"/>
    <w:rsid w:val="005A54DA"/>
    <w:rsid w:val="005A5A1A"/>
    <w:rsid w:val="005A6450"/>
    <w:rsid w:val="005B1866"/>
    <w:rsid w:val="005B280C"/>
    <w:rsid w:val="005B2DA4"/>
    <w:rsid w:val="005B2DD4"/>
    <w:rsid w:val="005B4293"/>
    <w:rsid w:val="005B4AD9"/>
    <w:rsid w:val="005B5FC2"/>
    <w:rsid w:val="005B650A"/>
    <w:rsid w:val="005B7B08"/>
    <w:rsid w:val="005C0040"/>
    <w:rsid w:val="005C0703"/>
    <w:rsid w:val="005C07F7"/>
    <w:rsid w:val="005C0CB0"/>
    <w:rsid w:val="005C0FAA"/>
    <w:rsid w:val="005C1538"/>
    <w:rsid w:val="005C593C"/>
    <w:rsid w:val="005C70CD"/>
    <w:rsid w:val="005C7D7B"/>
    <w:rsid w:val="005D0DD8"/>
    <w:rsid w:val="005D25BF"/>
    <w:rsid w:val="005D301B"/>
    <w:rsid w:val="005D33E2"/>
    <w:rsid w:val="005D5F76"/>
    <w:rsid w:val="005D73E5"/>
    <w:rsid w:val="005E02FC"/>
    <w:rsid w:val="005E305F"/>
    <w:rsid w:val="005E3D4A"/>
    <w:rsid w:val="005E3E28"/>
    <w:rsid w:val="005E46D2"/>
    <w:rsid w:val="005E571B"/>
    <w:rsid w:val="005F08D0"/>
    <w:rsid w:val="005F0BFC"/>
    <w:rsid w:val="005F20B1"/>
    <w:rsid w:val="005F2AA2"/>
    <w:rsid w:val="005F4696"/>
    <w:rsid w:val="005F66A4"/>
    <w:rsid w:val="00600425"/>
    <w:rsid w:val="006014F8"/>
    <w:rsid w:val="00601897"/>
    <w:rsid w:val="006026A5"/>
    <w:rsid w:val="00603058"/>
    <w:rsid w:val="00603CBF"/>
    <w:rsid w:val="0060486B"/>
    <w:rsid w:val="006048F9"/>
    <w:rsid w:val="00604B58"/>
    <w:rsid w:val="00605231"/>
    <w:rsid w:val="00605514"/>
    <w:rsid w:val="00605947"/>
    <w:rsid w:val="006067DA"/>
    <w:rsid w:val="006070B4"/>
    <w:rsid w:val="00607A61"/>
    <w:rsid w:val="00607C56"/>
    <w:rsid w:val="0061030F"/>
    <w:rsid w:val="00610A0A"/>
    <w:rsid w:val="006111C3"/>
    <w:rsid w:val="006124D6"/>
    <w:rsid w:val="006140B4"/>
    <w:rsid w:val="0061490E"/>
    <w:rsid w:val="00614DD6"/>
    <w:rsid w:val="0061530F"/>
    <w:rsid w:val="00616C63"/>
    <w:rsid w:val="00620F76"/>
    <w:rsid w:val="00623C07"/>
    <w:rsid w:val="00623D2A"/>
    <w:rsid w:val="00625561"/>
    <w:rsid w:val="00626A33"/>
    <w:rsid w:val="00626D2D"/>
    <w:rsid w:val="00627554"/>
    <w:rsid w:val="00627C7D"/>
    <w:rsid w:val="00627D91"/>
    <w:rsid w:val="00630F13"/>
    <w:rsid w:val="00631540"/>
    <w:rsid w:val="00634795"/>
    <w:rsid w:val="00634F2A"/>
    <w:rsid w:val="00635820"/>
    <w:rsid w:val="006368BA"/>
    <w:rsid w:val="00637D18"/>
    <w:rsid w:val="00641D65"/>
    <w:rsid w:val="00642191"/>
    <w:rsid w:val="006429D8"/>
    <w:rsid w:val="00643E68"/>
    <w:rsid w:val="00644A0F"/>
    <w:rsid w:val="00646FE8"/>
    <w:rsid w:val="006477AC"/>
    <w:rsid w:val="00650328"/>
    <w:rsid w:val="006552C3"/>
    <w:rsid w:val="00655C2A"/>
    <w:rsid w:val="00655F72"/>
    <w:rsid w:val="00660E8B"/>
    <w:rsid w:val="00661747"/>
    <w:rsid w:val="00663BB5"/>
    <w:rsid w:val="00666FE7"/>
    <w:rsid w:val="00667307"/>
    <w:rsid w:val="006700B4"/>
    <w:rsid w:val="0067291A"/>
    <w:rsid w:val="006736CD"/>
    <w:rsid w:val="006738F8"/>
    <w:rsid w:val="006746E4"/>
    <w:rsid w:val="00674740"/>
    <w:rsid w:val="00675B96"/>
    <w:rsid w:val="0067669A"/>
    <w:rsid w:val="00676BE4"/>
    <w:rsid w:val="006776AC"/>
    <w:rsid w:val="0068070E"/>
    <w:rsid w:val="006829A2"/>
    <w:rsid w:val="00683CF0"/>
    <w:rsid w:val="00683F06"/>
    <w:rsid w:val="006850AD"/>
    <w:rsid w:val="00685AB2"/>
    <w:rsid w:val="00686A59"/>
    <w:rsid w:val="00686FEA"/>
    <w:rsid w:val="00687041"/>
    <w:rsid w:val="00687697"/>
    <w:rsid w:val="00690B20"/>
    <w:rsid w:val="006916A8"/>
    <w:rsid w:val="00691DFE"/>
    <w:rsid w:val="00693CC3"/>
    <w:rsid w:val="00694DA7"/>
    <w:rsid w:val="006A12A1"/>
    <w:rsid w:val="006A12AC"/>
    <w:rsid w:val="006A1C07"/>
    <w:rsid w:val="006A1FB0"/>
    <w:rsid w:val="006A2172"/>
    <w:rsid w:val="006A237C"/>
    <w:rsid w:val="006A23B9"/>
    <w:rsid w:val="006A4404"/>
    <w:rsid w:val="006A50AE"/>
    <w:rsid w:val="006A6A53"/>
    <w:rsid w:val="006A6DFB"/>
    <w:rsid w:val="006B06F7"/>
    <w:rsid w:val="006B145D"/>
    <w:rsid w:val="006B17D2"/>
    <w:rsid w:val="006B1AA6"/>
    <w:rsid w:val="006B2441"/>
    <w:rsid w:val="006B2FDE"/>
    <w:rsid w:val="006B3120"/>
    <w:rsid w:val="006B3980"/>
    <w:rsid w:val="006B4853"/>
    <w:rsid w:val="006B4D5F"/>
    <w:rsid w:val="006B5426"/>
    <w:rsid w:val="006B6E99"/>
    <w:rsid w:val="006B79EF"/>
    <w:rsid w:val="006C0989"/>
    <w:rsid w:val="006C0A74"/>
    <w:rsid w:val="006C1D49"/>
    <w:rsid w:val="006C2048"/>
    <w:rsid w:val="006C4F41"/>
    <w:rsid w:val="006C6030"/>
    <w:rsid w:val="006C6CCB"/>
    <w:rsid w:val="006C6D3E"/>
    <w:rsid w:val="006C7B68"/>
    <w:rsid w:val="006D0C97"/>
    <w:rsid w:val="006D1D94"/>
    <w:rsid w:val="006D1FE9"/>
    <w:rsid w:val="006D4940"/>
    <w:rsid w:val="006D5E49"/>
    <w:rsid w:val="006D5F59"/>
    <w:rsid w:val="006D5FE6"/>
    <w:rsid w:val="006D7ADD"/>
    <w:rsid w:val="006E08F7"/>
    <w:rsid w:val="006E108E"/>
    <w:rsid w:val="006E22CC"/>
    <w:rsid w:val="006E2515"/>
    <w:rsid w:val="006E3602"/>
    <w:rsid w:val="006E4EF2"/>
    <w:rsid w:val="006F0F41"/>
    <w:rsid w:val="006F112D"/>
    <w:rsid w:val="006F1144"/>
    <w:rsid w:val="006F2433"/>
    <w:rsid w:val="006F30C0"/>
    <w:rsid w:val="006F31AB"/>
    <w:rsid w:val="006F38C4"/>
    <w:rsid w:val="006F451E"/>
    <w:rsid w:val="006F5039"/>
    <w:rsid w:val="006F5488"/>
    <w:rsid w:val="006F6FAD"/>
    <w:rsid w:val="00700675"/>
    <w:rsid w:val="00701B7D"/>
    <w:rsid w:val="0070221B"/>
    <w:rsid w:val="00702470"/>
    <w:rsid w:val="00703ED3"/>
    <w:rsid w:val="007048B2"/>
    <w:rsid w:val="00705E2D"/>
    <w:rsid w:val="00706F39"/>
    <w:rsid w:val="00707008"/>
    <w:rsid w:val="007103AA"/>
    <w:rsid w:val="007105B1"/>
    <w:rsid w:val="0071084C"/>
    <w:rsid w:val="00710AFB"/>
    <w:rsid w:val="00710B97"/>
    <w:rsid w:val="0071233D"/>
    <w:rsid w:val="007131CC"/>
    <w:rsid w:val="00715083"/>
    <w:rsid w:val="00717658"/>
    <w:rsid w:val="00717861"/>
    <w:rsid w:val="007178BA"/>
    <w:rsid w:val="00720616"/>
    <w:rsid w:val="0072155C"/>
    <w:rsid w:val="00721EF7"/>
    <w:rsid w:val="00722FD2"/>
    <w:rsid w:val="007231A2"/>
    <w:rsid w:val="00724312"/>
    <w:rsid w:val="00725647"/>
    <w:rsid w:val="0072591E"/>
    <w:rsid w:val="00726AC3"/>
    <w:rsid w:val="00726BBB"/>
    <w:rsid w:val="00726EA4"/>
    <w:rsid w:val="00727D13"/>
    <w:rsid w:val="007309B5"/>
    <w:rsid w:val="00730E84"/>
    <w:rsid w:val="007313FE"/>
    <w:rsid w:val="007326DB"/>
    <w:rsid w:val="00732D68"/>
    <w:rsid w:val="007344E8"/>
    <w:rsid w:val="007349D4"/>
    <w:rsid w:val="007363B1"/>
    <w:rsid w:val="007371DF"/>
    <w:rsid w:val="007374EF"/>
    <w:rsid w:val="00737BC4"/>
    <w:rsid w:val="00737C1D"/>
    <w:rsid w:val="007419DB"/>
    <w:rsid w:val="0074283B"/>
    <w:rsid w:val="00742B28"/>
    <w:rsid w:val="00743B87"/>
    <w:rsid w:val="00743D93"/>
    <w:rsid w:val="007446CC"/>
    <w:rsid w:val="007449CC"/>
    <w:rsid w:val="00746336"/>
    <w:rsid w:val="00746916"/>
    <w:rsid w:val="007471CB"/>
    <w:rsid w:val="007479E4"/>
    <w:rsid w:val="007503B4"/>
    <w:rsid w:val="00751A47"/>
    <w:rsid w:val="00751FD3"/>
    <w:rsid w:val="0075231D"/>
    <w:rsid w:val="007531E3"/>
    <w:rsid w:val="00754047"/>
    <w:rsid w:val="007560CE"/>
    <w:rsid w:val="007568F1"/>
    <w:rsid w:val="00757CD7"/>
    <w:rsid w:val="0076331B"/>
    <w:rsid w:val="00763F79"/>
    <w:rsid w:val="00766A14"/>
    <w:rsid w:val="00766D68"/>
    <w:rsid w:val="00766E9F"/>
    <w:rsid w:val="00771BC1"/>
    <w:rsid w:val="007727E6"/>
    <w:rsid w:val="007745FA"/>
    <w:rsid w:val="00775D93"/>
    <w:rsid w:val="00776F81"/>
    <w:rsid w:val="0077767D"/>
    <w:rsid w:val="007777B2"/>
    <w:rsid w:val="00777AF5"/>
    <w:rsid w:val="00780374"/>
    <w:rsid w:val="00780718"/>
    <w:rsid w:val="00781A13"/>
    <w:rsid w:val="00781B99"/>
    <w:rsid w:val="007835B2"/>
    <w:rsid w:val="00784CF8"/>
    <w:rsid w:val="00784E26"/>
    <w:rsid w:val="00785A68"/>
    <w:rsid w:val="00786601"/>
    <w:rsid w:val="007909E9"/>
    <w:rsid w:val="00790B37"/>
    <w:rsid w:val="0079104A"/>
    <w:rsid w:val="007920B4"/>
    <w:rsid w:val="00793B52"/>
    <w:rsid w:val="00796BA1"/>
    <w:rsid w:val="00797CDC"/>
    <w:rsid w:val="007A0DE5"/>
    <w:rsid w:val="007A3112"/>
    <w:rsid w:val="007A3556"/>
    <w:rsid w:val="007A35D8"/>
    <w:rsid w:val="007A4819"/>
    <w:rsid w:val="007A4859"/>
    <w:rsid w:val="007A491E"/>
    <w:rsid w:val="007A524B"/>
    <w:rsid w:val="007A7B70"/>
    <w:rsid w:val="007B0189"/>
    <w:rsid w:val="007B0598"/>
    <w:rsid w:val="007B36C8"/>
    <w:rsid w:val="007B4448"/>
    <w:rsid w:val="007B5893"/>
    <w:rsid w:val="007B5B63"/>
    <w:rsid w:val="007B7BC2"/>
    <w:rsid w:val="007C073E"/>
    <w:rsid w:val="007C158C"/>
    <w:rsid w:val="007C18F4"/>
    <w:rsid w:val="007C2053"/>
    <w:rsid w:val="007C341D"/>
    <w:rsid w:val="007C5664"/>
    <w:rsid w:val="007C5AD5"/>
    <w:rsid w:val="007C67AB"/>
    <w:rsid w:val="007C6B65"/>
    <w:rsid w:val="007D03C7"/>
    <w:rsid w:val="007D2142"/>
    <w:rsid w:val="007D22F0"/>
    <w:rsid w:val="007D24BF"/>
    <w:rsid w:val="007D310A"/>
    <w:rsid w:val="007D4E18"/>
    <w:rsid w:val="007D56DF"/>
    <w:rsid w:val="007D5917"/>
    <w:rsid w:val="007D6FC4"/>
    <w:rsid w:val="007D77C6"/>
    <w:rsid w:val="007E0975"/>
    <w:rsid w:val="007E1831"/>
    <w:rsid w:val="007E4530"/>
    <w:rsid w:val="007E461D"/>
    <w:rsid w:val="007E6665"/>
    <w:rsid w:val="007E7999"/>
    <w:rsid w:val="007E7B45"/>
    <w:rsid w:val="007F0AE0"/>
    <w:rsid w:val="007F3458"/>
    <w:rsid w:val="007F46C2"/>
    <w:rsid w:val="007F4EE7"/>
    <w:rsid w:val="007F5B14"/>
    <w:rsid w:val="007F73CC"/>
    <w:rsid w:val="00801BDA"/>
    <w:rsid w:val="008025E1"/>
    <w:rsid w:val="0080325B"/>
    <w:rsid w:val="0080397A"/>
    <w:rsid w:val="00804335"/>
    <w:rsid w:val="00804ED1"/>
    <w:rsid w:val="0080584C"/>
    <w:rsid w:val="00806312"/>
    <w:rsid w:val="00810488"/>
    <w:rsid w:val="00810E39"/>
    <w:rsid w:val="00812641"/>
    <w:rsid w:val="008156DA"/>
    <w:rsid w:val="0082054D"/>
    <w:rsid w:val="0082121C"/>
    <w:rsid w:val="00821F7E"/>
    <w:rsid w:val="00822DEE"/>
    <w:rsid w:val="008231CA"/>
    <w:rsid w:val="00824667"/>
    <w:rsid w:val="00825178"/>
    <w:rsid w:val="008256BA"/>
    <w:rsid w:val="0082625A"/>
    <w:rsid w:val="00826504"/>
    <w:rsid w:val="008266AB"/>
    <w:rsid w:val="0082785D"/>
    <w:rsid w:val="00830352"/>
    <w:rsid w:val="0083104A"/>
    <w:rsid w:val="00831B96"/>
    <w:rsid w:val="0083234D"/>
    <w:rsid w:val="0083281A"/>
    <w:rsid w:val="00834875"/>
    <w:rsid w:val="00834D8F"/>
    <w:rsid w:val="008350C1"/>
    <w:rsid w:val="00842690"/>
    <w:rsid w:val="00843207"/>
    <w:rsid w:val="0084367F"/>
    <w:rsid w:val="00843EBE"/>
    <w:rsid w:val="00844B19"/>
    <w:rsid w:val="0084650D"/>
    <w:rsid w:val="008469FB"/>
    <w:rsid w:val="00846A8F"/>
    <w:rsid w:val="00846DD2"/>
    <w:rsid w:val="00846EBA"/>
    <w:rsid w:val="0084791F"/>
    <w:rsid w:val="008506FB"/>
    <w:rsid w:val="008518D3"/>
    <w:rsid w:val="008525AC"/>
    <w:rsid w:val="00852F73"/>
    <w:rsid w:val="00853DD2"/>
    <w:rsid w:val="00854909"/>
    <w:rsid w:val="00855E42"/>
    <w:rsid w:val="00856A2F"/>
    <w:rsid w:val="008572DB"/>
    <w:rsid w:val="008573C3"/>
    <w:rsid w:val="0085797E"/>
    <w:rsid w:val="00860E2E"/>
    <w:rsid w:val="008615F1"/>
    <w:rsid w:val="00862000"/>
    <w:rsid w:val="00862BE3"/>
    <w:rsid w:val="00862CA0"/>
    <w:rsid w:val="00863639"/>
    <w:rsid w:val="00863A6A"/>
    <w:rsid w:val="00866018"/>
    <w:rsid w:val="00866FD9"/>
    <w:rsid w:val="00867DE7"/>
    <w:rsid w:val="0087254A"/>
    <w:rsid w:val="0087569F"/>
    <w:rsid w:val="00875BFF"/>
    <w:rsid w:val="00876733"/>
    <w:rsid w:val="00877F89"/>
    <w:rsid w:val="00881310"/>
    <w:rsid w:val="008817AB"/>
    <w:rsid w:val="00881962"/>
    <w:rsid w:val="00882563"/>
    <w:rsid w:val="008828E3"/>
    <w:rsid w:val="008837BB"/>
    <w:rsid w:val="00883E6B"/>
    <w:rsid w:val="0088758B"/>
    <w:rsid w:val="00890608"/>
    <w:rsid w:val="0089120B"/>
    <w:rsid w:val="00891516"/>
    <w:rsid w:val="008915EC"/>
    <w:rsid w:val="00891657"/>
    <w:rsid w:val="00893675"/>
    <w:rsid w:val="00895797"/>
    <w:rsid w:val="00895E10"/>
    <w:rsid w:val="00897E1E"/>
    <w:rsid w:val="008A20AA"/>
    <w:rsid w:val="008A2FDC"/>
    <w:rsid w:val="008A5331"/>
    <w:rsid w:val="008A54E7"/>
    <w:rsid w:val="008A5D20"/>
    <w:rsid w:val="008A5E94"/>
    <w:rsid w:val="008A6110"/>
    <w:rsid w:val="008A7D46"/>
    <w:rsid w:val="008B0713"/>
    <w:rsid w:val="008B0726"/>
    <w:rsid w:val="008B22C2"/>
    <w:rsid w:val="008B236E"/>
    <w:rsid w:val="008B5413"/>
    <w:rsid w:val="008B675A"/>
    <w:rsid w:val="008B7175"/>
    <w:rsid w:val="008B71BA"/>
    <w:rsid w:val="008C015D"/>
    <w:rsid w:val="008C0D07"/>
    <w:rsid w:val="008C1E87"/>
    <w:rsid w:val="008C266A"/>
    <w:rsid w:val="008C5628"/>
    <w:rsid w:val="008C566B"/>
    <w:rsid w:val="008C7C8F"/>
    <w:rsid w:val="008D14C6"/>
    <w:rsid w:val="008D1D22"/>
    <w:rsid w:val="008D308F"/>
    <w:rsid w:val="008D4AC7"/>
    <w:rsid w:val="008D573B"/>
    <w:rsid w:val="008D6A6D"/>
    <w:rsid w:val="008D6E53"/>
    <w:rsid w:val="008D6FCE"/>
    <w:rsid w:val="008E01F7"/>
    <w:rsid w:val="008E1752"/>
    <w:rsid w:val="008E19F7"/>
    <w:rsid w:val="008E1B1B"/>
    <w:rsid w:val="008E1F10"/>
    <w:rsid w:val="008E22DF"/>
    <w:rsid w:val="008E364A"/>
    <w:rsid w:val="008E365A"/>
    <w:rsid w:val="008E3B91"/>
    <w:rsid w:val="008E3C71"/>
    <w:rsid w:val="008E425E"/>
    <w:rsid w:val="008E4E15"/>
    <w:rsid w:val="008E5595"/>
    <w:rsid w:val="008E5B11"/>
    <w:rsid w:val="008E69C6"/>
    <w:rsid w:val="008E6B25"/>
    <w:rsid w:val="008E7CEA"/>
    <w:rsid w:val="008F029F"/>
    <w:rsid w:val="008F0A74"/>
    <w:rsid w:val="008F1040"/>
    <w:rsid w:val="008F1603"/>
    <w:rsid w:val="008F37AE"/>
    <w:rsid w:val="008F3B0B"/>
    <w:rsid w:val="00901150"/>
    <w:rsid w:val="009014B5"/>
    <w:rsid w:val="009021B7"/>
    <w:rsid w:val="00906147"/>
    <w:rsid w:val="009063B9"/>
    <w:rsid w:val="00907EE9"/>
    <w:rsid w:val="009102F9"/>
    <w:rsid w:val="0091030C"/>
    <w:rsid w:val="00910418"/>
    <w:rsid w:val="0091091C"/>
    <w:rsid w:val="00910EAE"/>
    <w:rsid w:val="009114E4"/>
    <w:rsid w:val="00912EC4"/>
    <w:rsid w:val="00913E1F"/>
    <w:rsid w:val="009150A2"/>
    <w:rsid w:val="00916E84"/>
    <w:rsid w:val="00917D97"/>
    <w:rsid w:val="00920470"/>
    <w:rsid w:val="00920932"/>
    <w:rsid w:val="00922AD6"/>
    <w:rsid w:val="00925DFF"/>
    <w:rsid w:val="009272FD"/>
    <w:rsid w:val="00927478"/>
    <w:rsid w:val="00927FA0"/>
    <w:rsid w:val="00930BDB"/>
    <w:rsid w:val="00931750"/>
    <w:rsid w:val="009335DF"/>
    <w:rsid w:val="00933716"/>
    <w:rsid w:val="009348BF"/>
    <w:rsid w:val="00936137"/>
    <w:rsid w:val="009362D0"/>
    <w:rsid w:val="009363D4"/>
    <w:rsid w:val="0094379F"/>
    <w:rsid w:val="00943D27"/>
    <w:rsid w:val="0094411F"/>
    <w:rsid w:val="00945545"/>
    <w:rsid w:val="00947296"/>
    <w:rsid w:val="00951108"/>
    <w:rsid w:val="0095150E"/>
    <w:rsid w:val="00951BD6"/>
    <w:rsid w:val="00951F97"/>
    <w:rsid w:val="009538C8"/>
    <w:rsid w:val="00954272"/>
    <w:rsid w:val="00954DC2"/>
    <w:rsid w:val="00955FCE"/>
    <w:rsid w:val="009572A8"/>
    <w:rsid w:val="00957A94"/>
    <w:rsid w:val="009606D3"/>
    <w:rsid w:val="0096092D"/>
    <w:rsid w:val="00961F87"/>
    <w:rsid w:val="0096279F"/>
    <w:rsid w:val="009627D8"/>
    <w:rsid w:val="00962826"/>
    <w:rsid w:val="00962E96"/>
    <w:rsid w:val="0096537B"/>
    <w:rsid w:val="0096583E"/>
    <w:rsid w:val="00966DD3"/>
    <w:rsid w:val="009702DA"/>
    <w:rsid w:val="00970AA7"/>
    <w:rsid w:val="009711BB"/>
    <w:rsid w:val="009711D0"/>
    <w:rsid w:val="00971682"/>
    <w:rsid w:val="00971E6E"/>
    <w:rsid w:val="00972B57"/>
    <w:rsid w:val="009735FB"/>
    <w:rsid w:val="0097385F"/>
    <w:rsid w:val="00973EA6"/>
    <w:rsid w:val="00975125"/>
    <w:rsid w:val="009766FE"/>
    <w:rsid w:val="009778F6"/>
    <w:rsid w:val="009810C9"/>
    <w:rsid w:val="00982603"/>
    <w:rsid w:val="00983DA8"/>
    <w:rsid w:val="0098606E"/>
    <w:rsid w:val="009870F1"/>
    <w:rsid w:val="00987A09"/>
    <w:rsid w:val="00987CFD"/>
    <w:rsid w:val="00990243"/>
    <w:rsid w:val="009902E3"/>
    <w:rsid w:val="009914AF"/>
    <w:rsid w:val="00991FB8"/>
    <w:rsid w:val="00995E7E"/>
    <w:rsid w:val="00997A7E"/>
    <w:rsid w:val="00997ED5"/>
    <w:rsid w:val="009A0CCA"/>
    <w:rsid w:val="009A0FCB"/>
    <w:rsid w:val="009A1565"/>
    <w:rsid w:val="009A1CDD"/>
    <w:rsid w:val="009A2513"/>
    <w:rsid w:val="009A291F"/>
    <w:rsid w:val="009A30C8"/>
    <w:rsid w:val="009A38B4"/>
    <w:rsid w:val="009A3C56"/>
    <w:rsid w:val="009A7B1B"/>
    <w:rsid w:val="009B01E3"/>
    <w:rsid w:val="009B0B27"/>
    <w:rsid w:val="009B16F3"/>
    <w:rsid w:val="009B3B5B"/>
    <w:rsid w:val="009B6FBB"/>
    <w:rsid w:val="009B7848"/>
    <w:rsid w:val="009C0FF4"/>
    <w:rsid w:val="009C10C2"/>
    <w:rsid w:val="009C19C8"/>
    <w:rsid w:val="009C5061"/>
    <w:rsid w:val="009C5E5D"/>
    <w:rsid w:val="009D04A0"/>
    <w:rsid w:val="009D0A29"/>
    <w:rsid w:val="009D61B3"/>
    <w:rsid w:val="009D625B"/>
    <w:rsid w:val="009D7761"/>
    <w:rsid w:val="009E151A"/>
    <w:rsid w:val="009E243D"/>
    <w:rsid w:val="009E2952"/>
    <w:rsid w:val="009E29DB"/>
    <w:rsid w:val="009E3A22"/>
    <w:rsid w:val="009E5D95"/>
    <w:rsid w:val="009E600E"/>
    <w:rsid w:val="009F055A"/>
    <w:rsid w:val="009F0598"/>
    <w:rsid w:val="009F16CA"/>
    <w:rsid w:val="009F1ADE"/>
    <w:rsid w:val="009F1C1D"/>
    <w:rsid w:val="009F1C41"/>
    <w:rsid w:val="009F25B3"/>
    <w:rsid w:val="009F2882"/>
    <w:rsid w:val="009F2A90"/>
    <w:rsid w:val="009F3595"/>
    <w:rsid w:val="009F3671"/>
    <w:rsid w:val="009F36F5"/>
    <w:rsid w:val="009F4964"/>
    <w:rsid w:val="009F49C1"/>
    <w:rsid w:val="009F4FC7"/>
    <w:rsid w:val="009F5372"/>
    <w:rsid w:val="00A03297"/>
    <w:rsid w:val="00A05F1D"/>
    <w:rsid w:val="00A06FAC"/>
    <w:rsid w:val="00A07095"/>
    <w:rsid w:val="00A07AD7"/>
    <w:rsid w:val="00A10919"/>
    <w:rsid w:val="00A10B22"/>
    <w:rsid w:val="00A10C0E"/>
    <w:rsid w:val="00A14AEF"/>
    <w:rsid w:val="00A151C7"/>
    <w:rsid w:val="00A1576A"/>
    <w:rsid w:val="00A158B0"/>
    <w:rsid w:val="00A164E6"/>
    <w:rsid w:val="00A168B2"/>
    <w:rsid w:val="00A1779E"/>
    <w:rsid w:val="00A219DC"/>
    <w:rsid w:val="00A21B24"/>
    <w:rsid w:val="00A237E7"/>
    <w:rsid w:val="00A23B07"/>
    <w:rsid w:val="00A24764"/>
    <w:rsid w:val="00A255A4"/>
    <w:rsid w:val="00A26429"/>
    <w:rsid w:val="00A27E02"/>
    <w:rsid w:val="00A305C9"/>
    <w:rsid w:val="00A316D4"/>
    <w:rsid w:val="00A329FC"/>
    <w:rsid w:val="00A32FE9"/>
    <w:rsid w:val="00A333D2"/>
    <w:rsid w:val="00A33B0B"/>
    <w:rsid w:val="00A33B47"/>
    <w:rsid w:val="00A34E9F"/>
    <w:rsid w:val="00A34FAC"/>
    <w:rsid w:val="00A37C1F"/>
    <w:rsid w:val="00A419A0"/>
    <w:rsid w:val="00A428C7"/>
    <w:rsid w:val="00A441A4"/>
    <w:rsid w:val="00A46753"/>
    <w:rsid w:val="00A50ABF"/>
    <w:rsid w:val="00A51E0B"/>
    <w:rsid w:val="00A524D1"/>
    <w:rsid w:val="00A52B7E"/>
    <w:rsid w:val="00A54F77"/>
    <w:rsid w:val="00A550F9"/>
    <w:rsid w:val="00A5514D"/>
    <w:rsid w:val="00A57036"/>
    <w:rsid w:val="00A6093B"/>
    <w:rsid w:val="00A63891"/>
    <w:rsid w:val="00A63C75"/>
    <w:rsid w:val="00A64348"/>
    <w:rsid w:val="00A64569"/>
    <w:rsid w:val="00A64A64"/>
    <w:rsid w:val="00A64C7B"/>
    <w:rsid w:val="00A64F0F"/>
    <w:rsid w:val="00A65D5B"/>
    <w:rsid w:val="00A70AED"/>
    <w:rsid w:val="00A70BAF"/>
    <w:rsid w:val="00A70D12"/>
    <w:rsid w:val="00A718BB"/>
    <w:rsid w:val="00A7213F"/>
    <w:rsid w:val="00A724B5"/>
    <w:rsid w:val="00A735BC"/>
    <w:rsid w:val="00A7461E"/>
    <w:rsid w:val="00A74653"/>
    <w:rsid w:val="00A7489F"/>
    <w:rsid w:val="00A74A14"/>
    <w:rsid w:val="00A767A6"/>
    <w:rsid w:val="00A767D1"/>
    <w:rsid w:val="00A77266"/>
    <w:rsid w:val="00A77BAC"/>
    <w:rsid w:val="00A80544"/>
    <w:rsid w:val="00A814F0"/>
    <w:rsid w:val="00A8219A"/>
    <w:rsid w:val="00A82A89"/>
    <w:rsid w:val="00A831E9"/>
    <w:rsid w:val="00A8323E"/>
    <w:rsid w:val="00A84890"/>
    <w:rsid w:val="00A86F91"/>
    <w:rsid w:val="00A90B31"/>
    <w:rsid w:val="00A91605"/>
    <w:rsid w:val="00A91827"/>
    <w:rsid w:val="00A920AC"/>
    <w:rsid w:val="00A92EA3"/>
    <w:rsid w:val="00A969C8"/>
    <w:rsid w:val="00A96BBA"/>
    <w:rsid w:val="00A974E1"/>
    <w:rsid w:val="00A97D35"/>
    <w:rsid w:val="00AA0523"/>
    <w:rsid w:val="00AA1548"/>
    <w:rsid w:val="00AA1587"/>
    <w:rsid w:val="00AA1680"/>
    <w:rsid w:val="00AA243C"/>
    <w:rsid w:val="00AA2C0B"/>
    <w:rsid w:val="00AA3C7F"/>
    <w:rsid w:val="00AA4A49"/>
    <w:rsid w:val="00AA5C68"/>
    <w:rsid w:val="00AA6BDC"/>
    <w:rsid w:val="00AA7B8C"/>
    <w:rsid w:val="00AB0493"/>
    <w:rsid w:val="00AB05DD"/>
    <w:rsid w:val="00AB3874"/>
    <w:rsid w:val="00AB4986"/>
    <w:rsid w:val="00AB4AE1"/>
    <w:rsid w:val="00AB5661"/>
    <w:rsid w:val="00AC030D"/>
    <w:rsid w:val="00AC1B38"/>
    <w:rsid w:val="00AC1D5D"/>
    <w:rsid w:val="00AC20CD"/>
    <w:rsid w:val="00AC2734"/>
    <w:rsid w:val="00AC28F9"/>
    <w:rsid w:val="00AC3A16"/>
    <w:rsid w:val="00AC47E4"/>
    <w:rsid w:val="00AC5B12"/>
    <w:rsid w:val="00AC62B4"/>
    <w:rsid w:val="00AD0044"/>
    <w:rsid w:val="00AD0528"/>
    <w:rsid w:val="00AD1DD8"/>
    <w:rsid w:val="00AD2084"/>
    <w:rsid w:val="00AD3CDC"/>
    <w:rsid w:val="00AD3FE5"/>
    <w:rsid w:val="00AD4180"/>
    <w:rsid w:val="00AD608F"/>
    <w:rsid w:val="00AD64F4"/>
    <w:rsid w:val="00AD7818"/>
    <w:rsid w:val="00AD7B87"/>
    <w:rsid w:val="00AE0806"/>
    <w:rsid w:val="00AE38B2"/>
    <w:rsid w:val="00AE3FF1"/>
    <w:rsid w:val="00AE4464"/>
    <w:rsid w:val="00AE6CAD"/>
    <w:rsid w:val="00AE748B"/>
    <w:rsid w:val="00AF01DE"/>
    <w:rsid w:val="00AF0AEC"/>
    <w:rsid w:val="00AF19A7"/>
    <w:rsid w:val="00AF2A99"/>
    <w:rsid w:val="00AF391E"/>
    <w:rsid w:val="00AF41CF"/>
    <w:rsid w:val="00AF4FC5"/>
    <w:rsid w:val="00AF62F4"/>
    <w:rsid w:val="00B00C4A"/>
    <w:rsid w:val="00B015D5"/>
    <w:rsid w:val="00B0563A"/>
    <w:rsid w:val="00B06000"/>
    <w:rsid w:val="00B10DDE"/>
    <w:rsid w:val="00B12351"/>
    <w:rsid w:val="00B12E9B"/>
    <w:rsid w:val="00B132C3"/>
    <w:rsid w:val="00B13C26"/>
    <w:rsid w:val="00B13C2E"/>
    <w:rsid w:val="00B14F6B"/>
    <w:rsid w:val="00B208D8"/>
    <w:rsid w:val="00B20A04"/>
    <w:rsid w:val="00B212CB"/>
    <w:rsid w:val="00B2280E"/>
    <w:rsid w:val="00B229D3"/>
    <w:rsid w:val="00B22CC0"/>
    <w:rsid w:val="00B242BA"/>
    <w:rsid w:val="00B2534E"/>
    <w:rsid w:val="00B25B15"/>
    <w:rsid w:val="00B261B4"/>
    <w:rsid w:val="00B2658F"/>
    <w:rsid w:val="00B2710A"/>
    <w:rsid w:val="00B30E7E"/>
    <w:rsid w:val="00B332C1"/>
    <w:rsid w:val="00B34C02"/>
    <w:rsid w:val="00B35000"/>
    <w:rsid w:val="00B3609E"/>
    <w:rsid w:val="00B3673B"/>
    <w:rsid w:val="00B40916"/>
    <w:rsid w:val="00B4138A"/>
    <w:rsid w:val="00B420B7"/>
    <w:rsid w:val="00B42C8B"/>
    <w:rsid w:val="00B4373B"/>
    <w:rsid w:val="00B4377A"/>
    <w:rsid w:val="00B43E53"/>
    <w:rsid w:val="00B46A20"/>
    <w:rsid w:val="00B47BB7"/>
    <w:rsid w:val="00B50308"/>
    <w:rsid w:val="00B51B2F"/>
    <w:rsid w:val="00B521E4"/>
    <w:rsid w:val="00B52B65"/>
    <w:rsid w:val="00B52F48"/>
    <w:rsid w:val="00B535B7"/>
    <w:rsid w:val="00B53EDC"/>
    <w:rsid w:val="00B54E06"/>
    <w:rsid w:val="00B55E87"/>
    <w:rsid w:val="00B560DD"/>
    <w:rsid w:val="00B56800"/>
    <w:rsid w:val="00B56E8D"/>
    <w:rsid w:val="00B56F90"/>
    <w:rsid w:val="00B613C9"/>
    <w:rsid w:val="00B63F10"/>
    <w:rsid w:val="00B6438C"/>
    <w:rsid w:val="00B64409"/>
    <w:rsid w:val="00B649AA"/>
    <w:rsid w:val="00B6535F"/>
    <w:rsid w:val="00B66B25"/>
    <w:rsid w:val="00B70408"/>
    <w:rsid w:val="00B70DE0"/>
    <w:rsid w:val="00B71088"/>
    <w:rsid w:val="00B72EEA"/>
    <w:rsid w:val="00B73662"/>
    <w:rsid w:val="00B738E7"/>
    <w:rsid w:val="00B75484"/>
    <w:rsid w:val="00B76552"/>
    <w:rsid w:val="00B7679E"/>
    <w:rsid w:val="00B8399F"/>
    <w:rsid w:val="00B84A45"/>
    <w:rsid w:val="00B8531B"/>
    <w:rsid w:val="00B869BC"/>
    <w:rsid w:val="00B86DD6"/>
    <w:rsid w:val="00B87B6D"/>
    <w:rsid w:val="00B9059F"/>
    <w:rsid w:val="00B909B6"/>
    <w:rsid w:val="00B912CD"/>
    <w:rsid w:val="00B91746"/>
    <w:rsid w:val="00B92BAB"/>
    <w:rsid w:val="00B931C2"/>
    <w:rsid w:val="00B93B94"/>
    <w:rsid w:val="00B94F30"/>
    <w:rsid w:val="00B96770"/>
    <w:rsid w:val="00B96DC5"/>
    <w:rsid w:val="00B97ACF"/>
    <w:rsid w:val="00B97C24"/>
    <w:rsid w:val="00BA0066"/>
    <w:rsid w:val="00BA135B"/>
    <w:rsid w:val="00BA1CC4"/>
    <w:rsid w:val="00BA242C"/>
    <w:rsid w:val="00BA27FB"/>
    <w:rsid w:val="00BA43D9"/>
    <w:rsid w:val="00BA4672"/>
    <w:rsid w:val="00BA47D7"/>
    <w:rsid w:val="00BA4B1C"/>
    <w:rsid w:val="00BA7A4E"/>
    <w:rsid w:val="00BB1628"/>
    <w:rsid w:val="00BB1AD4"/>
    <w:rsid w:val="00BB20D6"/>
    <w:rsid w:val="00BB2661"/>
    <w:rsid w:val="00BB3FBA"/>
    <w:rsid w:val="00BB51E9"/>
    <w:rsid w:val="00BC0B93"/>
    <w:rsid w:val="00BC1120"/>
    <w:rsid w:val="00BC33F3"/>
    <w:rsid w:val="00BC3415"/>
    <w:rsid w:val="00BC4264"/>
    <w:rsid w:val="00BC514A"/>
    <w:rsid w:val="00BC5F13"/>
    <w:rsid w:val="00BC67F9"/>
    <w:rsid w:val="00BD0D02"/>
    <w:rsid w:val="00BD0F6A"/>
    <w:rsid w:val="00BD11AF"/>
    <w:rsid w:val="00BE11B3"/>
    <w:rsid w:val="00BE3CF6"/>
    <w:rsid w:val="00BE40F4"/>
    <w:rsid w:val="00BF1675"/>
    <w:rsid w:val="00BF2143"/>
    <w:rsid w:val="00BF24AC"/>
    <w:rsid w:val="00BF3B02"/>
    <w:rsid w:val="00BF421B"/>
    <w:rsid w:val="00BF62BD"/>
    <w:rsid w:val="00C00888"/>
    <w:rsid w:val="00C016B6"/>
    <w:rsid w:val="00C01B2D"/>
    <w:rsid w:val="00C0303A"/>
    <w:rsid w:val="00C036BA"/>
    <w:rsid w:val="00C0375C"/>
    <w:rsid w:val="00C03A1F"/>
    <w:rsid w:val="00C04E41"/>
    <w:rsid w:val="00C0514F"/>
    <w:rsid w:val="00C0681B"/>
    <w:rsid w:val="00C07887"/>
    <w:rsid w:val="00C116A3"/>
    <w:rsid w:val="00C14C36"/>
    <w:rsid w:val="00C1771A"/>
    <w:rsid w:val="00C17BA3"/>
    <w:rsid w:val="00C2032C"/>
    <w:rsid w:val="00C20AF6"/>
    <w:rsid w:val="00C20B89"/>
    <w:rsid w:val="00C20E4F"/>
    <w:rsid w:val="00C21D97"/>
    <w:rsid w:val="00C226B8"/>
    <w:rsid w:val="00C23091"/>
    <w:rsid w:val="00C231E5"/>
    <w:rsid w:val="00C2392B"/>
    <w:rsid w:val="00C24653"/>
    <w:rsid w:val="00C24964"/>
    <w:rsid w:val="00C25463"/>
    <w:rsid w:val="00C254DB"/>
    <w:rsid w:val="00C2671C"/>
    <w:rsid w:val="00C26EF0"/>
    <w:rsid w:val="00C30F3F"/>
    <w:rsid w:val="00C33392"/>
    <w:rsid w:val="00C34083"/>
    <w:rsid w:val="00C35521"/>
    <w:rsid w:val="00C36A4E"/>
    <w:rsid w:val="00C4356C"/>
    <w:rsid w:val="00C465C4"/>
    <w:rsid w:val="00C46AFA"/>
    <w:rsid w:val="00C47A54"/>
    <w:rsid w:val="00C47DF3"/>
    <w:rsid w:val="00C500AF"/>
    <w:rsid w:val="00C505CC"/>
    <w:rsid w:val="00C509B2"/>
    <w:rsid w:val="00C550C9"/>
    <w:rsid w:val="00C5590B"/>
    <w:rsid w:val="00C559A8"/>
    <w:rsid w:val="00C573FB"/>
    <w:rsid w:val="00C57BD7"/>
    <w:rsid w:val="00C57C56"/>
    <w:rsid w:val="00C6133C"/>
    <w:rsid w:val="00C61686"/>
    <w:rsid w:val="00C62DA4"/>
    <w:rsid w:val="00C6702F"/>
    <w:rsid w:val="00C67B1F"/>
    <w:rsid w:val="00C71198"/>
    <w:rsid w:val="00C7173D"/>
    <w:rsid w:val="00C71C23"/>
    <w:rsid w:val="00C72C31"/>
    <w:rsid w:val="00C740E7"/>
    <w:rsid w:val="00C75E71"/>
    <w:rsid w:val="00C776F8"/>
    <w:rsid w:val="00C77CE0"/>
    <w:rsid w:val="00C8012D"/>
    <w:rsid w:val="00C8085F"/>
    <w:rsid w:val="00C81664"/>
    <w:rsid w:val="00C81BED"/>
    <w:rsid w:val="00C83A24"/>
    <w:rsid w:val="00C85AA3"/>
    <w:rsid w:val="00C867AF"/>
    <w:rsid w:val="00C868DC"/>
    <w:rsid w:val="00C87258"/>
    <w:rsid w:val="00C900D6"/>
    <w:rsid w:val="00C907A2"/>
    <w:rsid w:val="00C916C6"/>
    <w:rsid w:val="00C91FF2"/>
    <w:rsid w:val="00C92892"/>
    <w:rsid w:val="00C9300F"/>
    <w:rsid w:val="00C9358F"/>
    <w:rsid w:val="00C957A1"/>
    <w:rsid w:val="00C95F03"/>
    <w:rsid w:val="00C97116"/>
    <w:rsid w:val="00C975E5"/>
    <w:rsid w:val="00CA0AB1"/>
    <w:rsid w:val="00CA15F1"/>
    <w:rsid w:val="00CA16E4"/>
    <w:rsid w:val="00CA4BB7"/>
    <w:rsid w:val="00CA50AE"/>
    <w:rsid w:val="00CA5DE5"/>
    <w:rsid w:val="00CA69D9"/>
    <w:rsid w:val="00CA7960"/>
    <w:rsid w:val="00CB0DB6"/>
    <w:rsid w:val="00CB1B95"/>
    <w:rsid w:val="00CB268E"/>
    <w:rsid w:val="00CB38B4"/>
    <w:rsid w:val="00CB4559"/>
    <w:rsid w:val="00CB4572"/>
    <w:rsid w:val="00CB4A59"/>
    <w:rsid w:val="00CB4FDC"/>
    <w:rsid w:val="00CB5A6B"/>
    <w:rsid w:val="00CB6071"/>
    <w:rsid w:val="00CB6201"/>
    <w:rsid w:val="00CB6C7C"/>
    <w:rsid w:val="00CC05FF"/>
    <w:rsid w:val="00CC096D"/>
    <w:rsid w:val="00CC0DDF"/>
    <w:rsid w:val="00CC3B33"/>
    <w:rsid w:val="00CC48EC"/>
    <w:rsid w:val="00CC62EC"/>
    <w:rsid w:val="00CC67B4"/>
    <w:rsid w:val="00CC714E"/>
    <w:rsid w:val="00CC7605"/>
    <w:rsid w:val="00CC7A66"/>
    <w:rsid w:val="00CD0842"/>
    <w:rsid w:val="00CD0B0E"/>
    <w:rsid w:val="00CD0B9B"/>
    <w:rsid w:val="00CD4B8C"/>
    <w:rsid w:val="00CD6FE5"/>
    <w:rsid w:val="00CD71F6"/>
    <w:rsid w:val="00CD7499"/>
    <w:rsid w:val="00CE093E"/>
    <w:rsid w:val="00CE1215"/>
    <w:rsid w:val="00CE2636"/>
    <w:rsid w:val="00CE380F"/>
    <w:rsid w:val="00CE4A3B"/>
    <w:rsid w:val="00CE4FA2"/>
    <w:rsid w:val="00CE6AC5"/>
    <w:rsid w:val="00CF29EF"/>
    <w:rsid w:val="00CF2AC2"/>
    <w:rsid w:val="00CF2C9B"/>
    <w:rsid w:val="00CF4B7C"/>
    <w:rsid w:val="00D002CC"/>
    <w:rsid w:val="00D0293E"/>
    <w:rsid w:val="00D03369"/>
    <w:rsid w:val="00D04AE2"/>
    <w:rsid w:val="00D062D5"/>
    <w:rsid w:val="00D06610"/>
    <w:rsid w:val="00D0671C"/>
    <w:rsid w:val="00D06DBB"/>
    <w:rsid w:val="00D0724F"/>
    <w:rsid w:val="00D077AB"/>
    <w:rsid w:val="00D11B56"/>
    <w:rsid w:val="00D121BE"/>
    <w:rsid w:val="00D12727"/>
    <w:rsid w:val="00D12B16"/>
    <w:rsid w:val="00D12CDB"/>
    <w:rsid w:val="00D13F12"/>
    <w:rsid w:val="00D13F3F"/>
    <w:rsid w:val="00D1483B"/>
    <w:rsid w:val="00D150D0"/>
    <w:rsid w:val="00D15BB1"/>
    <w:rsid w:val="00D17627"/>
    <w:rsid w:val="00D1784B"/>
    <w:rsid w:val="00D17955"/>
    <w:rsid w:val="00D17AE1"/>
    <w:rsid w:val="00D21DC2"/>
    <w:rsid w:val="00D22123"/>
    <w:rsid w:val="00D22B99"/>
    <w:rsid w:val="00D23805"/>
    <w:rsid w:val="00D25AB7"/>
    <w:rsid w:val="00D25B56"/>
    <w:rsid w:val="00D262B8"/>
    <w:rsid w:val="00D302E8"/>
    <w:rsid w:val="00D318FE"/>
    <w:rsid w:val="00D320F5"/>
    <w:rsid w:val="00D336F0"/>
    <w:rsid w:val="00D346F9"/>
    <w:rsid w:val="00D34D4F"/>
    <w:rsid w:val="00D35306"/>
    <w:rsid w:val="00D35628"/>
    <w:rsid w:val="00D35B58"/>
    <w:rsid w:val="00D35DE7"/>
    <w:rsid w:val="00D36148"/>
    <w:rsid w:val="00D36A0E"/>
    <w:rsid w:val="00D36B49"/>
    <w:rsid w:val="00D40077"/>
    <w:rsid w:val="00D4009F"/>
    <w:rsid w:val="00D44F55"/>
    <w:rsid w:val="00D452B9"/>
    <w:rsid w:val="00D456E9"/>
    <w:rsid w:val="00D478BF"/>
    <w:rsid w:val="00D47CA6"/>
    <w:rsid w:val="00D47EF8"/>
    <w:rsid w:val="00D51C67"/>
    <w:rsid w:val="00D521C1"/>
    <w:rsid w:val="00D527AF"/>
    <w:rsid w:val="00D52923"/>
    <w:rsid w:val="00D52F96"/>
    <w:rsid w:val="00D5307E"/>
    <w:rsid w:val="00D53090"/>
    <w:rsid w:val="00D530AD"/>
    <w:rsid w:val="00D538D5"/>
    <w:rsid w:val="00D53C36"/>
    <w:rsid w:val="00D53D34"/>
    <w:rsid w:val="00D53ED9"/>
    <w:rsid w:val="00D54D9D"/>
    <w:rsid w:val="00D56BA9"/>
    <w:rsid w:val="00D57F42"/>
    <w:rsid w:val="00D6169B"/>
    <w:rsid w:val="00D61888"/>
    <w:rsid w:val="00D61D82"/>
    <w:rsid w:val="00D62FA4"/>
    <w:rsid w:val="00D63D9B"/>
    <w:rsid w:val="00D63FD2"/>
    <w:rsid w:val="00D642AE"/>
    <w:rsid w:val="00D66BBC"/>
    <w:rsid w:val="00D66D72"/>
    <w:rsid w:val="00D6725F"/>
    <w:rsid w:val="00D6733D"/>
    <w:rsid w:val="00D6778A"/>
    <w:rsid w:val="00D67796"/>
    <w:rsid w:val="00D67D0D"/>
    <w:rsid w:val="00D7083F"/>
    <w:rsid w:val="00D71C9B"/>
    <w:rsid w:val="00D73C9E"/>
    <w:rsid w:val="00D749F4"/>
    <w:rsid w:val="00D74CAA"/>
    <w:rsid w:val="00D77335"/>
    <w:rsid w:val="00D81090"/>
    <w:rsid w:val="00D82491"/>
    <w:rsid w:val="00D8255E"/>
    <w:rsid w:val="00D82AA2"/>
    <w:rsid w:val="00D82F04"/>
    <w:rsid w:val="00D837C3"/>
    <w:rsid w:val="00D84613"/>
    <w:rsid w:val="00D84812"/>
    <w:rsid w:val="00D84BD6"/>
    <w:rsid w:val="00D84FEC"/>
    <w:rsid w:val="00D86355"/>
    <w:rsid w:val="00D867DE"/>
    <w:rsid w:val="00D86997"/>
    <w:rsid w:val="00D8779B"/>
    <w:rsid w:val="00D91AF5"/>
    <w:rsid w:val="00D94933"/>
    <w:rsid w:val="00D94D2A"/>
    <w:rsid w:val="00D94FAC"/>
    <w:rsid w:val="00D95BDD"/>
    <w:rsid w:val="00D96A36"/>
    <w:rsid w:val="00D96E37"/>
    <w:rsid w:val="00D97FE8"/>
    <w:rsid w:val="00DA146B"/>
    <w:rsid w:val="00DA30BC"/>
    <w:rsid w:val="00DA395C"/>
    <w:rsid w:val="00DA3E63"/>
    <w:rsid w:val="00DA42CD"/>
    <w:rsid w:val="00DA4CF8"/>
    <w:rsid w:val="00DA5EF7"/>
    <w:rsid w:val="00DA713E"/>
    <w:rsid w:val="00DA7CDA"/>
    <w:rsid w:val="00DB00FA"/>
    <w:rsid w:val="00DB165D"/>
    <w:rsid w:val="00DB1A94"/>
    <w:rsid w:val="00DB3E50"/>
    <w:rsid w:val="00DB3EC0"/>
    <w:rsid w:val="00DB6808"/>
    <w:rsid w:val="00DB6BEC"/>
    <w:rsid w:val="00DB7238"/>
    <w:rsid w:val="00DB7942"/>
    <w:rsid w:val="00DC1796"/>
    <w:rsid w:val="00DC192A"/>
    <w:rsid w:val="00DC30A2"/>
    <w:rsid w:val="00DC3C62"/>
    <w:rsid w:val="00DC512D"/>
    <w:rsid w:val="00DC5BF8"/>
    <w:rsid w:val="00DC5E95"/>
    <w:rsid w:val="00DC5EFF"/>
    <w:rsid w:val="00DC636F"/>
    <w:rsid w:val="00DC63E4"/>
    <w:rsid w:val="00DC7649"/>
    <w:rsid w:val="00DD0C44"/>
    <w:rsid w:val="00DD10BC"/>
    <w:rsid w:val="00DD1203"/>
    <w:rsid w:val="00DD254D"/>
    <w:rsid w:val="00DD259C"/>
    <w:rsid w:val="00DD2C06"/>
    <w:rsid w:val="00DD33ED"/>
    <w:rsid w:val="00DD4EBE"/>
    <w:rsid w:val="00DD6D0E"/>
    <w:rsid w:val="00DE0A60"/>
    <w:rsid w:val="00DE27E2"/>
    <w:rsid w:val="00DE30F1"/>
    <w:rsid w:val="00DE38D6"/>
    <w:rsid w:val="00DE4109"/>
    <w:rsid w:val="00DE7893"/>
    <w:rsid w:val="00DF1404"/>
    <w:rsid w:val="00DF2D55"/>
    <w:rsid w:val="00DF4384"/>
    <w:rsid w:val="00DF45AD"/>
    <w:rsid w:val="00DF4F52"/>
    <w:rsid w:val="00DF5686"/>
    <w:rsid w:val="00DF668B"/>
    <w:rsid w:val="00DF6FE4"/>
    <w:rsid w:val="00E016F2"/>
    <w:rsid w:val="00E0245B"/>
    <w:rsid w:val="00E0287D"/>
    <w:rsid w:val="00E03963"/>
    <w:rsid w:val="00E043B9"/>
    <w:rsid w:val="00E04499"/>
    <w:rsid w:val="00E0670E"/>
    <w:rsid w:val="00E072BE"/>
    <w:rsid w:val="00E07303"/>
    <w:rsid w:val="00E075F8"/>
    <w:rsid w:val="00E119AD"/>
    <w:rsid w:val="00E12B71"/>
    <w:rsid w:val="00E12DF1"/>
    <w:rsid w:val="00E130B0"/>
    <w:rsid w:val="00E138E4"/>
    <w:rsid w:val="00E1453E"/>
    <w:rsid w:val="00E14CAB"/>
    <w:rsid w:val="00E14FB8"/>
    <w:rsid w:val="00E15F44"/>
    <w:rsid w:val="00E2126F"/>
    <w:rsid w:val="00E21816"/>
    <w:rsid w:val="00E222B7"/>
    <w:rsid w:val="00E2386C"/>
    <w:rsid w:val="00E2392D"/>
    <w:rsid w:val="00E24865"/>
    <w:rsid w:val="00E24D08"/>
    <w:rsid w:val="00E25328"/>
    <w:rsid w:val="00E2556B"/>
    <w:rsid w:val="00E26610"/>
    <w:rsid w:val="00E267D4"/>
    <w:rsid w:val="00E276DD"/>
    <w:rsid w:val="00E30159"/>
    <w:rsid w:val="00E30CB7"/>
    <w:rsid w:val="00E31578"/>
    <w:rsid w:val="00E33E07"/>
    <w:rsid w:val="00E4021F"/>
    <w:rsid w:val="00E4083E"/>
    <w:rsid w:val="00E4222A"/>
    <w:rsid w:val="00E43793"/>
    <w:rsid w:val="00E44724"/>
    <w:rsid w:val="00E44B18"/>
    <w:rsid w:val="00E44D5B"/>
    <w:rsid w:val="00E46FD7"/>
    <w:rsid w:val="00E514B3"/>
    <w:rsid w:val="00E52197"/>
    <w:rsid w:val="00E56E2F"/>
    <w:rsid w:val="00E57256"/>
    <w:rsid w:val="00E57DD8"/>
    <w:rsid w:val="00E603F2"/>
    <w:rsid w:val="00E60E57"/>
    <w:rsid w:val="00E60E63"/>
    <w:rsid w:val="00E61CAD"/>
    <w:rsid w:val="00E64608"/>
    <w:rsid w:val="00E65F11"/>
    <w:rsid w:val="00E66845"/>
    <w:rsid w:val="00E6782C"/>
    <w:rsid w:val="00E67E85"/>
    <w:rsid w:val="00E70918"/>
    <w:rsid w:val="00E726D6"/>
    <w:rsid w:val="00E74801"/>
    <w:rsid w:val="00E762FE"/>
    <w:rsid w:val="00E763A0"/>
    <w:rsid w:val="00E76760"/>
    <w:rsid w:val="00E76DAB"/>
    <w:rsid w:val="00E76E66"/>
    <w:rsid w:val="00E83428"/>
    <w:rsid w:val="00E83DFF"/>
    <w:rsid w:val="00E83E1E"/>
    <w:rsid w:val="00E85E32"/>
    <w:rsid w:val="00E87E12"/>
    <w:rsid w:val="00E91AD2"/>
    <w:rsid w:val="00E924D1"/>
    <w:rsid w:val="00E93A16"/>
    <w:rsid w:val="00E93FCD"/>
    <w:rsid w:val="00E9456C"/>
    <w:rsid w:val="00E9465A"/>
    <w:rsid w:val="00E9529D"/>
    <w:rsid w:val="00E96A1A"/>
    <w:rsid w:val="00E97608"/>
    <w:rsid w:val="00E97D4C"/>
    <w:rsid w:val="00EA12A0"/>
    <w:rsid w:val="00EA15FC"/>
    <w:rsid w:val="00EA20A6"/>
    <w:rsid w:val="00EA284C"/>
    <w:rsid w:val="00EA2B6F"/>
    <w:rsid w:val="00EA4AE0"/>
    <w:rsid w:val="00EA56BC"/>
    <w:rsid w:val="00EA7F5C"/>
    <w:rsid w:val="00EB0B8F"/>
    <w:rsid w:val="00EB1946"/>
    <w:rsid w:val="00EB1D60"/>
    <w:rsid w:val="00EB228A"/>
    <w:rsid w:val="00EB325E"/>
    <w:rsid w:val="00EB3454"/>
    <w:rsid w:val="00EB37A6"/>
    <w:rsid w:val="00EB3C39"/>
    <w:rsid w:val="00EB7612"/>
    <w:rsid w:val="00EC0A0E"/>
    <w:rsid w:val="00EC15D7"/>
    <w:rsid w:val="00EC1E89"/>
    <w:rsid w:val="00EC29E3"/>
    <w:rsid w:val="00EC2FAF"/>
    <w:rsid w:val="00EC3376"/>
    <w:rsid w:val="00EC4966"/>
    <w:rsid w:val="00EC4C6C"/>
    <w:rsid w:val="00EC4E32"/>
    <w:rsid w:val="00EC5BC5"/>
    <w:rsid w:val="00EC6163"/>
    <w:rsid w:val="00EC6280"/>
    <w:rsid w:val="00EC6ECD"/>
    <w:rsid w:val="00EC716C"/>
    <w:rsid w:val="00ED06F7"/>
    <w:rsid w:val="00ED3644"/>
    <w:rsid w:val="00ED4A3B"/>
    <w:rsid w:val="00ED5D72"/>
    <w:rsid w:val="00ED6C40"/>
    <w:rsid w:val="00EE090B"/>
    <w:rsid w:val="00EE16F3"/>
    <w:rsid w:val="00EE1D0B"/>
    <w:rsid w:val="00EE22D3"/>
    <w:rsid w:val="00EE3C40"/>
    <w:rsid w:val="00EE4541"/>
    <w:rsid w:val="00EE624E"/>
    <w:rsid w:val="00EE6BC3"/>
    <w:rsid w:val="00EF1905"/>
    <w:rsid w:val="00EF27D7"/>
    <w:rsid w:val="00EF3095"/>
    <w:rsid w:val="00EF388A"/>
    <w:rsid w:val="00EF4CB8"/>
    <w:rsid w:val="00EF6042"/>
    <w:rsid w:val="00EF7AB6"/>
    <w:rsid w:val="00F0117C"/>
    <w:rsid w:val="00F01754"/>
    <w:rsid w:val="00F01CCE"/>
    <w:rsid w:val="00F01E80"/>
    <w:rsid w:val="00F02CEA"/>
    <w:rsid w:val="00F03ACD"/>
    <w:rsid w:val="00F049FE"/>
    <w:rsid w:val="00F05C68"/>
    <w:rsid w:val="00F05F67"/>
    <w:rsid w:val="00F072AD"/>
    <w:rsid w:val="00F1100E"/>
    <w:rsid w:val="00F13657"/>
    <w:rsid w:val="00F14D21"/>
    <w:rsid w:val="00F15761"/>
    <w:rsid w:val="00F15E78"/>
    <w:rsid w:val="00F17FA0"/>
    <w:rsid w:val="00F206CA"/>
    <w:rsid w:val="00F20B77"/>
    <w:rsid w:val="00F21998"/>
    <w:rsid w:val="00F22633"/>
    <w:rsid w:val="00F22D5B"/>
    <w:rsid w:val="00F22F30"/>
    <w:rsid w:val="00F23100"/>
    <w:rsid w:val="00F23231"/>
    <w:rsid w:val="00F250F1"/>
    <w:rsid w:val="00F2520E"/>
    <w:rsid w:val="00F26142"/>
    <w:rsid w:val="00F27369"/>
    <w:rsid w:val="00F309C3"/>
    <w:rsid w:val="00F31427"/>
    <w:rsid w:val="00F31627"/>
    <w:rsid w:val="00F31867"/>
    <w:rsid w:val="00F328F7"/>
    <w:rsid w:val="00F32D48"/>
    <w:rsid w:val="00F3346D"/>
    <w:rsid w:val="00F34751"/>
    <w:rsid w:val="00F361BA"/>
    <w:rsid w:val="00F369EF"/>
    <w:rsid w:val="00F40468"/>
    <w:rsid w:val="00F409F0"/>
    <w:rsid w:val="00F40CD8"/>
    <w:rsid w:val="00F47872"/>
    <w:rsid w:val="00F50ADB"/>
    <w:rsid w:val="00F514B3"/>
    <w:rsid w:val="00F521C1"/>
    <w:rsid w:val="00F52E46"/>
    <w:rsid w:val="00F537DE"/>
    <w:rsid w:val="00F577AD"/>
    <w:rsid w:val="00F5796B"/>
    <w:rsid w:val="00F60B29"/>
    <w:rsid w:val="00F60D30"/>
    <w:rsid w:val="00F60EBF"/>
    <w:rsid w:val="00F62D59"/>
    <w:rsid w:val="00F64ACA"/>
    <w:rsid w:val="00F653E3"/>
    <w:rsid w:val="00F674C5"/>
    <w:rsid w:val="00F67FDC"/>
    <w:rsid w:val="00F701F9"/>
    <w:rsid w:val="00F70ED9"/>
    <w:rsid w:val="00F72109"/>
    <w:rsid w:val="00F727DE"/>
    <w:rsid w:val="00F73D76"/>
    <w:rsid w:val="00F758B1"/>
    <w:rsid w:val="00F76E4E"/>
    <w:rsid w:val="00F77060"/>
    <w:rsid w:val="00F777D9"/>
    <w:rsid w:val="00F7785D"/>
    <w:rsid w:val="00F800C3"/>
    <w:rsid w:val="00F80A8E"/>
    <w:rsid w:val="00F80B67"/>
    <w:rsid w:val="00F84319"/>
    <w:rsid w:val="00F8497F"/>
    <w:rsid w:val="00F85326"/>
    <w:rsid w:val="00F854EB"/>
    <w:rsid w:val="00F859B1"/>
    <w:rsid w:val="00F93491"/>
    <w:rsid w:val="00F93C44"/>
    <w:rsid w:val="00F93D8E"/>
    <w:rsid w:val="00F9450B"/>
    <w:rsid w:val="00F97C16"/>
    <w:rsid w:val="00F97DD7"/>
    <w:rsid w:val="00FA0BB1"/>
    <w:rsid w:val="00FA1678"/>
    <w:rsid w:val="00FA194B"/>
    <w:rsid w:val="00FA1EC1"/>
    <w:rsid w:val="00FA21AF"/>
    <w:rsid w:val="00FA3762"/>
    <w:rsid w:val="00FA3D0D"/>
    <w:rsid w:val="00FA6726"/>
    <w:rsid w:val="00FA7371"/>
    <w:rsid w:val="00FA7672"/>
    <w:rsid w:val="00FA7F5C"/>
    <w:rsid w:val="00FB0648"/>
    <w:rsid w:val="00FB0FB1"/>
    <w:rsid w:val="00FB1A64"/>
    <w:rsid w:val="00FB2D2C"/>
    <w:rsid w:val="00FB3606"/>
    <w:rsid w:val="00FB5579"/>
    <w:rsid w:val="00FB5FD5"/>
    <w:rsid w:val="00FB668A"/>
    <w:rsid w:val="00FB75F1"/>
    <w:rsid w:val="00FC0194"/>
    <w:rsid w:val="00FC05EA"/>
    <w:rsid w:val="00FC0DB8"/>
    <w:rsid w:val="00FC18AA"/>
    <w:rsid w:val="00FC26FD"/>
    <w:rsid w:val="00FC4567"/>
    <w:rsid w:val="00FC4B34"/>
    <w:rsid w:val="00FC5ED7"/>
    <w:rsid w:val="00FC6CFC"/>
    <w:rsid w:val="00FC6ED6"/>
    <w:rsid w:val="00FC71E0"/>
    <w:rsid w:val="00FC73D1"/>
    <w:rsid w:val="00FD039D"/>
    <w:rsid w:val="00FD0471"/>
    <w:rsid w:val="00FD2684"/>
    <w:rsid w:val="00FD3BF9"/>
    <w:rsid w:val="00FD45D3"/>
    <w:rsid w:val="00FE12D7"/>
    <w:rsid w:val="00FE1390"/>
    <w:rsid w:val="00FE15A4"/>
    <w:rsid w:val="00FE1E41"/>
    <w:rsid w:val="00FE406C"/>
    <w:rsid w:val="00FE4420"/>
    <w:rsid w:val="00FE4908"/>
    <w:rsid w:val="00FE51AF"/>
    <w:rsid w:val="00FE524B"/>
    <w:rsid w:val="00FE5492"/>
    <w:rsid w:val="00FE7377"/>
    <w:rsid w:val="00FE76BA"/>
    <w:rsid w:val="00FF11E8"/>
    <w:rsid w:val="00FF1853"/>
    <w:rsid w:val="00FF1C06"/>
    <w:rsid w:val="00FF1D73"/>
    <w:rsid w:val="00FF1E57"/>
    <w:rsid w:val="00FF33BF"/>
    <w:rsid w:val="00FF7E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06AB52-A3AD-4D44-9A95-CD3BDF42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D12CDB"/>
    <w:pPr>
      <w:spacing w:after="120" w:line="240" w:lineRule="auto"/>
      <w:ind w:firstLine="709"/>
      <w:jc w:val="both"/>
      <w:outlineLvl w:val="1"/>
    </w:pPr>
    <w:rPr>
      <w:rFonts w:ascii="Times New Roman" w:hAnsi="Times New Roman"/>
      <w:b/>
      <w:bCs/>
      <w:iCs/>
      <w:noProof/>
      <w:spacing w:val="1"/>
      <w:sz w:val="24"/>
      <w:szCs w:val="24"/>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semiHidden/>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semiHidden/>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semiHidden/>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D12CDB"/>
    <w:rPr>
      <w:rFonts w:ascii="Times New Roman" w:hAnsi="Times New Roman"/>
      <w:b/>
      <w:bCs/>
      <w:iCs/>
      <w:noProof/>
      <w:spacing w:val="1"/>
      <w:sz w:val="24"/>
      <w:szCs w:val="24"/>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semiHidden/>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semiHidden/>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semiHidden/>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22"/>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customStyle="1" w:styleId="Altbilgi">
    <w:name w:val="Altbilgi"/>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customStyle="1" w:styleId="stbilgi">
    <w:name w:val="Üstbilgi"/>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5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link w:val="ResimYazsChar"/>
    <w:uiPriority w:val="99"/>
    <w:unhideWhenUsed/>
    <w:qFormat/>
    <w:rsid w:val="00275E41"/>
    <w:pPr>
      <w:spacing w:line="288" w:lineRule="auto"/>
    </w:pPr>
    <w:rPr>
      <w:rFonts w:ascii="Cambria" w:hAnsi="Cambria"/>
      <w:b/>
      <w:bCs/>
      <w:i/>
      <w:iCs/>
      <w:noProof/>
      <w:color w:val="7B4A3A"/>
      <w:sz w:val="18"/>
      <w:szCs w:val="18"/>
      <w:lang w:val="x-none" w:eastAsia="en-US" w:bidi="en-US"/>
    </w:rPr>
  </w:style>
  <w:style w:type="paragraph" w:customStyle="1" w:styleId="Trnak">
    <w:name w:val="Tırnak"/>
    <w:basedOn w:val="Normal"/>
    <w:next w:val="Normal"/>
    <w:link w:val="TrnakChar"/>
    <w:uiPriority w:val="29"/>
    <w:qFormat/>
    <w:rsid w:val="00275E41"/>
    <w:pPr>
      <w:spacing w:line="288" w:lineRule="auto"/>
    </w:pPr>
    <w:rPr>
      <w:rFonts w:ascii="Cambria" w:hAnsi="Cambria"/>
      <w:noProof/>
      <w:color w:val="7B4A3A"/>
      <w:sz w:val="20"/>
      <w:szCs w:val="20"/>
      <w:lang w:val="x-none" w:eastAsia="en-US" w:bidi="en-US"/>
    </w:rPr>
  </w:style>
  <w:style w:type="character" w:customStyle="1" w:styleId="TrnakChar">
    <w:name w:val="Tırnak Char"/>
    <w:link w:val="Trnak"/>
    <w:uiPriority w:val="29"/>
    <w:rsid w:val="00275E41"/>
    <w:rPr>
      <w:rFonts w:ascii="Cambria" w:eastAsia="Times New Roman" w:hAnsi="Cambria" w:cs="Times New Roman"/>
      <w:noProof/>
      <w:color w:val="7B4A3A"/>
      <w:sz w:val="20"/>
      <w:szCs w:val="20"/>
      <w:lang w:eastAsia="en-US" w:bidi="en-US"/>
    </w:rPr>
  </w:style>
  <w:style w:type="paragraph" w:customStyle="1" w:styleId="KeskinTrnak">
    <w:name w:val="Keskin Tırnak"/>
    <w:basedOn w:val="Normal"/>
    <w:next w:val="Normal"/>
    <w:link w:val="KeskinTrnakChar"/>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KeskinTrnakChar">
    <w:name w:val="Keskin Tırnak Char"/>
    <w:link w:val="KeskinTrnak"/>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08457D"/>
    <w:pPr>
      <w:tabs>
        <w:tab w:val="left" w:pos="567"/>
        <w:tab w:val="right" w:leader="dot" w:pos="9214"/>
      </w:tabs>
      <w:spacing w:after="100"/>
    </w:pPr>
    <w:rPr>
      <w:rFonts w:ascii="Arial" w:hAnsi="Arial" w:cs="Arial"/>
      <w:noProof/>
      <w:spacing w:val="-1"/>
      <w:sz w:val="20"/>
      <w:szCs w:val="20"/>
      <w:lang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character" w:styleId="DipnotBavurusu">
    <w:name w:val="footnote reference"/>
    <w:uiPriority w:val="99"/>
    <w:semiHidden/>
    <w:rsid w:val="00045261"/>
    <w:rPr>
      <w:rFonts w:cs="Times New Roman"/>
      <w:vertAlign w:val="superscript"/>
    </w:rPr>
  </w:style>
  <w:style w:type="character" w:customStyle="1" w:styleId="style10">
    <w:name w:val="style10"/>
    <w:rsid w:val="00045261"/>
  </w:style>
  <w:style w:type="character" w:customStyle="1" w:styleId="style101">
    <w:name w:val="style101"/>
    <w:rsid w:val="00045261"/>
    <w:rPr>
      <w:rFonts w:ascii="Verdana" w:hAnsi="Verdana" w:hint="default"/>
      <w:sz w:val="14"/>
      <w:szCs w:val="14"/>
    </w:rPr>
  </w:style>
  <w:style w:type="paragraph" w:customStyle="1" w:styleId="2-ortabaslk0">
    <w:name w:val="2-ortabaslk"/>
    <w:basedOn w:val="Normal"/>
    <w:rsid w:val="00045261"/>
    <w:pPr>
      <w:spacing w:before="100" w:beforeAutospacing="1" w:after="100" w:afterAutospacing="1" w:line="240" w:lineRule="auto"/>
    </w:pPr>
    <w:rPr>
      <w:rFonts w:ascii="Times New Roman" w:hAnsi="Times New Roman"/>
      <w:sz w:val="24"/>
      <w:szCs w:val="24"/>
    </w:rPr>
  </w:style>
  <w:style w:type="character" w:customStyle="1" w:styleId="style11">
    <w:name w:val="style11"/>
    <w:rsid w:val="00045261"/>
    <w:rPr>
      <w:color w:val="FF0000"/>
    </w:rPr>
  </w:style>
  <w:style w:type="character" w:customStyle="1" w:styleId="paraf1">
    <w:name w:val="paraf1"/>
    <w:rsid w:val="00045261"/>
    <w:rPr>
      <w:rFonts w:ascii="Verdana" w:hAnsi="Verdana" w:hint="default"/>
      <w:sz w:val="16"/>
      <w:szCs w:val="16"/>
    </w:rPr>
  </w:style>
  <w:style w:type="character" w:customStyle="1" w:styleId="gvdemetni75pt">
    <w:name w:val="gvdemetni75pt"/>
    <w:rsid w:val="00CC0DDF"/>
  </w:style>
  <w:style w:type="paragraph" w:styleId="AklamaMetni">
    <w:name w:val="annotation text"/>
    <w:basedOn w:val="Normal"/>
    <w:link w:val="AklamaMetniChar"/>
    <w:uiPriority w:val="99"/>
    <w:semiHidden/>
    <w:unhideWhenUsed/>
    <w:rsid w:val="00E4083E"/>
    <w:pPr>
      <w:spacing w:before="80" w:after="80" w:line="264" w:lineRule="auto"/>
      <w:ind w:firstLine="567"/>
      <w:jc w:val="both"/>
    </w:pPr>
    <w:rPr>
      <w:rFonts w:ascii="Times New Roman" w:hAnsi="Times New Roman"/>
      <w:sz w:val="20"/>
      <w:szCs w:val="20"/>
      <w:lang w:val="x-none" w:eastAsia="en-US"/>
    </w:rPr>
  </w:style>
  <w:style w:type="character" w:customStyle="1" w:styleId="AklamaMetniChar">
    <w:name w:val="Açıklama Metni Char"/>
    <w:link w:val="AklamaMetni"/>
    <w:uiPriority w:val="99"/>
    <w:semiHidden/>
    <w:rsid w:val="00E4083E"/>
    <w:rPr>
      <w:rFonts w:ascii="Times New Roman" w:hAnsi="Times New Roman"/>
      <w:lang w:val="x-none" w:eastAsia="en-US"/>
    </w:rPr>
  </w:style>
  <w:style w:type="paragraph" w:customStyle="1" w:styleId="xl65">
    <w:name w:val="xl65"/>
    <w:basedOn w:val="Normal"/>
    <w:rsid w:val="00FF1D73"/>
    <w:pPr>
      <w:spacing w:before="100" w:beforeAutospacing="1" w:after="100" w:afterAutospacing="1" w:line="240" w:lineRule="auto"/>
      <w:textAlignment w:val="center"/>
    </w:pPr>
    <w:rPr>
      <w:rFonts w:ascii="Times New Roman" w:hAnsi="Times New Roman"/>
      <w:sz w:val="20"/>
      <w:szCs w:val="20"/>
    </w:rPr>
  </w:style>
  <w:style w:type="paragraph" w:customStyle="1" w:styleId="xl66">
    <w:name w:val="xl66"/>
    <w:basedOn w:val="Normal"/>
    <w:rsid w:val="00FF1D73"/>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7">
    <w:name w:val="xl67"/>
    <w:basedOn w:val="Normal"/>
    <w:rsid w:val="00FF1D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Normal"/>
    <w:rsid w:val="00FF1D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00"/>
      <w:sz w:val="18"/>
      <w:szCs w:val="18"/>
    </w:rPr>
  </w:style>
  <w:style w:type="paragraph" w:customStyle="1" w:styleId="xl69">
    <w:name w:val="xl69"/>
    <w:basedOn w:val="Normal"/>
    <w:rsid w:val="00FF1D7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color w:val="000000"/>
      <w:sz w:val="18"/>
      <w:szCs w:val="18"/>
    </w:rPr>
  </w:style>
  <w:style w:type="paragraph" w:customStyle="1" w:styleId="xl70">
    <w:name w:val="xl70"/>
    <w:basedOn w:val="Normal"/>
    <w:rsid w:val="00FF1D7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color w:val="000000"/>
      <w:sz w:val="18"/>
      <w:szCs w:val="18"/>
    </w:rPr>
  </w:style>
  <w:style w:type="paragraph" w:customStyle="1" w:styleId="xl71">
    <w:name w:val="xl71"/>
    <w:basedOn w:val="Normal"/>
    <w:rsid w:val="00FF1D73"/>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line="240" w:lineRule="auto"/>
      <w:jc w:val="center"/>
    </w:pPr>
    <w:rPr>
      <w:rFonts w:ascii="Times New Roman" w:hAnsi="Times New Roman"/>
      <w:color w:val="000000"/>
      <w:sz w:val="18"/>
      <w:szCs w:val="18"/>
    </w:rPr>
  </w:style>
  <w:style w:type="paragraph" w:customStyle="1" w:styleId="xl72">
    <w:name w:val="xl72"/>
    <w:basedOn w:val="Normal"/>
    <w:rsid w:val="00FF1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FF1D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FF1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5">
    <w:name w:val="xl75"/>
    <w:basedOn w:val="Normal"/>
    <w:rsid w:val="00FF1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6">
    <w:name w:val="xl76"/>
    <w:basedOn w:val="Normal"/>
    <w:rsid w:val="00FF1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7">
    <w:name w:val="xl77"/>
    <w:basedOn w:val="Normal"/>
    <w:rsid w:val="00FF1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8">
    <w:name w:val="xl78"/>
    <w:basedOn w:val="Normal"/>
    <w:rsid w:val="00FF1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9">
    <w:name w:val="xl79"/>
    <w:basedOn w:val="Normal"/>
    <w:rsid w:val="00FF1D73"/>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0">
    <w:name w:val="xl80"/>
    <w:basedOn w:val="Normal"/>
    <w:rsid w:val="00FF1D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1">
    <w:name w:val="xl81"/>
    <w:basedOn w:val="Normal"/>
    <w:rsid w:val="00FF1D73"/>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line="240" w:lineRule="auto"/>
      <w:jc w:val="center"/>
      <w:textAlignment w:val="center"/>
    </w:pPr>
    <w:rPr>
      <w:rFonts w:ascii="Times New Roman" w:hAnsi="Times New Roman"/>
      <w:sz w:val="20"/>
      <w:szCs w:val="20"/>
    </w:rPr>
  </w:style>
  <w:style w:type="paragraph" w:customStyle="1" w:styleId="xl82">
    <w:name w:val="xl82"/>
    <w:basedOn w:val="Normal"/>
    <w:rsid w:val="00FF1D73"/>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hAnsi="Times New Roman"/>
      <w:sz w:val="20"/>
      <w:szCs w:val="20"/>
    </w:rPr>
  </w:style>
  <w:style w:type="paragraph" w:customStyle="1" w:styleId="xl83">
    <w:name w:val="xl83"/>
    <w:basedOn w:val="Normal"/>
    <w:rsid w:val="00FF1D73"/>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hAnsi="Times New Roman"/>
      <w:sz w:val="20"/>
      <w:szCs w:val="20"/>
    </w:rPr>
  </w:style>
  <w:style w:type="paragraph" w:customStyle="1" w:styleId="xl84">
    <w:name w:val="xl84"/>
    <w:basedOn w:val="Normal"/>
    <w:rsid w:val="00FF1D73"/>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hAnsi="Times New Roman"/>
      <w:sz w:val="20"/>
      <w:szCs w:val="20"/>
    </w:rPr>
  </w:style>
  <w:style w:type="paragraph" w:customStyle="1" w:styleId="xl85">
    <w:name w:val="xl85"/>
    <w:basedOn w:val="Normal"/>
    <w:rsid w:val="00FF1D7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0"/>
      <w:szCs w:val="20"/>
    </w:rPr>
  </w:style>
  <w:style w:type="paragraph" w:customStyle="1" w:styleId="xl86">
    <w:name w:val="xl86"/>
    <w:basedOn w:val="Normal"/>
    <w:rsid w:val="00FF1D73"/>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line="240" w:lineRule="auto"/>
      <w:jc w:val="center"/>
    </w:pPr>
    <w:rPr>
      <w:rFonts w:ascii="Times New Roman" w:hAnsi="Times New Roman"/>
      <w:sz w:val="20"/>
      <w:szCs w:val="20"/>
    </w:rPr>
  </w:style>
  <w:style w:type="paragraph" w:customStyle="1" w:styleId="xl87">
    <w:name w:val="xl87"/>
    <w:basedOn w:val="Normal"/>
    <w:rsid w:val="00FF1D7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0"/>
      <w:szCs w:val="20"/>
    </w:rPr>
  </w:style>
  <w:style w:type="paragraph" w:customStyle="1" w:styleId="xl88">
    <w:name w:val="xl88"/>
    <w:basedOn w:val="Normal"/>
    <w:rsid w:val="00FF1D7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hAnsi="Times New Roman"/>
      <w:sz w:val="20"/>
      <w:szCs w:val="20"/>
    </w:rPr>
  </w:style>
  <w:style w:type="paragraph" w:customStyle="1" w:styleId="xl89">
    <w:name w:val="xl89"/>
    <w:basedOn w:val="Normal"/>
    <w:rsid w:val="00FF1D73"/>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line="240" w:lineRule="auto"/>
      <w:jc w:val="center"/>
    </w:pPr>
    <w:rPr>
      <w:rFonts w:ascii="Times New Roman" w:hAnsi="Times New Roman"/>
      <w:sz w:val="20"/>
      <w:szCs w:val="20"/>
    </w:rPr>
  </w:style>
  <w:style w:type="character" w:customStyle="1" w:styleId="A11">
    <w:name w:val="A11"/>
    <w:uiPriority w:val="99"/>
    <w:rsid w:val="00FF1D73"/>
    <w:rPr>
      <w:rFonts w:cs="Neo Sans Pro"/>
      <w:i/>
      <w:iCs/>
      <w:color w:val="000000"/>
      <w:sz w:val="48"/>
      <w:szCs w:val="48"/>
    </w:rPr>
  </w:style>
  <w:style w:type="character" w:customStyle="1" w:styleId="A0">
    <w:name w:val="A0"/>
    <w:uiPriority w:val="99"/>
    <w:rsid w:val="00FF1D73"/>
    <w:rPr>
      <w:rFonts w:cs="Neo Sans Pro"/>
      <w:color w:val="000000"/>
      <w:sz w:val="36"/>
      <w:szCs w:val="36"/>
    </w:rPr>
  </w:style>
  <w:style w:type="character" w:customStyle="1" w:styleId="A24">
    <w:name w:val="A24"/>
    <w:uiPriority w:val="99"/>
    <w:rsid w:val="00FF1D73"/>
    <w:rPr>
      <w:rFonts w:cs="Neo Sans Pro"/>
      <w:i/>
      <w:iCs/>
      <w:color w:val="000000"/>
      <w:sz w:val="40"/>
      <w:szCs w:val="40"/>
    </w:rPr>
  </w:style>
  <w:style w:type="character" w:customStyle="1" w:styleId="ResimYazsChar">
    <w:name w:val="Resim Yazısı Char"/>
    <w:link w:val="ResimYazs"/>
    <w:uiPriority w:val="99"/>
    <w:locked/>
    <w:rsid w:val="004A18D0"/>
    <w:rPr>
      <w:rFonts w:ascii="Cambria" w:hAnsi="Cambria"/>
      <w:b/>
      <w:bCs/>
      <w:i/>
      <w:iCs/>
      <w:noProof/>
      <w:color w:val="7B4A3A"/>
      <w:sz w:val="18"/>
      <w:szCs w:val="18"/>
      <w:lang w:eastAsia="en-US" w:bidi="en-US"/>
    </w:rPr>
  </w:style>
  <w:style w:type="paragraph" w:customStyle="1" w:styleId="ortabalkbold">
    <w:name w:val="ortabalkbold"/>
    <w:basedOn w:val="Normal"/>
    <w:rsid w:val="00CC62EC"/>
    <w:pPr>
      <w:spacing w:before="100" w:beforeAutospacing="1" w:after="100" w:afterAutospacing="1" w:line="240" w:lineRule="auto"/>
    </w:pPr>
    <w:rPr>
      <w:rFonts w:ascii="Times New Roman" w:hAnsi="Times New Roman"/>
      <w:sz w:val="24"/>
      <w:szCs w:val="24"/>
    </w:rPr>
  </w:style>
  <w:style w:type="paragraph" w:customStyle="1" w:styleId="metin">
    <w:name w:val="metin"/>
    <w:basedOn w:val="Normal"/>
    <w:rsid w:val="00CC62EC"/>
    <w:pPr>
      <w:spacing w:before="100" w:beforeAutospacing="1" w:after="100" w:afterAutospacing="1" w:line="240" w:lineRule="auto"/>
    </w:pPr>
    <w:rPr>
      <w:rFonts w:ascii="Times New Roman" w:hAnsi="Times New Roman"/>
      <w:sz w:val="24"/>
      <w:szCs w:val="24"/>
    </w:rPr>
  </w:style>
  <w:style w:type="paragraph" w:customStyle="1" w:styleId="Tabloaklama">
    <w:name w:val="Tablo açıklama"/>
    <w:basedOn w:val="Normal"/>
    <w:link w:val="TabloaklamaChar"/>
    <w:uiPriority w:val="99"/>
    <w:rsid w:val="00CC62EC"/>
    <w:pPr>
      <w:spacing w:after="0" w:line="240" w:lineRule="auto"/>
      <w:jc w:val="both"/>
    </w:pPr>
    <w:rPr>
      <w:rFonts w:ascii="Times New Roman" w:eastAsia="Calibri" w:hAnsi="Times New Roman"/>
      <w:color w:val="000000"/>
      <w:sz w:val="18"/>
      <w:szCs w:val="18"/>
      <w:lang w:val="x-none" w:eastAsia="x-none"/>
    </w:rPr>
  </w:style>
  <w:style w:type="character" w:customStyle="1" w:styleId="TabloaklamaChar">
    <w:name w:val="Tablo açıklama Char"/>
    <w:link w:val="Tabloaklama"/>
    <w:uiPriority w:val="99"/>
    <w:locked/>
    <w:rsid w:val="00CC62EC"/>
    <w:rPr>
      <w:rFonts w:ascii="Times New Roman" w:eastAsia="Calibri"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77">
      <w:bodyDiv w:val="1"/>
      <w:marLeft w:val="0"/>
      <w:marRight w:val="0"/>
      <w:marTop w:val="0"/>
      <w:marBottom w:val="0"/>
      <w:divBdr>
        <w:top w:val="none" w:sz="0" w:space="0" w:color="auto"/>
        <w:left w:val="none" w:sz="0" w:space="0" w:color="auto"/>
        <w:bottom w:val="none" w:sz="0" w:space="0" w:color="auto"/>
        <w:right w:val="none" w:sz="0" w:space="0" w:color="auto"/>
      </w:divBdr>
    </w:div>
    <w:div w:id="108015862">
      <w:bodyDiv w:val="1"/>
      <w:marLeft w:val="0"/>
      <w:marRight w:val="0"/>
      <w:marTop w:val="0"/>
      <w:marBottom w:val="0"/>
      <w:divBdr>
        <w:top w:val="none" w:sz="0" w:space="0" w:color="auto"/>
        <w:left w:val="none" w:sz="0" w:space="0" w:color="auto"/>
        <w:bottom w:val="none" w:sz="0" w:space="0" w:color="auto"/>
        <w:right w:val="none" w:sz="0" w:space="0" w:color="auto"/>
      </w:divBdr>
    </w:div>
    <w:div w:id="364448609">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44212548">
      <w:bodyDiv w:val="1"/>
      <w:marLeft w:val="0"/>
      <w:marRight w:val="0"/>
      <w:marTop w:val="0"/>
      <w:marBottom w:val="0"/>
      <w:divBdr>
        <w:top w:val="none" w:sz="0" w:space="0" w:color="auto"/>
        <w:left w:val="none" w:sz="0" w:space="0" w:color="auto"/>
        <w:bottom w:val="none" w:sz="0" w:space="0" w:color="auto"/>
        <w:right w:val="none" w:sz="0" w:space="0" w:color="auto"/>
      </w:divBdr>
    </w:div>
    <w:div w:id="1196428146">
      <w:bodyDiv w:val="1"/>
      <w:marLeft w:val="0"/>
      <w:marRight w:val="0"/>
      <w:marTop w:val="0"/>
      <w:marBottom w:val="0"/>
      <w:divBdr>
        <w:top w:val="none" w:sz="0" w:space="0" w:color="auto"/>
        <w:left w:val="none" w:sz="0" w:space="0" w:color="auto"/>
        <w:bottom w:val="none" w:sz="0" w:space="0" w:color="auto"/>
        <w:right w:val="none" w:sz="0" w:space="0" w:color="auto"/>
      </w:divBdr>
    </w:div>
    <w:div w:id="1260597898">
      <w:bodyDiv w:val="1"/>
      <w:marLeft w:val="0"/>
      <w:marRight w:val="0"/>
      <w:marTop w:val="0"/>
      <w:marBottom w:val="0"/>
      <w:divBdr>
        <w:top w:val="none" w:sz="0" w:space="0" w:color="auto"/>
        <w:left w:val="none" w:sz="0" w:space="0" w:color="auto"/>
        <w:bottom w:val="none" w:sz="0" w:space="0" w:color="auto"/>
        <w:right w:val="none" w:sz="0" w:space="0" w:color="auto"/>
      </w:divBdr>
    </w:div>
    <w:div w:id="1494372390">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805274815">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1987204561">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vzuat.meb.gov.tr/html/3164_22.html" TargetMode="External"/><Relationship Id="rId18" Type="http://schemas.openxmlformats.org/officeDocument/2006/relationships/hyperlink" Target="http://www.mevzuat.adalet.gov.tr/html/27027.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G:\&#304;L-&#304;L&#199;E%20MEM%20DENET&#304;M%20REHBER&#304;%20K&#214;PR&#220;%20MEVZUATI\3308%20MESLEK&#304;%20E&#286;&#304;T&#304;M%20KANUNU.docx" TargetMode="External"/><Relationship Id="rId17" Type="http://schemas.openxmlformats.org/officeDocument/2006/relationships/hyperlink" Target="http://mevzuat.meb.gov.tr/html/1546_4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evzuat.meb.gov.tr/html/3164_22.html" TargetMode="External"/><Relationship Id="rId20" Type="http://schemas.openxmlformats.org/officeDocument/2006/relationships/hyperlink" Target="http://mevzuat.meb.gov.tr/html/egtkurmkira/egtkurmkira.html?KeepThis=true&amp;TB_iframe=true&amp;height=600&amp;width=7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304;L-&#304;L&#199;E%20MEM%20DENET&#304;M%20REHBER&#304;%20K&#214;PR&#220;%20MEVZUATI\MEB%20&#304;L%20VE%20&#304;L&#199;E%20M&#304;LL&#304;%20E&#286;&#304;T&#304;M%20M&#220;D&#220;RL&#220;KLER&#304;%20Y&#214;NETMEL&#304;&#286;&#304;%20-%20SON%20EYL&#220;L%202015.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evzuat.meb.gov.tr/html/2012_29/genelge2012_29.html" TargetMode="External"/><Relationship Id="rId23" Type="http://schemas.openxmlformats.org/officeDocument/2006/relationships/header" Target="header2.xml"/><Relationship Id="rId10" Type="http://schemas.openxmlformats.org/officeDocument/2006/relationships/hyperlink" Target="file:///G:\&#304;L-&#304;L&#199;E%20MEM%20DENET&#304;M%20REHBER&#304;%20K&#214;PR&#220;%20MEVZUATI\&#304;L%20&#304;ST&#304;HDAM%20ve%20MESLEK&#304;%20E&#286;&#304;T&#304;M%20KURULLARI%20&#199;ALI&#350;MA%20USUL%20ve%20ESASLARI%20HAKKINDA%20Y&#214;NETMEL&#304;K.docx" TargetMode="External"/><Relationship Id="rId19" Type="http://schemas.openxmlformats.org/officeDocument/2006/relationships/hyperlink" Target="file:///G:\&#304;L-&#304;L&#199;E%20MEM%20DENET&#304;M%20REHBER&#304;%20K&#214;PR&#220;%20MEVZUATI\2018-3%202018%20Y&#305;l&#305;%20Temel%20E&#287;itim%20Kurumlar&#305;%20Yap&#305;m%20Program&#305;%20Genelgesi.pdf" TargetMode="External"/><Relationship Id="rId4" Type="http://schemas.openxmlformats.org/officeDocument/2006/relationships/settings" Target="settings.xml"/><Relationship Id="rId9" Type="http://schemas.openxmlformats.org/officeDocument/2006/relationships/hyperlink" Target="file:///D:\CO&#350;UN%20DAVUT%20&#350;ENEL\Desktop\12%20-%20TURNE%20&#304;ZM&#304;R%20(&#304;L%20-%20&#304;L&#199;E)%20-%20EK&#304;M%202018-1\1%20-%20&#304;ZM&#304;R%20-%20TURNE%20EVRAKI\&#304;L-&#304;L&#199;E%20MEM%20DENET&#304;M%20REHBER&#304;%20K&#214;PR&#220;%20MEVZUATI\MEB%20&#304;L%20VE%20&#304;L&#199;E%20M&#304;LL&#304;%20E&#286;&#304;T&#304;M%20M&#220;D&#220;RL&#220;KLER&#304;%20Y&#214;NETMEL&#304;&#286;&#304;%20-%20SON%20EYL&#220;L%202015.pdf" TargetMode="External"/><Relationship Id="rId14" Type="http://schemas.openxmlformats.org/officeDocument/2006/relationships/hyperlink" Target="http://mevzuat.meb.gov.tr/html/2006_26.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BDAAE-C20B-40ED-9E58-56EFCAC5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11256</Words>
  <Characters>64161</Characters>
  <Application>Microsoft Office Word</Application>
  <DocSecurity>0</DocSecurity>
  <Lines>534</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75267</CharactersWithSpaces>
  <SharedDoc>false</SharedDoc>
  <HLinks>
    <vt:vector size="72" baseType="variant">
      <vt:variant>
        <vt:i4>1441913</vt:i4>
      </vt:variant>
      <vt:variant>
        <vt:i4>33</vt:i4>
      </vt:variant>
      <vt:variant>
        <vt:i4>0</vt:i4>
      </vt:variant>
      <vt:variant>
        <vt:i4>5</vt:i4>
      </vt:variant>
      <vt:variant>
        <vt:lpwstr>http://mevzuat.meb.gov.tr/html/egtkurmkira/egtkurmkira.html?KeepThis=true&amp;TB_iframe=true&amp;height=600&amp;width=750</vt:lpwstr>
      </vt:variant>
      <vt:variant>
        <vt:lpwstr/>
      </vt:variant>
      <vt:variant>
        <vt:i4>9372000</vt:i4>
      </vt:variant>
      <vt:variant>
        <vt:i4>30</vt:i4>
      </vt:variant>
      <vt:variant>
        <vt:i4>0</vt:i4>
      </vt:variant>
      <vt:variant>
        <vt:i4>5</vt:i4>
      </vt:variant>
      <vt:variant>
        <vt:lpwstr>G:\İL-İLÇE MEM DENETİM REHBERİ KÖPRÜ MEVZUATI\2018-3 2018 Yılı Temel Eğitim Kurumları Yapım Programı Genelgesi.pdf</vt:lpwstr>
      </vt:variant>
      <vt:variant>
        <vt:lpwstr/>
      </vt:variant>
      <vt:variant>
        <vt:i4>5242910</vt:i4>
      </vt:variant>
      <vt:variant>
        <vt:i4>27</vt:i4>
      </vt:variant>
      <vt:variant>
        <vt:i4>0</vt:i4>
      </vt:variant>
      <vt:variant>
        <vt:i4>5</vt:i4>
      </vt:variant>
      <vt:variant>
        <vt:lpwstr>http://www.mevzuat.adalet.gov.tr/html/27027.html</vt:lpwstr>
      </vt:variant>
      <vt:variant>
        <vt:lpwstr/>
      </vt:variant>
      <vt:variant>
        <vt:i4>131174</vt:i4>
      </vt:variant>
      <vt:variant>
        <vt:i4>24</vt:i4>
      </vt:variant>
      <vt:variant>
        <vt:i4>0</vt:i4>
      </vt:variant>
      <vt:variant>
        <vt:i4>5</vt:i4>
      </vt:variant>
      <vt:variant>
        <vt:lpwstr>http://mevzuat.meb.gov.tr/html/1546_41.html</vt:lpwstr>
      </vt:variant>
      <vt:variant>
        <vt:lpwstr/>
      </vt:variant>
      <vt:variant>
        <vt:i4>65638</vt:i4>
      </vt:variant>
      <vt:variant>
        <vt:i4>21</vt:i4>
      </vt:variant>
      <vt:variant>
        <vt:i4>0</vt:i4>
      </vt:variant>
      <vt:variant>
        <vt:i4>5</vt:i4>
      </vt:variant>
      <vt:variant>
        <vt:lpwstr>http://mevzuat.meb.gov.tr/html/3164_22.html</vt:lpwstr>
      </vt:variant>
      <vt:variant>
        <vt:lpwstr/>
      </vt:variant>
      <vt:variant>
        <vt:i4>983059</vt:i4>
      </vt:variant>
      <vt:variant>
        <vt:i4>18</vt:i4>
      </vt:variant>
      <vt:variant>
        <vt:i4>0</vt:i4>
      </vt:variant>
      <vt:variant>
        <vt:i4>5</vt:i4>
      </vt:variant>
      <vt:variant>
        <vt:lpwstr>http://mevzuat.meb.gov.tr/html/2012_29/genelge2012_29.html</vt:lpwstr>
      </vt:variant>
      <vt:variant>
        <vt:lpwstr/>
      </vt:variant>
      <vt:variant>
        <vt:i4>131173</vt:i4>
      </vt:variant>
      <vt:variant>
        <vt:i4>15</vt:i4>
      </vt:variant>
      <vt:variant>
        <vt:i4>0</vt:i4>
      </vt:variant>
      <vt:variant>
        <vt:i4>5</vt:i4>
      </vt:variant>
      <vt:variant>
        <vt:lpwstr>http://mevzuat.meb.gov.tr/html/2006_26.html</vt:lpwstr>
      </vt:variant>
      <vt:variant>
        <vt:lpwstr/>
      </vt:variant>
      <vt:variant>
        <vt:i4>65638</vt:i4>
      </vt:variant>
      <vt:variant>
        <vt:i4>12</vt:i4>
      </vt:variant>
      <vt:variant>
        <vt:i4>0</vt:i4>
      </vt:variant>
      <vt:variant>
        <vt:i4>5</vt:i4>
      </vt:variant>
      <vt:variant>
        <vt:lpwstr>http://mevzuat.meb.gov.tr/html/3164_22.html</vt:lpwstr>
      </vt:variant>
      <vt:variant>
        <vt:lpwstr/>
      </vt:variant>
      <vt:variant>
        <vt:i4>15269894</vt:i4>
      </vt:variant>
      <vt:variant>
        <vt:i4>9</vt:i4>
      </vt:variant>
      <vt:variant>
        <vt:i4>0</vt:i4>
      </vt:variant>
      <vt:variant>
        <vt:i4>5</vt:i4>
      </vt:variant>
      <vt:variant>
        <vt:lpwstr>G:\İL-İLÇE MEM DENETİM REHBERİ KÖPRÜ MEVZUATI\3308 MESLEKİ EĞİTİM KANUNU.docx</vt:lpwstr>
      </vt:variant>
      <vt:variant>
        <vt:lpwstr/>
      </vt:variant>
      <vt:variant>
        <vt:i4>10027342</vt:i4>
      </vt:variant>
      <vt:variant>
        <vt:i4>6</vt:i4>
      </vt:variant>
      <vt:variant>
        <vt:i4>0</vt:i4>
      </vt:variant>
      <vt:variant>
        <vt:i4>5</vt:i4>
      </vt:variant>
      <vt:variant>
        <vt:lpwstr>G:\İL-İLÇE MEM DENETİM REHBERİ KÖPRÜ MEVZUATI\MEB İL VE İLÇE MİLLİ EĞİTİM MÜDÜRLÜKLERİ YÖNETMELİĞİ - SON EYLÜL 2015.pdf</vt:lpwstr>
      </vt:variant>
      <vt:variant>
        <vt:lpwstr/>
      </vt:variant>
      <vt:variant>
        <vt:i4>17498311</vt:i4>
      </vt:variant>
      <vt:variant>
        <vt:i4>3</vt:i4>
      </vt:variant>
      <vt:variant>
        <vt:i4>0</vt:i4>
      </vt:variant>
      <vt:variant>
        <vt:i4>5</vt:i4>
      </vt:variant>
      <vt:variant>
        <vt:lpwstr>G:\İL-İLÇE MEM DENETİM REHBERİ KÖPRÜ MEVZUATI\İL İSTİHDAM ve MESLEKİ EĞİTİM KURULLARI ÇALIŞMA USUL ve ESASLARI HAKKINDA YÖNETMELİK.docx</vt:lpwstr>
      </vt:variant>
      <vt:variant>
        <vt:lpwstr/>
      </vt:variant>
      <vt:variant>
        <vt:i4>29360602</vt:i4>
      </vt:variant>
      <vt:variant>
        <vt:i4>0</vt:i4>
      </vt:variant>
      <vt:variant>
        <vt:i4>0</vt:i4>
      </vt:variant>
      <vt:variant>
        <vt:i4>5</vt:i4>
      </vt:variant>
      <vt:variant>
        <vt:lpwstr>D:\COŞUN DAVUT ŞENEL\Desktop\12 - TURNE İZMİR (İL - İLÇE) - EKİM 2018-1\1 - İZMİR - TURNE EVRAKI\İL-İLÇE MEM DENETİM REHBERİ KÖPRÜ MEVZUATI\MEB İL VE İLÇE MİLLİ EĞİTİM MÜDÜRLÜKLERİ YÖNETMELİĞİ - SON EYLÜL 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Serkan Atalardin</cp:lastModifiedBy>
  <cp:revision>2</cp:revision>
  <cp:lastPrinted>2020-06-24T07:17:00Z</cp:lastPrinted>
  <dcterms:created xsi:type="dcterms:W3CDTF">2020-07-27T13:54:00Z</dcterms:created>
  <dcterms:modified xsi:type="dcterms:W3CDTF">2020-07-27T13:54:00Z</dcterms:modified>
</cp:coreProperties>
</file>